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6" w:rsidRDefault="0020642F" w:rsidP="00F97516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48097A">
        <w:rPr>
          <w:sz w:val="22"/>
          <w:szCs w:val="22"/>
          <w:lang w:val="en-US"/>
        </w:rPr>
        <w:t>8</w:t>
      </w:r>
      <w:r w:rsidR="00F97516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F97516">
        <w:rPr>
          <w:sz w:val="22"/>
          <w:szCs w:val="22"/>
        </w:rPr>
        <w:t>.2021</w:t>
      </w:r>
    </w:p>
    <w:p w:rsidR="00F97516" w:rsidRPr="00F97516" w:rsidRDefault="00F97516" w:rsidP="00F97516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В АйСиБиСи Банк (АО) поступили информационные материалы от НКО АО НРД о корпоративных действиях</w:t>
      </w:r>
      <w:r w:rsidRPr="00F97516">
        <w:endnoteReference w:id="1"/>
      </w:r>
      <w:r w:rsidRPr="00F97516">
        <w:rPr>
          <w:sz w:val="22"/>
          <w:szCs w:val="22"/>
        </w:rPr>
        <w:t xml:space="preserve"> </w:t>
      </w:r>
    </w:p>
    <w:p w:rsidR="00AF0067" w:rsidRDefault="00F97516" w:rsidP="00F97516">
      <w:pPr>
        <w:pStyle w:val="1"/>
        <w:rPr>
          <w:rFonts w:eastAsia="Times New Roman"/>
        </w:rPr>
      </w:pPr>
      <w:r>
        <w:rPr>
          <w:rFonts w:eastAsia="Times New Roman"/>
        </w:rPr>
        <w:t>(REDM) О корпоративном действии "Погашение облигаций" с ценными бумагами эмитента ПАО "Акрон" ИНН 5321029508 (облигация 4-06-00207-A / ISIN RU000A0JRHG1)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684"/>
        <w:gridCol w:w="2073"/>
        <w:gridCol w:w="1459"/>
        <w:gridCol w:w="1164"/>
        <w:gridCol w:w="947"/>
        <w:gridCol w:w="924"/>
        <w:gridCol w:w="861"/>
        <w:gridCol w:w="861"/>
        <w:gridCol w:w="1663"/>
        <w:gridCol w:w="884"/>
        <w:gridCol w:w="884"/>
        <w:gridCol w:w="14"/>
        <w:gridCol w:w="1180"/>
      </w:tblGrid>
      <w:tr w:rsidR="00AF0067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Референс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AF0067" w:rsidRDefault="00F9751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72717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AF0067" w:rsidRDefault="00F9751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REDM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AF0067" w:rsidRDefault="00F9751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Погашение облигаций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мая 2021 г.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(расч.)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мая 2021 г.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 (по решению о выпуске)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мая 2021 г.</w:t>
            </w:r>
          </w:p>
        </w:tc>
      </w:tr>
      <w:tr w:rsidR="00AF0067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AF006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Валюта номинала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"Акрон"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4-06-00207-A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 мая 2011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облигации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RU000A0JRHG1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RU000A0JRHG1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F0067" w:rsidRPr="0048097A" w:rsidRDefault="0048097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AF0067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погашении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Погашаемая часть в %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AF0067" w:rsidRDefault="00F9751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100 %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Размер погашаемой части в валюте платежа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AF0067" w:rsidRDefault="00F9751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Валюта платежа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AF0067" w:rsidRDefault="00F97516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AF0067">
        <w:trPr>
          <w:gridAfter w:val="1"/>
          <w:tblHeader/>
          <w:tblCellSpacing w:w="7" w:type="dxa"/>
        </w:trPr>
        <w:tc>
          <w:tcPr>
            <w:tcW w:w="0" w:type="auto"/>
            <w:gridSpan w:val="12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AF0067">
        <w:trPr>
          <w:gridAfter w:val="1"/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AF0067" w:rsidRDefault="00F9751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Референс КД</w:t>
            </w:r>
          </w:p>
        </w:tc>
      </w:tr>
      <w:tr w:rsidR="00AF0067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DSCL</w:t>
            </w:r>
          </w:p>
        </w:tc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AF0067" w:rsidRDefault="00F975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584495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0067" w:rsidRDefault="00AF0067">
            <w:pPr>
              <w:rPr>
                <w:rFonts w:eastAsia="Times New Roman"/>
              </w:rPr>
            </w:pPr>
          </w:p>
        </w:tc>
      </w:tr>
    </w:tbl>
    <w:p w:rsidR="00AF0067" w:rsidRDefault="00AF0067" w:rsidP="00F97516">
      <w:bookmarkStart w:id="0" w:name="_GoBack"/>
      <w:bookmarkEnd w:id="0"/>
    </w:p>
    <w:sectPr w:rsidR="00AF0067" w:rsidSect="00F975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16" w:rsidRDefault="00F97516" w:rsidP="00F97516">
      <w:r>
        <w:separator/>
      </w:r>
    </w:p>
  </w:endnote>
  <w:endnote w:type="continuationSeparator" w:id="0">
    <w:p w:rsidR="00F97516" w:rsidRDefault="00F97516" w:rsidP="00F97516">
      <w:r>
        <w:continuationSeparator/>
      </w:r>
    </w:p>
  </w:endnote>
  <w:endnote w:id="1">
    <w:p w:rsidR="00F97516" w:rsidRDefault="00F97516" w:rsidP="00F97516">
      <w:pPr>
        <w:pStyle w:val="a4"/>
        <w:rPr>
          <w:i/>
          <w:sz w:val="16"/>
          <w:szCs w:val="16"/>
        </w:rPr>
      </w:pPr>
      <w:r>
        <w:rPr>
          <w:rStyle w:val="a6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16" w:rsidRDefault="00F97516" w:rsidP="00F97516">
      <w:r>
        <w:separator/>
      </w:r>
    </w:p>
  </w:footnote>
  <w:footnote w:type="continuationSeparator" w:id="0">
    <w:p w:rsidR="00F97516" w:rsidRDefault="00F97516" w:rsidP="00F97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37BA9"/>
    <w:rsid w:val="000C5E75"/>
    <w:rsid w:val="0020642F"/>
    <w:rsid w:val="0048097A"/>
    <w:rsid w:val="00AF0067"/>
    <w:rsid w:val="00D37BA9"/>
    <w:rsid w:val="00F9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0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F006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AF006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F0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F0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067"/>
    <w:rPr>
      <w:rFonts w:ascii="Consolas" w:eastAsiaTheme="minorEastAsia" w:hAnsi="Consolas"/>
    </w:rPr>
  </w:style>
  <w:style w:type="paragraph" w:styleId="a4">
    <w:name w:val="endnote text"/>
    <w:basedOn w:val="a"/>
    <w:link w:val="a5"/>
    <w:uiPriority w:val="99"/>
    <w:semiHidden/>
    <w:unhideWhenUsed/>
    <w:rsid w:val="00F97516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97516"/>
  </w:style>
  <w:style w:type="character" w:styleId="a6">
    <w:name w:val="endnote reference"/>
    <w:basedOn w:val="a0"/>
    <w:uiPriority w:val="99"/>
    <w:semiHidden/>
    <w:unhideWhenUsed/>
    <w:rsid w:val="00F975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ICBC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JGGudilina</dc:creator>
  <cp:lastModifiedBy>hwmo-taandriya</cp:lastModifiedBy>
  <cp:revision>2</cp:revision>
  <dcterms:created xsi:type="dcterms:W3CDTF">2021-05-18T12:10:00Z</dcterms:created>
  <dcterms:modified xsi:type="dcterms:W3CDTF">2021-05-18T12:10:00Z</dcterms:modified>
</cp:coreProperties>
</file>