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0D1" w:rsidRPr="00627495" w:rsidRDefault="007D30D1" w:rsidP="003D4306">
      <w:pPr>
        <w:pStyle w:val="affd"/>
        <w:spacing w:line="300" w:lineRule="exact"/>
        <w:ind w:left="0" w:firstLine="357"/>
        <w:jc w:val="both"/>
        <w:rPr>
          <w:sz w:val="14"/>
          <w:szCs w:val="14"/>
        </w:rPr>
      </w:pPr>
    </w:p>
    <w:p w:rsidR="00555F03" w:rsidRPr="00627495" w:rsidRDefault="00ED7822" w:rsidP="00C7746A">
      <w:pPr>
        <w:ind w:left="6237"/>
        <w:jc w:val="both"/>
        <w:rPr>
          <w:rFonts w:eastAsiaTheme="majorEastAsia"/>
          <w:iCs/>
          <w:sz w:val="24"/>
          <w:szCs w:val="24"/>
        </w:rPr>
      </w:pPr>
      <w:r w:rsidRPr="00627495">
        <w:rPr>
          <w:sz w:val="24"/>
          <w:lang w:bidi="en-US"/>
        </w:rPr>
        <w:t>Annex 1</w:t>
      </w:r>
    </w:p>
    <w:p w:rsidR="00ED7822" w:rsidRPr="00627495" w:rsidRDefault="00ED7822" w:rsidP="00C7746A">
      <w:pPr>
        <w:ind w:left="6237"/>
        <w:jc w:val="both"/>
        <w:rPr>
          <w:rFonts w:eastAsiaTheme="majorEastAsia"/>
          <w:iCs/>
          <w:sz w:val="24"/>
          <w:szCs w:val="24"/>
        </w:rPr>
      </w:pPr>
      <w:r w:rsidRPr="00627495">
        <w:rPr>
          <w:sz w:val="24"/>
          <w:lang w:bidi="en-US"/>
        </w:rPr>
        <w:t xml:space="preserve">to the </w:t>
      </w:r>
      <w:r w:rsidR="00B931A0">
        <w:rPr>
          <w:sz w:val="24"/>
          <w:lang w:bidi="en-US"/>
        </w:rPr>
        <w:t>‘</w:t>
      </w:r>
      <w:r w:rsidRPr="00627495">
        <w:rPr>
          <w:sz w:val="24"/>
          <w:lang w:bidi="en-US"/>
        </w:rPr>
        <w:t xml:space="preserve">Terms and Conditions of Depository Activities of </w:t>
      </w:r>
      <w:r w:rsidR="00C7746A" w:rsidRPr="00627495">
        <w:rPr>
          <w:sz w:val="24"/>
          <w:lang w:bidi="en-US"/>
        </w:rPr>
        <w:br/>
      </w:r>
      <w:r w:rsidRPr="00627495">
        <w:rPr>
          <w:sz w:val="24"/>
          <w:lang w:bidi="en-US"/>
        </w:rPr>
        <w:t>Bank ICBC (JSC)</w:t>
      </w:r>
      <w:r w:rsidR="00B931A0">
        <w:rPr>
          <w:sz w:val="24"/>
          <w:lang w:bidi="en-US"/>
        </w:rPr>
        <w:t>’</w:t>
      </w:r>
    </w:p>
    <w:p w:rsidR="00555F03" w:rsidRPr="00627495" w:rsidRDefault="00555F03" w:rsidP="00555F03">
      <w:pPr>
        <w:spacing w:before="500" w:after="100" w:line="300" w:lineRule="exact"/>
        <w:ind w:firstLine="357"/>
        <w:jc w:val="center"/>
        <w:rPr>
          <w:rFonts w:eastAsiaTheme="majorEastAsia"/>
          <w:b/>
          <w:sz w:val="28"/>
          <w:szCs w:val="28"/>
        </w:rPr>
      </w:pPr>
      <w:r w:rsidRPr="00627495">
        <w:rPr>
          <w:b/>
          <w:sz w:val="28"/>
          <w:lang w:bidi="en-US"/>
        </w:rPr>
        <w:t>List of documents required for conclusion of a depository agreement with an individual who is the citizen of the Russian Federation</w:t>
      </w:r>
    </w:p>
    <w:p w:rsidR="00555F03" w:rsidRPr="00627495" w:rsidRDefault="00555F03" w:rsidP="00555F03">
      <w:pPr>
        <w:widowControl w:val="0"/>
        <w:spacing w:line="300" w:lineRule="exact"/>
        <w:jc w:val="both"/>
        <w:rPr>
          <w:snapToGrid w:val="0"/>
          <w:sz w:val="24"/>
          <w:szCs w:val="24"/>
        </w:rPr>
      </w:pPr>
    </w:p>
    <w:p w:rsidR="00555F03" w:rsidRPr="00627495" w:rsidRDefault="00296A97" w:rsidP="00766ED2">
      <w:pPr>
        <w:pStyle w:val="affd"/>
        <w:numPr>
          <w:ilvl w:val="0"/>
          <w:numId w:val="125"/>
        </w:numPr>
        <w:spacing w:line="300" w:lineRule="exact"/>
        <w:ind w:left="0" w:firstLine="357"/>
        <w:jc w:val="both"/>
        <w:rPr>
          <w:sz w:val="24"/>
          <w:szCs w:val="24"/>
        </w:rPr>
      </w:pPr>
      <w:r w:rsidRPr="00627495">
        <w:rPr>
          <w:sz w:val="24"/>
          <w:lang w:bidi="en-US"/>
        </w:rPr>
        <w:t>Original or notarized copy of identity document.</w:t>
      </w:r>
    </w:p>
    <w:p w:rsidR="00555F03" w:rsidRPr="00627495" w:rsidRDefault="00296A97" w:rsidP="00766ED2">
      <w:pPr>
        <w:pStyle w:val="affd"/>
        <w:numPr>
          <w:ilvl w:val="0"/>
          <w:numId w:val="125"/>
        </w:numPr>
        <w:spacing w:line="300" w:lineRule="exact"/>
        <w:ind w:left="0" w:firstLine="357"/>
        <w:jc w:val="both"/>
        <w:rPr>
          <w:sz w:val="24"/>
          <w:szCs w:val="24"/>
        </w:rPr>
      </w:pPr>
      <w:r w:rsidRPr="00627495">
        <w:rPr>
          <w:sz w:val="24"/>
          <w:lang w:bidi="en-US"/>
        </w:rPr>
        <w:t xml:space="preserve">Customer questionnaire for an </w:t>
      </w:r>
      <w:r w:rsidR="00B62A28">
        <w:rPr>
          <w:sz w:val="24"/>
          <w:lang w:bidi="en-US"/>
        </w:rPr>
        <w:t>I</w:t>
      </w:r>
      <w:r w:rsidRPr="00627495">
        <w:rPr>
          <w:sz w:val="24"/>
          <w:lang w:bidi="en-US"/>
        </w:rPr>
        <w:t>ndividual (Annex 6 to the Terms and Conditions).</w:t>
      </w:r>
    </w:p>
    <w:p w:rsidR="00555F03" w:rsidRPr="00627495" w:rsidRDefault="00296A97" w:rsidP="00766ED2">
      <w:pPr>
        <w:pStyle w:val="affd"/>
        <w:numPr>
          <w:ilvl w:val="0"/>
          <w:numId w:val="125"/>
        </w:numPr>
        <w:spacing w:line="300" w:lineRule="exact"/>
        <w:ind w:left="0" w:firstLine="357"/>
        <w:jc w:val="both"/>
        <w:rPr>
          <w:sz w:val="24"/>
          <w:szCs w:val="24"/>
        </w:rPr>
      </w:pPr>
      <w:r w:rsidRPr="00627495">
        <w:rPr>
          <w:sz w:val="24"/>
          <w:lang w:bidi="en-US"/>
        </w:rPr>
        <w:t>Original or notarized copy of TIN (Taxpayer Identification Number) assignment certificate (if any).</w:t>
      </w:r>
    </w:p>
    <w:p w:rsidR="00555F03" w:rsidRPr="00627495" w:rsidRDefault="00296A97" w:rsidP="00766ED2">
      <w:pPr>
        <w:pStyle w:val="affd"/>
        <w:numPr>
          <w:ilvl w:val="0"/>
          <w:numId w:val="125"/>
        </w:numPr>
        <w:spacing w:line="300" w:lineRule="exact"/>
        <w:ind w:left="0" w:firstLine="357"/>
        <w:jc w:val="both"/>
        <w:rPr>
          <w:sz w:val="24"/>
          <w:szCs w:val="24"/>
        </w:rPr>
      </w:pPr>
      <w:r w:rsidRPr="00627495">
        <w:rPr>
          <w:sz w:val="24"/>
          <w:lang w:bidi="en-US"/>
        </w:rPr>
        <w:t>Original or notarized copy of a power of attorney in the name of the authorized representative of an individual relating to the right of signature of orders and other documents on behalf of the individual as well as the original or a notarized copy of the document confirming the identity of the authorized representative of the individual.</w:t>
      </w:r>
    </w:p>
    <w:p w:rsidR="00555F03" w:rsidRPr="00627495" w:rsidRDefault="009870FC" w:rsidP="00766ED2">
      <w:pPr>
        <w:pStyle w:val="affd"/>
        <w:numPr>
          <w:ilvl w:val="0"/>
          <w:numId w:val="125"/>
        </w:numPr>
        <w:spacing w:line="300" w:lineRule="exact"/>
        <w:ind w:left="0" w:firstLine="357"/>
        <w:jc w:val="both"/>
        <w:rPr>
          <w:sz w:val="24"/>
          <w:szCs w:val="24"/>
        </w:rPr>
      </w:pPr>
      <w:r w:rsidRPr="009870FC">
        <w:rPr>
          <w:sz w:val="24"/>
          <w:lang w:bidi="en-US"/>
        </w:rPr>
        <w:t xml:space="preserve">Consent to the Processing of Personal Data </w:t>
      </w:r>
      <w:r w:rsidR="00603B54" w:rsidRPr="00627495">
        <w:rPr>
          <w:sz w:val="24"/>
          <w:lang w:bidi="en-US"/>
        </w:rPr>
        <w:t>and use by Bank I</w:t>
      </w:r>
      <w:r w:rsidR="007435B9">
        <w:rPr>
          <w:sz w:val="24"/>
          <w:lang w:bidi="en-US"/>
        </w:rPr>
        <w:t xml:space="preserve">CBC (JSC) (Annex 8 hereto) and </w:t>
      </w:r>
      <w:r w:rsidR="007435B9" w:rsidRPr="007435B9">
        <w:rPr>
          <w:sz w:val="24"/>
          <w:lang w:bidi="en-US"/>
        </w:rPr>
        <w:t xml:space="preserve">Consent to the Processing of Personal Data </w:t>
      </w:r>
      <w:r w:rsidR="00603B54" w:rsidRPr="00627495">
        <w:rPr>
          <w:sz w:val="24"/>
          <w:lang w:bidi="en-US"/>
        </w:rPr>
        <w:t>(Annex 9 hereto) of the customer and its authorized representative (if any).</w:t>
      </w:r>
    </w:p>
    <w:p w:rsidR="00555F03" w:rsidRPr="00627495" w:rsidRDefault="00296A97" w:rsidP="00766ED2">
      <w:pPr>
        <w:pStyle w:val="affd"/>
        <w:numPr>
          <w:ilvl w:val="0"/>
          <w:numId w:val="125"/>
        </w:numPr>
        <w:spacing w:line="300" w:lineRule="exact"/>
        <w:ind w:left="0" w:firstLine="357"/>
        <w:jc w:val="both"/>
        <w:rPr>
          <w:sz w:val="24"/>
          <w:szCs w:val="24"/>
        </w:rPr>
      </w:pPr>
      <w:r w:rsidRPr="00627495">
        <w:rPr>
          <w:sz w:val="24"/>
          <w:lang w:bidi="en-US"/>
        </w:rPr>
        <w:t>Other documents at the discretion of Bank ICBC (JSC).</w:t>
      </w:r>
      <w:r w:rsidR="00555F03" w:rsidRPr="00627495">
        <w:rPr>
          <w:sz w:val="24"/>
          <w:lang w:bidi="en-US"/>
        </w:rPr>
        <w:br w:type="page"/>
      </w:r>
    </w:p>
    <w:p w:rsidR="009F37D3" w:rsidRPr="00627495" w:rsidRDefault="009F37D3" w:rsidP="00A67E49">
      <w:pPr>
        <w:ind w:left="6237"/>
        <w:jc w:val="both"/>
        <w:rPr>
          <w:rFonts w:eastAsiaTheme="majorEastAsia"/>
          <w:iCs/>
          <w:sz w:val="24"/>
          <w:szCs w:val="24"/>
        </w:rPr>
      </w:pPr>
      <w:r w:rsidRPr="00627495">
        <w:rPr>
          <w:sz w:val="24"/>
          <w:lang w:bidi="en-US"/>
        </w:rPr>
        <w:lastRenderedPageBreak/>
        <w:t>Annex 2</w:t>
      </w:r>
    </w:p>
    <w:p w:rsidR="009F37D3" w:rsidRPr="00627495" w:rsidRDefault="009F37D3" w:rsidP="00A67E49">
      <w:pPr>
        <w:ind w:left="6237"/>
        <w:jc w:val="both"/>
        <w:rPr>
          <w:rFonts w:eastAsiaTheme="majorEastAsia"/>
          <w:iCs/>
          <w:sz w:val="24"/>
          <w:szCs w:val="24"/>
        </w:rPr>
      </w:pPr>
      <w:r w:rsidRPr="00627495">
        <w:rPr>
          <w:sz w:val="24"/>
          <w:lang w:bidi="en-US"/>
        </w:rPr>
        <w:t xml:space="preserve">to the </w:t>
      </w:r>
      <w:r w:rsidR="00B931A0">
        <w:rPr>
          <w:sz w:val="24"/>
          <w:lang w:bidi="en-US"/>
        </w:rPr>
        <w:t>‘</w:t>
      </w:r>
      <w:r w:rsidRPr="00627495">
        <w:rPr>
          <w:sz w:val="24"/>
          <w:lang w:bidi="en-US"/>
        </w:rPr>
        <w:t xml:space="preserve">Terms and Conditions of Depository Activities of </w:t>
      </w:r>
      <w:r w:rsidR="00A67E49" w:rsidRPr="00627495">
        <w:rPr>
          <w:sz w:val="24"/>
          <w:lang w:bidi="en-US"/>
        </w:rPr>
        <w:br/>
      </w:r>
      <w:r w:rsidRPr="00627495">
        <w:rPr>
          <w:sz w:val="24"/>
          <w:lang w:bidi="en-US"/>
        </w:rPr>
        <w:t>Bank ICBC (JSC)</w:t>
      </w:r>
      <w:r w:rsidR="00B931A0">
        <w:rPr>
          <w:sz w:val="24"/>
          <w:lang w:bidi="en-US"/>
        </w:rPr>
        <w:t>’</w:t>
      </w:r>
    </w:p>
    <w:p w:rsidR="009F37D3" w:rsidRPr="00627495" w:rsidRDefault="009F37D3" w:rsidP="009F37D3">
      <w:pPr>
        <w:spacing w:before="500" w:after="100" w:line="300" w:lineRule="exact"/>
        <w:ind w:firstLine="357"/>
        <w:jc w:val="center"/>
        <w:rPr>
          <w:rFonts w:eastAsiaTheme="majorEastAsia"/>
          <w:b/>
          <w:sz w:val="28"/>
          <w:szCs w:val="28"/>
        </w:rPr>
      </w:pPr>
      <w:r w:rsidRPr="00627495">
        <w:rPr>
          <w:b/>
          <w:sz w:val="28"/>
          <w:lang w:bidi="en-US"/>
        </w:rPr>
        <w:t>List of documents required for conclusion of a depository agreement with an individual who is a foreign citizen or a person without nationality</w:t>
      </w:r>
    </w:p>
    <w:p w:rsidR="009F37D3" w:rsidRPr="00627495" w:rsidRDefault="00603B54" w:rsidP="00766ED2">
      <w:pPr>
        <w:pStyle w:val="affd"/>
        <w:numPr>
          <w:ilvl w:val="0"/>
          <w:numId w:val="126"/>
        </w:numPr>
        <w:spacing w:line="300" w:lineRule="exact"/>
        <w:ind w:left="0" w:firstLine="357"/>
        <w:jc w:val="both"/>
        <w:rPr>
          <w:sz w:val="24"/>
          <w:szCs w:val="24"/>
        </w:rPr>
      </w:pPr>
      <w:r w:rsidRPr="00627495">
        <w:rPr>
          <w:sz w:val="24"/>
          <w:lang w:bidi="en-US"/>
        </w:rPr>
        <w:t>Customer’s identity document issued by competent authorities of foreign states (to be provided with its notarized Russian translation).</w:t>
      </w:r>
    </w:p>
    <w:p w:rsidR="009F37D3" w:rsidRPr="00627495" w:rsidRDefault="00603B54" w:rsidP="00766ED2">
      <w:pPr>
        <w:pStyle w:val="affd"/>
        <w:numPr>
          <w:ilvl w:val="0"/>
          <w:numId w:val="126"/>
        </w:numPr>
        <w:spacing w:line="300" w:lineRule="exact"/>
        <w:ind w:left="0" w:firstLine="357"/>
        <w:jc w:val="both"/>
        <w:rPr>
          <w:sz w:val="24"/>
          <w:szCs w:val="24"/>
        </w:rPr>
      </w:pPr>
      <w:r w:rsidRPr="00627495">
        <w:rPr>
          <w:sz w:val="24"/>
          <w:lang w:bidi="en-US"/>
        </w:rPr>
        <w:t>Original or copy certified by the customer’s authorized person, the migration card.</w:t>
      </w:r>
    </w:p>
    <w:p w:rsidR="009F37D3" w:rsidRPr="00627495" w:rsidRDefault="00603B54" w:rsidP="00766ED2">
      <w:pPr>
        <w:pStyle w:val="affd"/>
        <w:numPr>
          <w:ilvl w:val="0"/>
          <w:numId w:val="126"/>
        </w:numPr>
        <w:spacing w:line="300" w:lineRule="exact"/>
        <w:ind w:left="0" w:firstLine="357"/>
        <w:jc w:val="both"/>
        <w:rPr>
          <w:sz w:val="24"/>
          <w:szCs w:val="24"/>
        </w:rPr>
      </w:pPr>
      <w:r w:rsidRPr="00627495">
        <w:rPr>
          <w:sz w:val="24"/>
          <w:lang w:bidi="en-US"/>
        </w:rPr>
        <w:t>Original, notarized copy or copy certified by the customer’s authorized person of the document confirming the right of stay in the territory of the Russian Federation (one of the below):</w:t>
      </w:r>
    </w:p>
    <w:p w:rsidR="009F37D3" w:rsidRPr="00627495" w:rsidRDefault="009F37D3" w:rsidP="00766ED2">
      <w:pPr>
        <w:widowControl w:val="0"/>
        <w:numPr>
          <w:ilvl w:val="0"/>
          <w:numId w:val="71"/>
        </w:numPr>
        <w:spacing w:line="300" w:lineRule="exact"/>
        <w:ind w:left="0" w:firstLine="357"/>
        <w:jc w:val="both"/>
        <w:rPr>
          <w:snapToGrid w:val="0"/>
          <w:sz w:val="24"/>
          <w:szCs w:val="24"/>
        </w:rPr>
      </w:pPr>
      <w:r w:rsidRPr="00627495">
        <w:rPr>
          <w:snapToGrid w:val="0"/>
          <w:sz w:val="24"/>
          <w:lang w:bidi="en-US"/>
        </w:rPr>
        <w:t>the Russian Federation residence permit;</w:t>
      </w:r>
    </w:p>
    <w:p w:rsidR="009F37D3" w:rsidRPr="00627495" w:rsidRDefault="009F37D3" w:rsidP="00766ED2">
      <w:pPr>
        <w:widowControl w:val="0"/>
        <w:numPr>
          <w:ilvl w:val="0"/>
          <w:numId w:val="71"/>
        </w:numPr>
        <w:spacing w:line="300" w:lineRule="exact"/>
        <w:ind w:left="0" w:firstLine="357"/>
        <w:jc w:val="both"/>
        <w:rPr>
          <w:snapToGrid w:val="0"/>
          <w:sz w:val="24"/>
          <w:szCs w:val="24"/>
        </w:rPr>
      </w:pPr>
      <w:r w:rsidRPr="00627495">
        <w:rPr>
          <w:snapToGrid w:val="0"/>
          <w:sz w:val="24"/>
          <w:lang w:bidi="en-US"/>
        </w:rPr>
        <w:t>temporary residence permit;</w:t>
      </w:r>
    </w:p>
    <w:p w:rsidR="009F37D3" w:rsidRPr="00627495" w:rsidRDefault="009F37D3" w:rsidP="00766ED2">
      <w:pPr>
        <w:widowControl w:val="0"/>
        <w:numPr>
          <w:ilvl w:val="0"/>
          <w:numId w:val="71"/>
        </w:numPr>
        <w:spacing w:line="300" w:lineRule="exact"/>
        <w:ind w:left="0" w:firstLine="357"/>
        <w:jc w:val="both"/>
        <w:rPr>
          <w:snapToGrid w:val="0"/>
          <w:sz w:val="24"/>
          <w:szCs w:val="24"/>
        </w:rPr>
      </w:pPr>
      <w:r w:rsidRPr="00627495">
        <w:rPr>
          <w:snapToGrid w:val="0"/>
          <w:sz w:val="24"/>
          <w:lang w:bidi="en-US"/>
        </w:rPr>
        <w:t>visa;</w:t>
      </w:r>
    </w:p>
    <w:p w:rsidR="009F37D3" w:rsidRPr="00627495" w:rsidRDefault="009F37D3" w:rsidP="00766ED2">
      <w:pPr>
        <w:widowControl w:val="0"/>
        <w:numPr>
          <w:ilvl w:val="0"/>
          <w:numId w:val="71"/>
        </w:numPr>
        <w:spacing w:line="300" w:lineRule="exact"/>
        <w:ind w:left="0" w:firstLine="357"/>
        <w:jc w:val="both"/>
        <w:rPr>
          <w:snapToGrid w:val="0"/>
          <w:sz w:val="24"/>
          <w:szCs w:val="24"/>
        </w:rPr>
      </w:pPr>
      <w:r w:rsidRPr="00627495">
        <w:rPr>
          <w:snapToGrid w:val="0"/>
          <w:sz w:val="24"/>
          <w:lang w:bidi="en-US"/>
        </w:rPr>
        <w:t>other document confirming the right of a foreign citizen or a stateless person to stay (residence) in the Russian Federation.</w:t>
      </w:r>
    </w:p>
    <w:p w:rsidR="009F37D3" w:rsidRPr="00627495" w:rsidRDefault="00603B54" w:rsidP="00766ED2">
      <w:pPr>
        <w:pStyle w:val="affd"/>
        <w:numPr>
          <w:ilvl w:val="0"/>
          <w:numId w:val="126"/>
        </w:numPr>
        <w:spacing w:line="300" w:lineRule="exact"/>
        <w:ind w:left="0" w:firstLine="357"/>
        <w:jc w:val="both"/>
        <w:rPr>
          <w:sz w:val="24"/>
          <w:szCs w:val="24"/>
        </w:rPr>
      </w:pPr>
      <w:r w:rsidRPr="00627495">
        <w:rPr>
          <w:sz w:val="24"/>
          <w:lang w:bidi="en-US"/>
        </w:rPr>
        <w:t xml:space="preserve">Customer questionnaire for an </w:t>
      </w:r>
      <w:r w:rsidR="007435B9">
        <w:rPr>
          <w:sz w:val="24"/>
          <w:lang w:bidi="en-US"/>
        </w:rPr>
        <w:t>I</w:t>
      </w:r>
      <w:r w:rsidRPr="00627495">
        <w:rPr>
          <w:sz w:val="24"/>
          <w:lang w:bidi="en-US"/>
        </w:rPr>
        <w:t>ndividual (Annex 6 to the Terms and Conditions).</w:t>
      </w:r>
    </w:p>
    <w:p w:rsidR="009F37D3" w:rsidRPr="00627495" w:rsidRDefault="00603B54" w:rsidP="00766ED2">
      <w:pPr>
        <w:pStyle w:val="affd"/>
        <w:numPr>
          <w:ilvl w:val="0"/>
          <w:numId w:val="126"/>
        </w:numPr>
        <w:spacing w:line="300" w:lineRule="exact"/>
        <w:ind w:left="0" w:firstLine="357"/>
        <w:jc w:val="both"/>
        <w:rPr>
          <w:sz w:val="24"/>
          <w:szCs w:val="24"/>
        </w:rPr>
      </w:pPr>
      <w:r w:rsidRPr="00627495">
        <w:rPr>
          <w:sz w:val="24"/>
          <w:lang w:bidi="en-US"/>
        </w:rPr>
        <w:t>Original or notarized copy of TIN (Taxpayer Identification Number) assignment certificate (if any).</w:t>
      </w:r>
    </w:p>
    <w:p w:rsidR="009F37D3" w:rsidRPr="00627495" w:rsidRDefault="00D916EA" w:rsidP="00766ED2">
      <w:pPr>
        <w:pStyle w:val="affd"/>
        <w:numPr>
          <w:ilvl w:val="0"/>
          <w:numId w:val="126"/>
        </w:numPr>
        <w:spacing w:line="300" w:lineRule="exact"/>
        <w:ind w:left="0" w:firstLine="357"/>
        <w:jc w:val="both"/>
        <w:rPr>
          <w:sz w:val="24"/>
          <w:szCs w:val="24"/>
        </w:rPr>
      </w:pPr>
      <w:r w:rsidRPr="00627495">
        <w:rPr>
          <w:sz w:val="24"/>
          <w:lang w:bidi="en-US"/>
        </w:rPr>
        <w:t>If the individual is a refugee, he/she shall provide the original or a notarized copy of certificate of consideration of application for refugee status, issued by the diplomatic or consular office of the Russian Federation or the immigration control post or a territorial body of the federal executive authority responsible for the migration service or a refugee certificate.</w:t>
      </w:r>
    </w:p>
    <w:p w:rsidR="009F37D3" w:rsidRPr="00627495" w:rsidRDefault="00D916EA" w:rsidP="00766ED2">
      <w:pPr>
        <w:pStyle w:val="affd"/>
        <w:numPr>
          <w:ilvl w:val="0"/>
          <w:numId w:val="126"/>
        </w:numPr>
        <w:spacing w:line="300" w:lineRule="exact"/>
        <w:ind w:left="0" w:firstLine="357"/>
        <w:jc w:val="both"/>
        <w:rPr>
          <w:sz w:val="24"/>
          <w:szCs w:val="24"/>
        </w:rPr>
      </w:pPr>
      <w:r w:rsidRPr="00627495">
        <w:rPr>
          <w:sz w:val="24"/>
          <w:lang w:bidi="en-US"/>
        </w:rPr>
        <w:t>Original or notarized copy of a power of attorney in the name of the authorized representative of an individual relating to the right of signature of orders and other documents on behalf of the individual as well as the original or a notarized copy of the document confirming the identity of the authorized representative of the individual.</w:t>
      </w:r>
    </w:p>
    <w:p w:rsidR="00400E69" w:rsidRPr="00627495" w:rsidRDefault="009870FC" w:rsidP="00766ED2">
      <w:pPr>
        <w:pStyle w:val="affd"/>
        <w:numPr>
          <w:ilvl w:val="0"/>
          <w:numId w:val="126"/>
        </w:numPr>
        <w:spacing w:line="300" w:lineRule="exact"/>
        <w:ind w:left="0" w:firstLine="357"/>
        <w:jc w:val="both"/>
        <w:rPr>
          <w:sz w:val="24"/>
          <w:szCs w:val="24"/>
        </w:rPr>
      </w:pPr>
      <w:r w:rsidRPr="009870FC">
        <w:rPr>
          <w:sz w:val="24"/>
          <w:lang w:bidi="en-US"/>
        </w:rPr>
        <w:t xml:space="preserve">Consent to the Processing of Personal Data </w:t>
      </w:r>
      <w:r w:rsidR="00400E69" w:rsidRPr="00627495">
        <w:rPr>
          <w:sz w:val="24"/>
          <w:lang w:bidi="en-US"/>
        </w:rPr>
        <w:t xml:space="preserve">and use by Bank ICBC (JSC) (Annex 8 hereto) and </w:t>
      </w:r>
      <w:r w:rsidR="007435B9" w:rsidRPr="007435B9">
        <w:rPr>
          <w:sz w:val="24"/>
          <w:lang w:bidi="en-US"/>
        </w:rPr>
        <w:t xml:space="preserve">Consent to the Processing of Personal Data </w:t>
      </w:r>
      <w:r w:rsidR="00400E69" w:rsidRPr="00627495">
        <w:rPr>
          <w:sz w:val="24"/>
          <w:lang w:bidi="en-US"/>
        </w:rPr>
        <w:t>(Annex 9 hereto) of the customer and its authorized representative (if any).</w:t>
      </w:r>
    </w:p>
    <w:p w:rsidR="009F37D3" w:rsidRPr="00627495" w:rsidRDefault="00D916EA" w:rsidP="00766ED2">
      <w:pPr>
        <w:pStyle w:val="affd"/>
        <w:numPr>
          <w:ilvl w:val="0"/>
          <w:numId w:val="126"/>
        </w:numPr>
        <w:spacing w:line="300" w:lineRule="exact"/>
        <w:ind w:left="0" w:firstLine="357"/>
        <w:jc w:val="both"/>
        <w:rPr>
          <w:sz w:val="24"/>
          <w:szCs w:val="24"/>
        </w:rPr>
      </w:pPr>
      <w:r w:rsidRPr="00627495">
        <w:rPr>
          <w:sz w:val="24"/>
          <w:lang w:bidi="en-US"/>
        </w:rPr>
        <w:t>Other documents at the discretion of Bank ICBC (JSC).</w:t>
      </w:r>
    </w:p>
    <w:p w:rsidR="009F37D3" w:rsidRPr="00627495" w:rsidRDefault="009F37D3" w:rsidP="00766ED2">
      <w:pPr>
        <w:pStyle w:val="affd"/>
        <w:numPr>
          <w:ilvl w:val="0"/>
          <w:numId w:val="71"/>
        </w:numPr>
        <w:spacing w:line="300" w:lineRule="exact"/>
        <w:rPr>
          <w:snapToGrid w:val="0"/>
          <w:sz w:val="24"/>
          <w:szCs w:val="24"/>
        </w:rPr>
      </w:pPr>
      <w:r w:rsidRPr="00627495">
        <w:rPr>
          <w:snapToGrid w:val="0"/>
          <w:sz w:val="24"/>
          <w:lang w:bidi="en-US"/>
        </w:rPr>
        <w:br w:type="page"/>
      </w:r>
    </w:p>
    <w:p w:rsidR="009F37D3" w:rsidRPr="00627495" w:rsidRDefault="009F37D3" w:rsidP="00A67E49">
      <w:pPr>
        <w:ind w:left="6237"/>
        <w:jc w:val="both"/>
        <w:rPr>
          <w:rFonts w:eastAsiaTheme="majorEastAsia"/>
          <w:iCs/>
          <w:sz w:val="24"/>
          <w:szCs w:val="24"/>
        </w:rPr>
      </w:pPr>
      <w:r w:rsidRPr="00627495">
        <w:rPr>
          <w:sz w:val="24"/>
          <w:lang w:bidi="en-US"/>
        </w:rPr>
        <w:lastRenderedPageBreak/>
        <w:t>Annex 3</w:t>
      </w:r>
    </w:p>
    <w:p w:rsidR="009F37D3" w:rsidRPr="00627495" w:rsidRDefault="009F37D3" w:rsidP="00A67E49">
      <w:pPr>
        <w:ind w:left="6237"/>
        <w:jc w:val="both"/>
        <w:rPr>
          <w:rFonts w:eastAsiaTheme="majorEastAsia"/>
          <w:iCs/>
          <w:sz w:val="24"/>
          <w:szCs w:val="24"/>
        </w:rPr>
      </w:pPr>
      <w:r w:rsidRPr="00627495">
        <w:rPr>
          <w:sz w:val="24"/>
          <w:lang w:bidi="en-US"/>
        </w:rPr>
        <w:t xml:space="preserve">to the </w:t>
      </w:r>
      <w:r w:rsidR="00B931A0">
        <w:rPr>
          <w:sz w:val="24"/>
          <w:lang w:bidi="en-US"/>
        </w:rPr>
        <w:t>‘</w:t>
      </w:r>
      <w:r w:rsidRPr="00627495">
        <w:rPr>
          <w:sz w:val="24"/>
          <w:lang w:bidi="en-US"/>
        </w:rPr>
        <w:t xml:space="preserve">Terms and Conditions of Depository Activities of </w:t>
      </w:r>
      <w:r w:rsidR="00A67E49" w:rsidRPr="00627495">
        <w:rPr>
          <w:sz w:val="24"/>
          <w:lang w:bidi="en-US"/>
        </w:rPr>
        <w:br/>
      </w:r>
      <w:r w:rsidRPr="00627495">
        <w:rPr>
          <w:sz w:val="24"/>
          <w:lang w:bidi="en-US"/>
        </w:rPr>
        <w:t>Bank ICBC (JSC)</w:t>
      </w:r>
      <w:r w:rsidR="00B931A0">
        <w:rPr>
          <w:sz w:val="24"/>
          <w:lang w:bidi="en-US"/>
        </w:rPr>
        <w:t>’</w:t>
      </w:r>
    </w:p>
    <w:p w:rsidR="009F37D3" w:rsidRPr="00627495" w:rsidRDefault="009F37D3" w:rsidP="009F37D3">
      <w:pPr>
        <w:spacing w:before="500" w:after="100" w:line="300" w:lineRule="exact"/>
        <w:ind w:firstLine="357"/>
        <w:jc w:val="center"/>
        <w:rPr>
          <w:rFonts w:eastAsiaTheme="majorEastAsia"/>
          <w:b/>
          <w:sz w:val="28"/>
          <w:szCs w:val="28"/>
        </w:rPr>
      </w:pPr>
      <w:r w:rsidRPr="00627495">
        <w:rPr>
          <w:b/>
          <w:sz w:val="28"/>
          <w:lang w:bidi="en-US"/>
        </w:rPr>
        <w:t>List of documents required for conclusion of a depository agreement with a legal entity incorporated in accordance with the legislation of the Russian Federation</w:t>
      </w:r>
    </w:p>
    <w:p w:rsidR="009F37D3" w:rsidRPr="00627495" w:rsidRDefault="00647293" w:rsidP="00766ED2">
      <w:pPr>
        <w:pStyle w:val="affd"/>
        <w:numPr>
          <w:ilvl w:val="0"/>
          <w:numId w:val="127"/>
        </w:numPr>
        <w:tabs>
          <w:tab w:val="left" w:pos="709"/>
        </w:tabs>
        <w:spacing w:line="300" w:lineRule="exact"/>
        <w:ind w:left="0" w:firstLine="357"/>
        <w:jc w:val="both"/>
        <w:rPr>
          <w:sz w:val="24"/>
          <w:szCs w:val="24"/>
        </w:rPr>
      </w:pPr>
      <w:r w:rsidRPr="00EA67A3">
        <w:rPr>
          <w:sz w:val="22"/>
          <w:szCs w:val="22"/>
          <w:lang w:eastAsia="en-US" w:bidi="en-US"/>
        </w:rPr>
        <w:t>Customer Information Form (Legal Entity)</w:t>
      </w:r>
      <w:r w:rsidRPr="00627495">
        <w:rPr>
          <w:sz w:val="24"/>
          <w:lang w:bidi="en-US"/>
        </w:rPr>
        <w:t xml:space="preserve"> </w:t>
      </w:r>
      <w:r w:rsidR="00006400" w:rsidRPr="00627495">
        <w:rPr>
          <w:sz w:val="24"/>
          <w:lang w:bidi="en-US"/>
        </w:rPr>
        <w:t>(Annex 7 to the Terms and Conditions).</w:t>
      </w:r>
    </w:p>
    <w:p w:rsidR="009F37D3" w:rsidRPr="00627495" w:rsidRDefault="00006400" w:rsidP="00766ED2">
      <w:pPr>
        <w:pStyle w:val="affd"/>
        <w:numPr>
          <w:ilvl w:val="0"/>
          <w:numId w:val="127"/>
        </w:numPr>
        <w:tabs>
          <w:tab w:val="left" w:pos="709"/>
        </w:tabs>
        <w:spacing w:line="300" w:lineRule="exact"/>
        <w:ind w:left="0" w:firstLine="357"/>
        <w:jc w:val="both"/>
        <w:rPr>
          <w:sz w:val="24"/>
          <w:szCs w:val="24"/>
        </w:rPr>
      </w:pPr>
      <w:r w:rsidRPr="00627495">
        <w:rPr>
          <w:sz w:val="24"/>
          <w:lang w:bidi="en-US"/>
        </w:rPr>
        <w:t>Original or notarized or certified by a registration authority copies of constituent documents of legal entity corresponding to the requirements of the legislation of the Russian Federation to the organizational and legal forms, as modified and amended, valid on the date of submission.</w:t>
      </w:r>
    </w:p>
    <w:p w:rsidR="009F37D3" w:rsidRPr="00627495" w:rsidRDefault="00006400" w:rsidP="00766ED2">
      <w:pPr>
        <w:pStyle w:val="affd"/>
        <w:numPr>
          <w:ilvl w:val="0"/>
          <w:numId w:val="127"/>
        </w:numPr>
        <w:spacing w:line="300" w:lineRule="exact"/>
        <w:ind w:left="0" w:firstLine="357"/>
        <w:jc w:val="both"/>
        <w:rPr>
          <w:sz w:val="24"/>
          <w:szCs w:val="24"/>
        </w:rPr>
      </w:pPr>
      <w:r w:rsidRPr="00627495">
        <w:rPr>
          <w:sz w:val="24"/>
          <w:lang w:bidi="en-US"/>
        </w:rPr>
        <w:t>Original or notarized copy of certificate of entry into the Unified State Register of Legal Entities about the legal entity registered before July 1, 2002 (for organizations registered before July 1, 2002).</w:t>
      </w:r>
    </w:p>
    <w:p w:rsidR="009F37D3" w:rsidRPr="00627495" w:rsidRDefault="006F75B9" w:rsidP="00766ED2">
      <w:pPr>
        <w:pStyle w:val="affd"/>
        <w:numPr>
          <w:ilvl w:val="0"/>
          <w:numId w:val="127"/>
        </w:numPr>
        <w:spacing w:line="300" w:lineRule="exact"/>
        <w:ind w:left="0" w:firstLine="357"/>
        <w:jc w:val="both"/>
        <w:rPr>
          <w:sz w:val="24"/>
          <w:szCs w:val="24"/>
        </w:rPr>
      </w:pPr>
      <w:r w:rsidRPr="00627495">
        <w:rPr>
          <w:sz w:val="24"/>
          <w:lang w:bidi="en-US"/>
        </w:rPr>
        <w:t>Original or notarized copy or copy certified by a competent authority of the certificate of state registration of legal entity or notarized copy of the certificate of an entry in the Uniform State Register of Legal Entities (for entities registered after January 1, 2017).</w:t>
      </w:r>
    </w:p>
    <w:p w:rsidR="009F37D3" w:rsidRPr="00627495" w:rsidRDefault="006F75B9" w:rsidP="00766ED2">
      <w:pPr>
        <w:pStyle w:val="affd"/>
        <w:numPr>
          <w:ilvl w:val="0"/>
          <w:numId w:val="127"/>
        </w:numPr>
        <w:spacing w:line="300" w:lineRule="exact"/>
        <w:ind w:left="0" w:firstLine="357"/>
        <w:jc w:val="both"/>
        <w:rPr>
          <w:sz w:val="24"/>
          <w:szCs w:val="24"/>
        </w:rPr>
      </w:pPr>
      <w:r w:rsidRPr="00627495">
        <w:rPr>
          <w:sz w:val="24"/>
          <w:lang w:bidi="en-US"/>
        </w:rPr>
        <w:t xml:space="preserve">The original or </w:t>
      </w:r>
      <w:r w:rsidR="00A67E49" w:rsidRPr="00627495">
        <w:rPr>
          <w:sz w:val="24"/>
          <w:lang w:bidi="en-US"/>
        </w:rPr>
        <w:t>notarized copies</w:t>
      </w:r>
      <w:r w:rsidRPr="00627495">
        <w:rPr>
          <w:sz w:val="24"/>
          <w:lang w:bidi="en-US"/>
        </w:rPr>
        <w:t xml:space="preserve"> of certificates on modifications to the Unified State Register of Legal Entities on state registration of modifications to the constituent documents.</w:t>
      </w:r>
    </w:p>
    <w:p w:rsidR="009F37D3" w:rsidRPr="00627495" w:rsidRDefault="006F75B9" w:rsidP="00766ED2">
      <w:pPr>
        <w:pStyle w:val="affd"/>
        <w:numPr>
          <w:ilvl w:val="0"/>
          <w:numId w:val="127"/>
        </w:numPr>
        <w:spacing w:line="300" w:lineRule="exact"/>
        <w:ind w:left="0" w:firstLine="357"/>
        <w:jc w:val="both"/>
        <w:rPr>
          <w:sz w:val="24"/>
          <w:szCs w:val="24"/>
        </w:rPr>
      </w:pPr>
      <w:r w:rsidRPr="00627495">
        <w:rPr>
          <w:sz w:val="24"/>
          <w:lang w:bidi="en-US"/>
        </w:rPr>
        <w:t xml:space="preserve">Original or notarized copy of the certificate of tax registration of a legal entity </w:t>
      </w:r>
      <w:r w:rsidR="00A67E49" w:rsidRPr="00627495">
        <w:rPr>
          <w:sz w:val="24"/>
          <w:lang w:bidi="en-US"/>
        </w:rPr>
        <w:t>incorporated</w:t>
      </w:r>
      <w:r w:rsidRPr="00627495">
        <w:rPr>
          <w:sz w:val="24"/>
          <w:lang w:bidi="en-US"/>
        </w:rPr>
        <w:t xml:space="preserve"> in accordance with the legislation of the Russian Federation, in the location in the territory of the Russian Federation or any other document issued by the tax authority in cases provided for under the legislation of the Russian Federation (if any).</w:t>
      </w:r>
    </w:p>
    <w:p w:rsidR="009F37D3" w:rsidRPr="00627495" w:rsidRDefault="00BF7D4A" w:rsidP="00766ED2">
      <w:pPr>
        <w:pStyle w:val="affd"/>
        <w:numPr>
          <w:ilvl w:val="0"/>
          <w:numId w:val="127"/>
        </w:numPr>
        <w:spacing w:line="300" w:lineRule="exact"/>
        <w:ind w:left="0" w:firstLine="357"/>
        <w:jc w:val="both"/>
        <w:rPr>
          <w:sz w:val="24"/>
          <w:szCs w:val="24"/>
        </w:rPr>
      </w:pPr>
      <w:r w:rsidRPr="00627495">
        <w:rPr>
          <w:sz w:val="24"/>
          <w:lang w:bidi="en-US"/>
        </w:rPr>
        <w:t>Originals or notarized copies of licenses (permits) issued to the legal entity in the manner established by the legislation of the Russian Federation to engage in activities subject to licensing if such licenses are directly related to the customer’s ability to conclude a relevant depository agreement.</w:t>
      </w:r>
    </w:p>
    <w:p w:rsidR="009F37D3" w:rsidRPr="00627495" w:rsidRDefault="00BF7D4A" w:rsidP="00766ED2">
      <w:pPr>
        <w:pStyle w:val="affd"/>
        <w:numPr>
          <w:ilvl w:val="0"/>
          <w:numId w:val="127"/>
        </w:numPr>
        <w:spacing w:line="300" w:lineRule="exact"/>
        <w:ind w:left="0" w:firstLine="357"/>
        <w:jc w:val="both"/>
        <w:rPr>
          <w:sz w:val="24"/>
          <w:szCs w:val="24"/>
        </w:rPr>
      </w:pPr>
      <w:r w:rsidRPr="00627495">
        <w:rPr>
          <w:sz w:val="24"/>
          <w:lang w:bidi="en-US"/>
        </w:rPr>
        <w:t>originals or notarized copies of documents or copies of documents certified by the authorized person of the entity confirming the powers of the person acting on behalf of the legal entity without a power of attorney (orders of appointment and/or protocols of the relevant authorities on the election (appointment) to the position).</w:t>
      </w:r>
    </w:p>
    <w:p w:rsidR="009F37D3" w:rsidRPr="00627495" w:rsidRDefault="00BF7D4A" w:rsidP="00766ED2">
      <w:pPr>
        <w:pStyle w:val="affd"/>
        <w:numPr>
          <w:ilvl w:val="0"/>
          <w:numId w:val="127"/>
        </w:numPr>
        <w:spacing w:line="300" w:lineRule="exact"/>
        <w:ind w:left="0" w:firstLine="357"/>
        <w:jc w:val="both"/>
        <w:rPr>
          <w:sz w:val="24"/>
          <w:szCs w:val="24"/>
        </w:rPr>
      </w:pPr>
      <w:r w:rsidRPr="00627495">
        <w:rPr>
          <w:sz w:val="24"/>
          <w:lang w:bidi="en-US"/>
        </w:rPr>
        <w:t>Original or notarized copy of the power of attorney executed in accordance with the Russian legislation for persons having the right to provide and receive documents to/from Bank ICBC (JSC).</w:t>
      </w:r>
    </w:p>
    <w:p w:rsidR="009F37D3" w:rsidRPr="00627495" w:rsidRDefault="00BF7D4A" w:rsidP="00766ED2">
      <w:pPr>
        <w:pStyle w:val="affd"/>
        <w:numPr>
          <w:ilvl w:val="0"/>
          <w:numId w:val="127"/>
        </w:numPr>
        <w:spacing w:line="300" w:lineRule="exact"/>
        <w:ind w:left="0" w:firstLine="357"/>
        <w:jc w:val="both"/>
        <w:rPr>
          <w:sz w:val="24"/>
          <w:szCs w:val="24"/>
        </w:rPr>
      </w:pPr>
      <w:r w:rsidRPr="00627495">
        <w:rPr>
          <w:sz w:val="24"/>
          <w:lang w:bidi="en-US"/>
        </w:rPr>
        <w:t xml:space="preserve">Original of the notarizes sample signatures and seal card or a notarized copy of the notarizes sample signatures and seal card. The sample signatures and seal card does not have to be provided in the event that the depository agreement provides that orders on the Depositor’s securities accounts </w:t>
      </w:r>
      <w:r w:rsidR="00A67E49" w:rsidRPr="00627495">
        <w:rPr>
          <w:sz w:val="24"/>
          <w:lang w:bidi="en-US"/>
        </w:rPr>
        <w:t xml:space="preserve">shall be </w:t>
      </w:r>
      <w:r w:rsidRPr="00627495">
        <w:rPr>
          <w:sz w:val="24"/>
          <w:lang w:bidi="en-US"/>
        </w:rPr>
        <w:t>performed only with the use of an analogue of the manual signature.</w:t>
      </w:r>
    </w:p>
    <w:p w:rsidR="009F37D3" w:rsidRPr="00627495" w:rsidRDefault="00BF7D4A" w:rsidP="00766ED2">
      <w:pPr>
        <w:pStyle w:val="affd"/>
        <w:numPr>
          <w:ilvl w:val="0"/>
          <w:numId w:val="127"/>
        </w:numPr>
        <w:spacing w:line="300" w:lineRule="exact"/>
        <w:ind w:left="0" w:firstLine="357"/>
        <w:jc w:val="both"/>
        <w:rPr>
          <w:sz w:val="24"/>
          <w:szCs w:val="24"/>
        </w:rPr>
      </w:pPr>
      <w:r w:rsidRPr="00627495">
        <w:rPr>
          <w:sz w:val="24"/>
          <w:lang w:bidi="en-US"/>
        </w:rPr>
        <w:t>Originals or notarized copies or copies certified by an authorized person of the entity of documents (resolutions, orders, directions) on provision of the right of signature to persons possessing the right of signature on behalf of the legal entity.</w:t>
      </w:r>
    </w:p>
    <w:p w:rsidR="009F37D3" w:rsidRPr="00627495" w:rsidRDefault="00BF7D4A" w:rsidP="00766ED2">
      <w:pPr>
        <w:pStyle w:val="affd"/>
        <w:numPr>
          <w:ilvl w:val="0"/>
          <w:numId w:val="127"/>
        </w:numPr>
        <w:spacing w:line="300" w:lineRule="exact"/>
        <w:ind w:left="0" w:firstLine="357"/>
        <w:jc w:val="both"/>
        <w:rPr>
          <w:sz w:val="24"/>
          <w:szCs w:val="24"/>
        </w:rPr>
      </w:pPr>
      <w:r w:rsidRPr="00627495">
        <w:rPr>
          <w:sz w:val="24"/>
          <w:lang w:bidi="en-US"/>
        </w:rPr>
        <w:lastRenderedPageBreak/>
        <w:t>Originals or notarized copies of documents confirming the identity of persons entitled to act on behalf of the legal entity without a power of attorney and persons entitled to sign documents on behalf of the legal entity.</w:t>
      </w:r>
    </w:p>
    <w:p w:rsidR="009F37D3" w:rsidRPr="00627495" w:rsidRDefault="00BF7D4A" w:rsidP="00766ED2">
      <w:pPr>
        <w:pStyle w:val="affd"/>
        <w:numPr>
          <w:ilvl w:val="0"/>
          <w:numId w:val="127"/>
        </w:numPr>
        <w:spacing w:line="300" w:lineRule="exact"/>
        <w:ind w:left="0" w:firstLine="357"/>
        <w:jc w:val="both"/>
        <w:rPr>
          <w:sz w:val="24"/>
          <w:szCs w:val="24"/>
        </w:rPr>
      </w:pPr>
      <w:r w:rsidRPr="00627495">
        <w:rPr>
          <w:sz w:val="24"/>
          <w:lang w:bidi="en-US"/>
        </w:rPr>
        <w:t xml:space="preserve">Originals or notarized copies of the powers of attorney executed in accordance with </w:t>
      </w:r>
      <w:r w:rsidR="00A67E49" w:rsidRPr="00627495">
        <w:rPr>
          <w:sz w:val="24"/>
          <w:lang w:bidi="en-US"/>
        </w:rPr>
        <w:t>the legislation</w:t>
      </w:r>
      <w:r w:rsidRPr="00627495">
        <w:rPr>
          <w:sz w:val="24"/>
          <w:lang w:bidi="en-US"/>
        </w:rPr>
        <w:t xml:space="preserve"> of the Russian Federation for persons entitled to sign documents on behalf of the legal entity.</w:t>
      </w:r>
    </w:p>
    <w:p w:rsidR="009F37D3" w:rsidRPr="00627495" w:rsidRDefault="00BF7D4A" w:rsidP="00766ED2">
      <w:pPr>
        <w:pStyle w:val="affd"/>
        <w:numPr>
          <w:ilvl w:val="0"/>
          <w:numId w:val="127"/>
        </w:numPr>
        <w:spacing w:line="300" w:lineRule="exact"/>
        <w:ind w:left="0" w:firstLine="357"/>
        <w:jc w:val="both"/>
        <w:rPr>
          <w:sz w:val="24"/>
          <w:szCs w:val="24"/>
        </w:rPr>
      </w:pPr>
      <w:r w:rsidRPr="00627495">
        <w:rPr>
          <w:sz w:val="24"/>
          <w:lang w:bidi="en-US"/>
        </w:rPr>
        <w:t>Notarized copies of letters or copies of letters of the territorial division of the Bank of Russia printed from the official website of the Bank of Russia and certified by the legal entities as regards the approval or persons whose appointment to such positions is subject to such approval and possessing the right to sign depository orders and other documents on behalf of the legal entity (for credit institutions only).</w:t>
      </w:r>
    </w:p>
    <w:p w:rsidR="009F37D3" w:rsidRPr="00627495" w:rsidRDefault="00BF7D4A" w:rsidP="00766ED2">
      <w:pPr>
        <w:pStyle w:val="affd"/>
        <w:numPr>
          <w:ilvl w:val="0"/>
          <w:numId w:val="127"/>
        </w:numPr>
        <w:spacing w:line="300" w:lineRule="exact"/>
        <w:ind w:left="0" w:firstLine="357"/>
        <w:jc w:val="both"/>
        <w:rPr>
          <w:sz w:val="24"/>
          <w:szCs w:val="24"/>
        </w:rPr>
      </w:pPr>
      <w:r w:rsidRPr="00627495">
        <w:rPr>
          <w:sz w:val="24"/>
          <w:lang w:bidi="en-US"/>
        </w:rPr>
        <w:t>Information (documents) on financial standing (provide any items listed below):</w:t>
      </w:r>
    </w:p>
    <w:p w:rsidR="009F37D3" w:rsidRPr="00627495" w:rsidRDefault="00A67E49" w:rsidP="00766ED2">
      <w:pPr>
        <w:widowControl w:val="0"/>
        <w:numPr>
          <w:ilvl w:val="0"/>
          <w:numId w:val="71"/>
        </w:numPr>
        <w:spacing w:line="300" w:lineRule="exact"/>
        <w:ind w:left="0" w:firstLine="357"/>
        <w:jc w:val="both"/>
        <w:rPr>
          <w:snapToGrid w:val="0"/>
          <w:sz w:val="24"/>
          <w:szCs w:val="24"/>
        </w:rPr>
      </w:pPr>
      <w:r w:rsidRPr="00627495">
        <w:rPr>
          <w:snapToGrid w:val="0"/>
          <w:sz w:val="24"/>
          <w:lang w:bidi="en-US"/>
        </w:rPr>
        <w:t xml:space="preserve">Copies </w:t>
      </w:r>
      <w:r w:rsidR="009F37D3" w:rsidRPr="00627495">
        <w:rPr>
          <w:snapToGrid w:val="0"/>
          <w:sz w:val="24"/>
          <w:lang w:bidi="en-US"/>
        </w:rPr>
        <w:t>of annual accounting reporting (financial statements) (balance sheet, profit and loss statement);</w:t>
      </w:r>
    </w:p>
    <w:p w:rsidR="009F37D3" w:rsidRPr="00627495" w:rsidRDefault="00A67E49" w:rsidP="00766ED2">
      <w:pPr>
        <w:widowControl w:val="0"/>
        <w:numPr>
          <w:ilvl w:val="0"/>
          <w:numId w:val="71"/>
        </w:numPr>
        <w:spacing w:line="300" w:lineRule="exact"/>
        <w:ind w:left="0" w:firstLine="357"/>
        <w:jc w:val="both"/>
        <w:rPr>
          <w:snapToGrid w:val="0"/>
          <w:sz w:val="24"/>
          <w:szCs w:val="24"/>
        </w:rPr>
      </w:pPr>
      <w:r w:rsidRPr="00627495">
        <w:rPr>
          <w:snapToGrid w:val="0"/>
          <w:sz w:val="24"/>
          <w:lang w:bidi="en-US"/>
        </w:rPr>
        <w:t>And</w:t>
      </w:r>
      <w:r w:rsidR="009F37D3" w:rsidRPr="00627495">
        <w:rPr>
          <w:snapToGrid w:val="0"/>
          <w:sz w:val="24"/>
          <w:lang w:bidi="en-US"/>
        </w:rPr>
        <w:t>/or copies of annual (or quarterly) tax reporting with notes of the tax authority on their acceptance or without such notes with a copy attached of the notice of delivery of registered mail with the list of enclosures (if sent by mail) or a copy of paper delivery confirmation (if sent electronically);</w:t>
      </w:r>
    </w:p>
    <w:p w:rsidR="009F37D3" w:rsidRPr="00627495" w:rsidRDefault="00A67E49" w:rsidP="00766ED2">
      <w:pPr>
        <w:widowControl w:val="0"/>
        <w:numPr>
          <w:ilvl w:val="0"/>
          <w:numId w:val="71"/>
        </w:numPr>
        <w:spacing w:line="300" w:lineRule="exact"/>
        <w:ind w:left="0" w:firstLine="357"/>
        <w:jc w:val="both"/>
        <w:rPr>
          <w:snapToGrid w:val="0"/>
          <w:sz w:val="24"/>
          <w:szCs w:val="24"/>
        </w:rPr>
      </w:pPr>
      <w:r w:rsidRPr="00627495">
        <w:rPr>
          <w:snapToGrid w:val="0"/>
          <w:sz w:val="24"/>
          <w:lang w:bidi="en-US"/>
        </w:rPr>
        <w:t>And</w:t>
      </w:r>
      <w:r w:rsidR="009F37D3" w:rsidRPr="00627495">
        <w:rPr>
          <w:snapToGrid w:val="0"/>
          <w:sz w:val="24"/>
          <w:lang w:bidi="en-US"/>
        </w:rPr>
        <w:t>/or a copy of the auditor opinion on the annual report for the previous year, in which the fairness of the financial (accounting) reporting is confirmed as well as compliance of the accounting standards with the legislation of the Russian Federation;</w:t>
      </w:r>
    </w:p>
    <w:p w:rsidR="009F37D3" w:rsidRPr="00627495" w:rsidRDefault="00A67E49" w:rsidP="00766ED2">
      <w:pPr>
        <w:widowControl w:val="0"/>
        <w:numPr>
          <w:ilvl w:val="0"/>
          <w:numId w:val="71"/>
        </w:numPr>
        <w:spacing w:line="300" w:lineRule="exact"/>
        <w:ind w:left="0" w:firstLine="357"/>
        <w:jc w:val="both"/>
        <w:rPr>
          <w:snapToGrid w:val="0"/>
          <w:sz w:val="24"/>
          <w:szCs w:val="24"/>
        </w:rPr>
      </w:pPr>
      <w:r w:rsidRPr="00627495">
        <w:rPr>
          <w:snapToGrid w:val="0"/>
          <w:sz w:val="24"/>
          <w:lang w:bidi="en-US"/>
        </w:rPr>
        <w:t>And</w:t>
      </w:r>
      <w:r w:rsidR="009F37D3" w:rsidRPr="00627495">
        <w:rPr>
          <w:snapToGrid w:val="0"/>
          <w:sz w:val="24"/>
          <w:lang w:bidi="en-US"/>
        </w:rPr>
        <w:t>/or a certificate of fulfillment by the taxpayer (levy payer, tax agent) of its obligation on payment of taxes, levies, penalties, fines issued by the tax authority;</w:t>
      </w:r>
    </w:p>
    <w:p w:rsidR="009F37D3" w:rsidRPr="00627495" w:rsidRDefault="00A67E49" w:rsidP="00766ED2">
      <w:pPr>
        <w:widowControl w:val="0"/>
        <w:numPr>
          <w:ilvl w:val="0"/>
          <w:numId w:val="71"/>
        </w:numPr>
        <w:spacing w:line="300" w:lineRule="exact"/>
        <w:ind w:left="0" w:firstLine="357"/>
        <w:jc w:val="both"/>
        <w:rPr>
          <w:snapToGrid w:val="0"/>
          <w:sz w:val="24"/>
          <w:szCs w:val="24"/>
        </w:rPr>
      </w:pPr>
      <w:r w:rsidRPr="00627495">
        <w:rPr>
          <w:snapToGrid w:val="0"/>
          <w:sz w:val="24"/>
          <w:lang w:bidi="en-US"/>
        </w:rPr>
        <w:t>And</w:t>
      </w:r>
      <w:r w:rsidR="009F37D3" w:rsidRPr="00627495">
        <w:rPr>
          <w:snapToGrid w:val="0"/>
          <w:sz w:val="24"/>
          <w:lang w:bidi="en-US"/>
        </w:rPr>
        <w:t>/or information on the absence of any legal entity insolvency (bankruptcy) proceedings, effective resolutions of law courts on its insolvency (bankruptcy), any liquidation procedures as of the date of delivery of the documents to the credit institution;</w:t>
      </w:r>
    </w:p>
    <w:p w:rsidR="009F37D3" w:rsidRPr="00627495" w:rsidRDefault="00A67E49" w:rsidP="00766ED2">
      <w:pPr>
        <w:widowControl w:val="0"/>
        <w:numPr>
          <w:ilvl w:val="0"/>
          <w:numId w:val="71"/>
        </w:numPr>
        <w:spacing w:line="300" w:lineRule="exact"/>
        <w:ind w:left="0" w:firstLine="357"/>
        <w:jc w:val="both"/>
        <w:rPr>
          <w:snapToGrid w:val="0"/>
          <w:sz w:val="24"/>
          <w:szCs w:val="24"/>
        </w:rPr>
      </w:pPr>
      <w:r w:rsidRPr="00627495">
        <w:rPr>
          <w:snapToGrid w:val="0"/>
          <w:sz w:val="24"/>
          <w:lang w:bidi="en-US"/>
        </w:rPr>
        <w:t>And</w:t>
      </w:r>
      <w:r w:rsidR="009F37D3" w:rsidRPr="00627495">
        <w:rPr>
          <w:snapToGrid w:val="0"/>
          <w:sz w:val="24"/>
          <w:lang w:bidi="en-US"/>
        </w:rPr>
        <w:t>/or notice of bank accounts held in other Russian and foreign banks issued by the tax authority and also, based on the said information, the information about lists No. 1, 2 of unpaid documents and outstanding loans issued by the Russian and foreign banks;</w:t>
      </w:r>
    </w:p>
    <w:p w:rsidR="009F37D3" w:rsidRPr="00627495" w:rsidRDefault="00A67E49" w:rsidP="00766ED2">
      <w:pPr>
        <w:widowControl w:val="0"/>
        <w:numPr>
          <w:ilvl w:val="0"/>
          <w:numId w:val="71"/>
        </w:numPr>
        <w:spacing w:line="300" w:lineRule="exact"/>
        <w:ind w:left="0" w:firstLine="357"/>
        <w:jc w:val="both"/>
        <w:rPr>
          <w:snapToGrid w:val="0"/>
          <w:sz w:val="24"/>
          <w:szCs w:val="24"/>
        </w:rPr>
      </w:pPr>
      <w:r w:rsidRPr="00627495">
        <w:rPr>
          <w:snapToGrid w:val="0"/>
          <w:sz w:val="24"/>
          <w:lang w:bidi="en-US"/>
        </w:rPr>
        <w:t>And</w:t>
      </w:r>
      <w:r w:rsidR="009F37D3" w:rsidRPr="00627495">
        <w:rPr>
          <w:snapToGrid w:val="0"/>
          <w:sz w:val="24"/>
          <w:lang w:bidi="en-US"/>
        </w:rPr>
        <w:t>/or information on the rating of the legal entity in the Internet on the websites of international rating agencies (Standard &amp; Poor’s, Fitch-Ratings, Moody’s Investors Service, etc.) and national rating agencies.</w:t>
      </w:r>
    </w:p>
    <w:p w:rsidR="009F37D3" w:rsidRPr="00627495" w:rsidRDefault="009F37D3" w:rsidP="00766ED2">
      <w:pPr>
        <w:pStyle w:val="affd"/>
        <w:numPr>
          <w:ilvl w:val="0"/>
          <w:numId w:val="127"/>
        </w:numPr>
        <w:spacing w:line="300" w:lineRule="exact"/>
        <w:ind w:left="0" w:firstLine="357"/>
        <w:jc w:val="both"/>
        <w:rPr>
          <w:sz w:val="24"/>
          <w:szCs w:val="24"/>
        </w:rPr>
      </w:pPr>
      <w:r w:rsidRPr="00627495">
        <w:rPr>
          <w:sz w:val="24"/>
          <w:lang w:bidi="en-US"/>
        </w:rPr>
        <w:t>The financial standing of legal entities, the period of activity of which does not exceed three (3) months from the date of registration, shall be confirmed by:</w:t>
      </w:r>
    </w:p>
    <w:p w:rsidR="009F37D3" w:rsidRPr="00627495" w:rsidRDefault="00A67E49" w:rsidP="00766ED2">
      <w:pPr>
        <w:widowControl w:val="0"/>
        <w:numPr>
          <w:ilvl w:val="0"/>
          <w:numId w:val="71"/>
        </w:numPr>
        <w:spacing w:line="300" w:lineRule="exact"/>
        <w:ind w:left="0" w:firstLine="357"/>
        <w:jc w:val="both"/>
        <w:rPr>
          <w:snapToGrid w:val="0"/>
          <w:sz w:val="24"/>
          <w:szCs w:val="24"/>
        </w:rPr>
      </w:pPr>
      <w:r w:rsidRPr="00627495">
        <w:rPr>
          <w:snapToGrid w:val="0"/>
          <w:sz w:val="24"/>
          <w:lang w:bidi="en-US"/>
        </w:rPr>
        <w:t xml:space="preserve">Information </w:t>
      </w:r>
      <w:r w:rsidR="009F37D3" w:rsidRPr="00627495">
        <w:rPr>
          <w:snapToGrid w:val="0"/>
          <w:sz w:val="24"/>
          <w:lang w:bidi="en-US"/>
        </w:rPr>
        <w:t>about the absence of a default by the entity on fulfillment of its financial obligations due to lack of funds in bank accounts;</w:t>
      </w:r>
    </w:p>
    <w:p w:rsidR="009F37D3" w:rsidRPr="00627495" w:rsidRDefault="00A67E49" w:rsidP="00766ED2">
      <w:pPr>
        <w:widowControl w:val="0"/>
        <w:numPr>
          <w:ilvl w:val="0"/>
          <w:numId w:val="71"/>
        </w:numPr>
        <w:spacing w:line="300" w:lineRule="exact"/>
        <w:ind w:left="0" w:firstLine="357"/>
        <w:jc w:val="both"/>
        <w:rPr>
          <w:snapToGrid w:val="0"/>
          <w:sz w:val="24"/>
          <w:szCs w:val="24"/>
        </w:rPr>
      </w:pPr>
      <w:r w:rsidRPr="00627495">
        <w:rPr>
          <w:snapToGrid w:val="0"/>
          <w:sz w:val="24"/>
          <w:lang w:bidi="en-US"/>
        </w:rPr>
        <w:t>And</w:t>
      </w:r>
      <w:r w:rsidR="009F37D3" w:rsidRPr="00627495">
        <w:rPr>
          <w:snapToGrid w:val="0"/>
          <w:sz w:val="24"/>
          <w:lang w:bidi="en-US"/>
        </w:rPr>
        <w:t>/or information on the absence of any legal entity insolvency (bankruptcy) proceedings, effective resolutions of law courts on its insolvency (bankruptcy), any liquidation procedures as of the date of delivery of the documents to Bank ICBC (JSC);</w:t>
      </w:r>
    </w:p>
    <w:p w:rsidR="009F37D3" w:rsidRPr="00627495" w:rsidRDefault="00A67E49" w:rsidP="00766ED2">
      <w:pPr>
        <w:widowControl w:val="0"/>
        <w:numPr>
          <w:ilvl w:val="0"/>
          <w:numId w:val="71"/>
        </w:numPr>
        <w:spacing w:line="300" w:lineRule="exact"/>
        <w:ind w:left="0" w:firstLine="357"/>
        <w:jc w:val="both"/>
        <w:rPr>
          <w:snapToGrid w:val="0"/>
          <w:sz w:val="24"/>
          <w:szCs w:val="24"/>
        </w:rPr>
      </w:pPr>
      <w:r w:rsidRPr="00627495">
        <w:rPr>
          <w:snapToGrid w:val="0"/>
          <w:sz w:val="24"/>
          <w:lang w:bidi="en-US"/>
        </w:rPr>
        <w:t>And</w:t>
      </w:r>
      <w:r w:rsidR="009F37D3" w:rsidRPr="00627495">
        <w:rPr>
          <w:snapToGrid w:val="0"/>
          <w:sz w:val="24"/>
          <w:lang w:bidi="en-US"/>
        </w:rPr>
        <w:t>/or certificate from the credit institution, in which the legal entity was previously or is currently in service, on accounts (deposits) opened with the credit institution, specifying the accounts balances (if any);</w:t>
      </w:r>
    </w:p>
    <w:p w:rsidR="009F37D3" w:rsidRPr="00627495" w:rsidRDefault="00A67E49" w:rsidP="00766ED2">
      <w:pPr>
        <w:widowControl w:val="0"/>
        <w:numPr>
          <w:ilvl w:val="0"/>
          <w:numId w:val="71"/>
        </w:numPr>
        <w:spacing w:line="300" w:lineRule="exact"/>
        <w:ind w:left="0" w:firstLine="357"/>
        <w:jc w:val="both"/>
        <w:rPr>
          <w:snapToGrid w:val="0"/>
          <w:sz w:val="24"/>
          <w:szCs w:val="24"/>
        </w:rPr>
      </w:pPr>
      <w:r w:rsidRPr="00627495">
        <w:rPr>
          <w:snapToGrid w:val="0"/>
          <w:sz w:val="24"/>
          <w:lang w:bidi="en-US"/>
        </w:rPr>
        <w:t xml:space="preserve">Or </w:t>
      </w:r>
      <w:r w:rsidR="009F37D3" w:rsidRPr="00627495">
        <w:rPr>
          <w:snapToGrid w:val="0"/>
          <w:sz w:val="24"/>
          <w:lang w:bidi="en-US"/>
        </w:rPr>
        <w:t>written confirmation of absence of the aforesaid documents and their provision as they are received.</w:t>
      </w:r>
    </w:p>
    <w:p w:rsidR="009F37D3" w:rsidRPr="00627495" w:rsidRDefault="00687CDA" w:rsidP="00766ED2">
      <w:pPr>
        <w:pStyle w:val="affd"/>
        <w:numPr>
          <w:ilvl w:val="0"/>
          <w:numId w:val="127"/>
        </w:numPr>
        <w:spacing w:line="300" w:lineRule="exact"/>
        <w:ind w:left="0" w:firstLine="357"/>
        <w:jc w:val="both"/>
        <w:rPr>
          <w:sz w:val="24"/>
          <w:szCs w:val="24"/>
        </w:rPr>
      </w:pPr>
      <w:r w:rsidRPr="00627495">
        <w:rPr>
          <w:sz w:val="24"/>
          <w:lang w:bidi="en-US"/>
        </w:rPr>
        <w:t>Information on the goodwill of the legal entity (in free form in writing, if available):</w:t>
      </w:r>
    </w:p>
    <w:p w:rsidR="009F37D3" w:rsidRPr="00627495" w:rsidRDefault="00A67E49" w:rsidP="00766ED2">
      <w:pPr>
        <w:widowControl w:val="0"/>
        <w:numPr>
          <w:ilvl w:val="0"/>
          <w:numId w:val="71"/>
        </w:numPr>
        <w:spacing w:line="300" w:lineRule="exact"/>
        <w:ind w:left="0" w:firstLine="357"/>
        <w:jc w:val="both"/>
        <w:rPr>
          <w:snapToGrid w:val="0"/>
          <w:sz w:val="24"/>
          <w:szCs w:val="24"/>
        </w:rPr>
      </w:pPr>
      <w:r w:rsidRPr="00627495">
        <w:rPr>
          <w:snapToGrid w:val="0"/>
          <w:sz w:val="24"/>
          <w:lang w:bidi="en-US"/>
        </w:rPr>
        <w:t xml:space="preserve">Notes </w:t>
      </w:r>
      <w:r w:rsidR="009F37D3" w:rsidRPr="00627495">
        <w:rPr>
          <w:snapToGrid w:val="0"/>
          <w:sz w:val="24"/>
          <w:lang w:bidi="en-US"/>
        </w:rPr>
        <w:t xml:space="preserve">of other customers of Bank ICBC (JSC) having business relations with the legal </w:t>
      </w:r>
      <w:r w:rsidR="009F37D3" w:rsidRPr="00627495">
        <w:rPr>
          <w:snapToGrid w:val="0"/>
          <w:sz w:val="24"/>
          <w:lang w:bidi="en-US"/>
        </w:rPr>
        <w:lastRenderedPageBreak/>
        <w:t>entity;</w:t>
      </w:r>
    </w:p>
    <w:p w:rsidR="009F37D3" w:rsidRPr="00627495" w:rsidRDefault="00A67E49" w:rsidP="00766ED2">
      <w:pPr>
        <w:widowControl w:val="0"/>
        <w:numPr>
          <w:ilvl w:val="0"/>
          <w:numId w:val="71"/>
        </w:numPr>
        <w:spacing w:line="300" w:lineRule="exact"/>
        <w:ind w:left="0" w:firstLine="357"/>
        <w:jc w:val="both"/>
        <w:rPr>
          <w:snapToGrid w:val="0"/>
          <w:sz w:val="24"/>
          <w:szCs w:val="24"/>
        </w:rPr>
      </w:pPr>
      <w:r w:rsidRPr="00627495">
        <w:rPr>
          <w:snapToGrid w:val="0"/>
          <w:sz w:val="24"/>
          <w:lang w:bidi="en-US"/>
        </w:rPr>
        <w:t>And</w:t>
      </w:r>
      <w:r w:rsidR="009F37D3" w:rsidRPr="00627495">
        <w:rPr>
          <w:snapToGrid w:val="0"/>
          <w:sz w:val="24"/>
          <w:lang w:bidi="en-US"/>
        </w:rPr>
        <w:t>/or notes of other credit institutions the legal entity used to be serviced by with estimation by those credit institutions of the goodwill of the legal entity.</w:t>
      </w:r>
    </w:p>
    <w:p w:rsidR="009F37D3" w:rsidRPr="00627495" w:rsidRDefault="009F37D3" w:rsidP="009F37D3">
      <w:pPr>
        <w:autoSpaceDE w:val="0"/>
        <w:autoSpaceDN w:val="0"/>
        <w:adjustRightInd w:val="0"/>
        <w:spacing w:line="300" w:lineRule="exact"/>
        <w:ind w:firstLine="357"/>
        <w:jc w:val="both"/>
        <w:rPr>
          <w:sz w:val="24"/>
          <w:szCs w:val="24"/>
        </w:rPr>
      </w:pPr>
      <w:r w:rsidRPr="00627495">
        <w:rPr>
          <w:sz w:val="24"/>
          <w:lang w:bidi="en-US"/>
        </w:rPr>
        <w:t>In the absence of the possibility of obtaining information about the goodwill of the legal entity in the form of the above documents, Bank ICBC (JSC) shall use the following documents in order to determine and verify the customer’s business reputation:</w:t>
      </w:r>
    </w:p>
    <w:p w:rsidR="009F37D3" w:rsidRPr="00627495" w:rsidRDefault="00A67E49" w:rsidP="00766ED2">
      <w:pPr>
        <w:widowControl w:val="0"/>
        <w:numPr>
          <w:ilvl w:val="0"/>
          <w:numId w:val="71"/>
        </w:numPr>
        <w:spacing w:line="300" w:lineRule="exact"/>
        <w:ind w:left="0" w:firstLine="357"/>
        <w:jc w:val="both"/>
        <w:rPr>
          <w:snapToGrid w:val="0"/>
          <w:sz w:val="24"/>
          <w:szCs w:val="24"/>
        </w:rPr>
      </w:pPr>
      <w:r w:rsidRPr="00627495">
        <w:rPr>
          <w:snapToGrid w:val="0"/>
          <w:sz w:val="24"/>
          <w:lang w:bidi="en-US"/>
        </w:rPr>
        <w:t xml:space="preserve">Feedback </w:t>
      </w:r>
      <w:r w:rsidR="009F37D3" w:rsidRPr="00627495">
        <w:rPr>
          <w:snapToGrid w:val="0"/>
          <w:sz w:val="24"/>
          <w:lang w:bidi="en-US"/>
        </w:rPr>
        <w:t>or other information on the goodwill of the legal entity in free form in writing, obtained from third parties (suppliers, partners, etc.);</w:t>
      </w:r>
    </w:p>
    <w:p w:rsidR="009F37D3" w:rsidRPr="00627495" w:rsidRDefault="00A67E49" w:rsidP="00766ED2">
      <w:pPr>
        <w:widowControl w:val="0"/>
        <w:numPr>
          <w:ilvl w:val="0"/>
          <w:numId w:val="71"/>
        </w:numPr>
        <w:spacing w:line="300" w:lineRule="exact"/>
        <w:ind w:left="0" w:firstLine="357"/>
        <w:jc w:val="both"/>
        <w:rPr>
          <w:snapToGrid w:val="0"/>
          <w:sz w:val="24"/>
          <w:szCs w:val="24"/>
        </w:rPr>
      </w:pPr>
      <w:r w:rsidRPr="00627495">
        <w:rPr>
          <w:snapToGrid w:val="0"/>
          <w:sz w:val="24"/>
          <w:lang w:bidi="en-US"/>
        </w:rPr>
        <w:t>And</w:t>
      </w:r>
      <w:r w:rsidR="009F37D3" w:rsidRPr="00627495">
        <w:rPr>
          <w:snapToGrid w:val="0"/>
          <w:sz w:val="24"/>
          <w:lang w:bidi="en-US"/>
        </w:rPr>
        <w:t>/or information on the goodwill of the legal entity in free form in writing, provided by the entity being identified itself;</w:t>
      </w:r>
    </w:p>
    <w:p w:rsidR="009F37D3" w:rsidRPr="00627495" w:rsidRDefault="00A67E49" w:rsidP="00766ED2">
      <w:pPr>
        <w:widowControl w:val="0"/>
        <w:numPr>
          <w:ilvl w:val="0"/>
          <w:numId w:val="71"/>
        </w:numPr>
        <w:spacing w:line="300" w:lineRule="exact"/>
        <w:ind w:left="0" w:firstLine="357"/>
        <w:jc w:val="both"/>
        <w:rPr>
          <w:snapToGrid w:val="0"/>
          <w:sz w:val="24"/>
          <w:szCs w:val="24"/>
        </w:rPr>
      </w:pPr>
      <w:r w:rsidRPr="00627495">
        <w:rPr>
          <w:snapToGrid w:val="0"/>
          <w:sz w:val="24"/>
          <w:lang w:bidi="en-US"/>
        </w:rPr>
        <w:t>And</w:t>
      </w:r>
      <w:r w:rsidR="009F37D3" w:rsidRPr="00627495">
        <w:rPr>
          <w:snapToGrid w:val="0"/>
          <w:sz w:val="24"/>
          <w:lang w:bidi="en-US"/>
        </w:rPr>
        <w:t>/or information on the goodwill in free form in writing received by Bank ICBC (JSC) from other legally available sources of information (Internet, etc.);</w:t>
      </w:r>
    </w:p>
    <w:p w:rsidR="009F37D3" w:rsidRPr="00627495" w:rsidRDefault="00A67E49" w:rsidP="00766ED2">
      <w:pPr>
        <w:widowControl w:val="0"/>
        <w:numPr>
          <w:ilvl w:val="0"/>
          <w:numId w:val="71"/>
        </w:numPr>
        <w:spacing w:line="300" w:lineRule="exact"/>
        <w:ind w:left="0" w:firstLine="357"/>
        <w:jc w:val="both"/>
        <w:rPr>
          <w:snapToGrid w:val="0"/>
          <w:sz w:val="24"/>
          <w:szCs w:val="24"/>
        </w:rPr>
      </w:pPr>
      <w:r w:rsidRPr="00627495">
        <w:rPr>
          <w:snapToGrid w:val="0"/>
          <w:sz w:val="24"/>
          <w:lang w:bidi="en-US"/>
        </w:rPr>
        <w:t xml:space="preserve">Documents </w:t>
      </w:r>
      <w:r w:rsidR="009F37D3" w:rsidRPr="00627495">
        <w:rPr>
          <w:snapToGrid w:val="0"/>
          <w:sz w:val="24"/>
          <w:lang w:bidi="en-US"/>
        </w:rPr>
        <w:t>confirming the origin of funds and/or other property of the Customer; documents confirming the information on the place of performance or actual location of the legal entity, its permanent governing authority, other body or person entitled to act on behalf of the legal entity without a power of attorney (copies of documents confirming ownership of building, premises; lease (sublease) agreement and/or other documents confirming the location at the registered address of the legal entity or similar documents confirming the information on actual location of its permanent governing authority, other bodies), etc. (to be provided only by non-credit institutions).</w:t>
      </w:r>
    </w:p>
    <w:p w:rsidR="009F37D3" w:rsidRPr="00627495" w:rsidRDefault="009870FC" w:rsidP="00766ED2">
      <w:pPr>
        <w:pStyle w:val="affd"/>
        <w:numPr>
          <w:ilvl w:val="0"/>
          <w:numId w:val="127"/>
        </w:numPr>
        <w:spacing w:line="300" w:lineRule="exact"/>
        <w:ind w:left="0" w:firstLine="357"/>
        <w:jc w:val="both"/>
        <w:rPr>
          <w:sz w:val="24"/>
          <w:szCs w:val="24"/>
        </w:rPr>
      </w:pPr>
      <w:r w:rsidRPr="009870FC">
        <w:rPr>
          <w:sz w:val="24"/>
          <w:lang w:bidi="en-US"/>
        </w:rPr>
        <w:t xml:space="preserve">Consent to the Processing of Personal Data </w:t>
      </w:r>
      <w:r w:rsidR="000014FA" w:rsidRPr="00627495">
        <w:rPr>
          <w:sz w:val="24"/>
          <w:lang w:bidi="en-US"/>
        </w:rPr>
        <w:t xml:space="preserve">and use by Bank ICBC (JSC) (Annex 8 hereto) and </w:t>
      </w:r>
      <w:r w:rsidR="007435B9" w:rsidRPr="007435B9">
        <w:rPr>
          <w:sz w:val="24"/>
          <w:lang w:bidi="en-US"/>
        </w:rPr>
        <w:t xml:space="preserve">Consent to the Processing of Personal Data </w:t>
      </w:r>
      <w:r w:rsidR="000014FA" w:rsidRPr="00627495">
        <w:rPr>
          <w:sz w:val="24"/>
          <w:lang w:bidi="en-US"/>
        </w:rPr>
        <w:t>(Annex 9 hereto) of the customer’s authorized representative.</w:t>
      </w:r>
    </w:p>
    <w:p w:rsidR="00380A79" w:rsidRPr="00627495" w:rsidRDefault="00380A79" w:rsidP="00766ED2">
      <w:pPr>
        <w:widowControl w:val="0"/>
        <w:numPr>
          <w:ilvl w:val="0"/>
          <w:numId w:val="127"/>
        </w:numPr>
        <w:spacing w:line="300" w:lineRule="exact"/>
        <w:ind w:left="0" w:firstLine="357"/>
        <w:jc w:val="both"/>
        <w:rPr>
          <w:sz w:val="24"/>
          <w:szCs w:val="24"/>
        </w:rPr>
      </w:pPr>
      <w:r w:rsidRPr="00627495">
        <w:rPr>
          <w:sz w:val="24"/>
          <w:lang w:bidi="en-US"/>
        </w:rPr>
        <w:t>Information on the legal entity accepted for servicing/serviced in Bank ICBC (JSC) made on form of Bank ICBC (JSC), or the information on the branch/representative office of the legal entity accepted for servicing/serviced in Bank ICBC (JSC) made on form of Bank ICBC (JSC) (for the branch/representative office of a legal entity), or the questionnaire of the Customer that is a financial market entity made on form of Bank ICBC (JSC) (for a credit institution) or made on form of the credit institution if such form contains all necessary information in accordance with the legislation of the Russian Federation, information on the beneficiary owner made on form of Bank ICBC (JSC), information on the individual that is the sole executive body of the legal entity made on form of Bank ICBC (JSC).</w:t>
      </w:r>
    </w:p>
    <w:p w:rsidR="00380A79" w:rsidRPr="00627495" w:rsidRDefault="00380A79" w:rsidP="00766ED2">
      <w:pPr>
        <w:pStyle w:val="affd"/>
        <w:numPr>
          <w:ilvl w:val="0"/>
          <w:numId w:val="127"/>
        </w:numPr>
        <w:spacing w:line="300" w:lineRule="exact"/>
        <w:ind w:left="0" w:firstLine="357"/>
        <w:jc w:val="both"/>
        <w:rPr>
          <w:sz w:val="24"/>
          <w:szCs w:val="24"/>
        </w:rPr>
      </w:pPr>
      <w:r w:rsidRPr="00627495">
        <w:rPr>
          <w:sz w:val="24"/>
          <w:lang w:bidi="en-US"/>
        </w:rPr>
        <w:t>Other documents at the discretion of Bank ICBC (JSC).</w:t>
      </w:r>
    </w:p>
    <w:p w:rsidR="009F37D3" w:rsidRPr="00627495" w:rsidRDefault="009F37D3" w:rsidP="00766ED2">
      <w:pPr>
        <w:pStyle w:val="affd"/>
        <w:numPr>
          <w:ilvl w:val="0"/>
          <w:numId w:val="127"/>
        </w:numPr>
        <w:spacing w:line="300" w:lineRule="exact"/>
        <w:ind w:left="0" w:firstLine="357"/>
        <w:jc w:val="both"/>
        <w:rPr>
          <w:sz w:val="24"/>
          <w:szCs w:val="24"/>
        </w:rPr>
      </w:pPr>
      <w:r w:rsidRPr="00627495">
        <w:rPr>
          <w:sz w:val="24"/>
          <w:lang w:bidi="en-US"/>
        </w:rPr>
        <w:t>To open an account for a branch and/or representative office of the legal entity, in addition to the documents specified above, the following documents shall be provided:</w:t>
      </w:r>
    </w:p>
    <w:p w:rsidR="009F37D3" w:rsidRPr="00627495" w:rsidRDefault="00A67E49" w:rsidP="00766ED2">
      <w:pPr>
        <w:pStyle w:val="affd"/>
        <w:numPr>
          <w:ilvl w:val="0"/>
          <w:numId w:val="131"/>
        </w:numPr>
        <w:tabs>
          <w:tab w:val="left" w:pos="851"/>
        </w:tabs>
        <w:spacing w:line="300" w:lineRule="exact"/>
        <w:ind w:left="0" w:firstLine="357"/>
        <w:jc w:val="both"/>
        <w:rPr>
          <w:sz w:val="24"/>
          <w:szCs w:val="24"/>
        </w:rPr>
      </w:pPr>
      <w:r w:rsidRPr="00627495">
        <w:rPr>
          <w:sz w:val="24"/>
          <w:lang w:bidi="en-US"/>
        </w:rPr>
        <w:t xml:space="preserve">Original </w:t>
      </w:r>
      <w:r w:rsidR="000014FA" w:rsidRPr="00627495">
        <w:rPr>
          <w:sz w:val="24"/>
          <w:lang w:bidi="en-US"/>
        </w:rPr>
        <w:t>or a notarized copy of the regulation on the branch (representative office) of a legal entity;</w:t>
      </w:r>
    </w:p>
    <w:p w:rsidR="009F37D3" w:rsidRPr="00627495" w:rsidRDefault="00A67E49" w:rsidP="00766ED2">
      <w:pPr>
        <w:pStyle w:val="affd"/>
        <w:numPr>
          <w:ilvl w:val="0"/>
          <w:numId w:val="131"/>
        </w:numPr>
        <w:tabs>
          <w:tab w:val="left" w:pos="851"/>
        </w:tabs>
        <w:spacing w:line="300" w:lineRule="exact"/>
        <w:ind w:left="0" w:firstLine="357"/>
        <w:jc w:val="both"/>
        <w:rPr>
          <w:sz w:val="24"/>
          <w:szCs w:val="24"/>
        </w:rPr>
      </w:pPr>
      <w:r w:rsidRPr="00627495">
        <w:rPr>
          <w:sz w:val="24"/>
          <w:lang w:bidi="en-US"/>
        </w:rPr>
        <w:t xml:space="preserve">Documents </w:t>
      </w:r>
      <w:r w:rsidR="000014FA" w:rsidRPr="00627495">
        <w:rPr>
          <w:sz w:val="24"/>
          <w:lang w:bidi="en-US"/>
        </w:rPr>
        <w:t>confirming the powers of the head of a branch (representative office) of the legal</w:t>
      </w:r>
      <w:r w:rsidR="00AA4EA9">
        <w:rPr>
          <w:sz w:val="24"/>
          <w:lang w:bidi="en-US"/>
        </w:rPr>
        <w:t xml:space="preserve"> entity;</w:t>
      </w:r>
    </w:p>
    <w:p w:rsidR="009F37D3" w:rsidRPr="00627495" w:rsidRDefault="00A67E49" w:rsidP="00766ED2">
      <w:pPr>
        <w:pStyle w:val="affd"/>
        <w:numPr>
          <w:ilvl w:val="0"/>
          <w:numId w:val="131"/>
        </w:numPr>
        <w:tabs>
          <w:tab w:val="left" w:pos="851"/>
        </w:tabs>
        <w:spacing w:line="300" w:lineRule="exact"/>
        <w:ind w:left="0" w:firstLine="357"/>
        <w:jc w:val="both"/>
        <w:rPr>
          <w:sz w:val="24"/>
          <w:szCs w:val="24"/>
        </w:rPr>
      </w:pPr>
      <w:r w:rsidRPr="00627495">
        <w:rPr>
          <w:sz w:val="24"/>
          <w:lang w:bidi="en-US"/>
        </w:rPr>
        <w:t xml:space="preserve">Original </w:t>
      </w:r>
      <w:r w:rsidR="000014FA" w:rsidRPr="00627495">
        <w:rPr>
          <w:sz w:val="24"/>
          <w:lang w:bidi="en-US"/>
        </w:rPr>
        <w:t>or notarized copy of the notice on registration of the legal entity with the tax authority at the location of the branch (representative office) of the legal entity.</w:t>
      </w:r>
    </w:p>
    <w:p w:rsidR="009F37D3" w:rsidRPr="00627495" w:rsidRDefault="009F37D3" w:rsidP="00766ED2">
      <w:pPr>
        <w:pStyle w:val="affd"/>
        <w:numPr>
          <w:ilvl w:val="0"/>
          <w:numId w:val="127"/>
        </w:numPr>
        <w:spacing w:line="300" w:lineRule="exact"/>
        <w:ind w:left="0" w:firstLine="357"/>
        <w:jc w:val="both"/>
        <w:rPr>
          <w:sz w:val="24"/>
          <w:szCs w:val="24"/>
        </w:rPr>
      </w:pPr>
      <w:r w:rsidRPr="00627495">
        <w:rPr>
          <w:sz w:val="24"/>
          <w:lang w:bidi="en-US"/>
        </w:rPr>
        <w:t xml:space="preserve">To open depository program securities account, the Depositor that is a foreign entity shall additionally provide a copy of a permission for placement and/or trading of issue-grade securities of Russian issuers outside the Russian Federation by placement under a foreign law of foreign issuers’ securities confirming the rights as regards the issue-grade securities of </w:t>
      </w:r>
      <w:r w:rsidRPr="00627495">
        <w:rPr>
          <w:sz w:val="24"/>
          <w:lang w:bidi="en-US"/>
        </w:rPr>
        <w:lastRenderedPageBreak/>
        <w:t>Russian issuers, issued under Article 16 of Federal Law No. 39-ФЗ On Securities Market dated April 22, 1996.</w:t>
      </w:r>
    </w:p>
    <w:p w:rsidR="009F37D3" w:rsidRPr="00627495" w:rsidRDefault="009F37D3" w:rsidP="00766ED2">
      <w:pPr>
        <w:pStyle w:val="affd"/>
        <w:numPr>
          <w:ilvl w:val="0"/>
          <w:numId w:val="127"/>
        </w:numPr>
        <w:spacing w:line="300" w:lineRule="exact"/>
        <w:ind w:left="0" w:firstLine="357"/>
        <w:jc w:val="both"/>
        <w:rPr>
          <w:sz w:val="24"/>
          <w:szCs w:val="24"/>
        </w:rPr>
      </w:pPr>
      <w:r w:rsidRPr="00627495">
        <w:rPr>
          <w:sz w:val="24"/>
          <w:lang w:bidi="en-US"/>
        </w:rPr>
        <w:t>To open a foreign authorized securities account, the Depositor that is a foreign entity shall also provide:</w:t>
      </w:r>
    </w:p>
    <w:p w:rsidR="009F37D3" w:rsidRPr="00627495" w:rsidRDefault="009F37D3" w:rsidP="00766ED2">
      <w:pPr>
        <w:widowControl w:val="0"/>
        <w:numPr>
          <w:ilvl w:val="0"/>
          <w:numId w:val="133"/>
        </w:numPr>
        <w:spacing w:line="300" w:lineRule="exact"/>
        <w:ind w:left="0" w:firstLine="357"/>
        <w:jc w:val="both"/>
        <w:rPr>
          <w:snapToGrid w:val="0"/>
          <w:sz w:val="24"/>
          <w:szCs w:val="24"/>
        </w:rPr>
      </w:pPr>
      <w:r w:rsidRPr="00627495">
        <w:rPr>
          <w:snapToGrid w:val="0"/>
          <w:sz w:val="24"/>
          <w:lang w:bidi="en-US"/>
        </w:rPr>
        <w:t>documents confirming that the foreign legal entity was incorporated in a member country of the Organization for Economic Co-operation and Development (OECD), a member or an observer of the Financial Action Task Force on Money Laundering (FATF), and/or member of the Committee of Experts on the Evaluation of Anti-Money Laundering Measures and the Financing of Terrorism (MONEYVAL), or a state, with appropriate authorities (appropriate organizations) of which the Bank of Russia concluded an agreement providing for a procedure for their interaction, and that such entity may, under its personal law and not being the owner of securities, perform in its name and on behalf of other persons any legal and actual operations with the securities, exercise rights to the securities;</w:t>
      </w:r>
    </w:p>
    <w:p w:rsidR="009F37D3" w:rsidRPr="00627495" w:rsidRDefault="009F37D3" w:rsidP="00766ED2">
      <w:pPr>
        <w:widowControl w:val="0"/>
        <w:numPr>
          <w:ilvl w:val="0"/>
          <w:numId w:val="133"/>
        </w:numPr>
        <w:spacing w:line="300" w:lineRule="exact"/>
        <w:ind w:left="0" w:firstLine="357"/>
        <w:jc w:val="both"/>
        <w:rPr>
          <w:snapToGrid w:val="0"/>
          <w:sz w:val="24"/>
          <w:szCs w:val="24"/>
        </w:rPr>
      </w:pPr>
      <w:r w:rsidRPr="00627495">
        <w:rPr>
          <w:snapToGrid w:val="0"/>
          <w:sz w:val="24"/>
          <w:lang w:bidi="en-US"/>
        </w:rPr>
        <w:t>or application signed by an authorized representative of the Depositor confirming that the foreign entity may under its personal law, and not being the owner of securities, perform in its name and on behalf of other persons any legal and actual operations with the securities, exercise rights to the securities. Such application may be executed as a separate document or may be part of another document.</w:t>
      </w:r>
    </w:p>
    <w:p w:rsidR="009F37D3" w:rsidRPr="00627495" w:rsidRDefault="009F37D3" w:rsidP="00766ED2">
      <w:pPr>
        <w:widowControl w:val="0"/>
        <w:numPr>
          <w:ilvl w:val="0"/>
          <w:numId w:val="128"/>
        </w:numPr>
        <w:spacing w:line="300" w:lineRule="exact"/>
        <w:ind w:firstLine="357"/>
        <w:jc w:val="both"/>
        <w:rPr>
          <w:snapToGrid w:val="0"/>
          <w:sz w:val="24"/>
          <w:szCs w:val="24"/>
        </w:rPr>
      </w:pPr>
      <w:r w:rsidRPr="00627495">
        <w:rPr>
          <w:snapToGrid w:val="0"/>
          <w:sz w:val="24"/>
          <w:lang w:bidi="en-US"/>
        </w:rPr>
        <w:br w:type="page"/>
      </w:r>
    </w:p>
    <w:p w:rsidR="00754D65" w:rsidRPr="00627495" w:rsidRDefault="00754D65" w:rsidP="00A67E49">
      <w:pPr>
        <w:ind w:left="6237"/>
        <w:jc w:val="both"/>
        <w:rPr>
          <w:rFonts w:eastAsiaTheme="majorEastAsia"/>
          <w:iCs/>
          <w:sz w:val="24"/>
          <w:szCs w:val="24"/>
        </w:rPr>
      </w:pPr>
      <w:r w:rsidRPr="00627495">
        <w:rPr>
          <w:sz w:val="24"/>
          <w:lang w:bidi="en-US"/>
        </w:rPr>
        <w:lastRenderedPageBreak/>
        <w:t>Annex 4</w:t>
      </w:r>
    </w:p>
    <w:p w:rsidR="00754D65" w:rsidRPr="00627495" w:rsidRDefault="00754D65" w:rsidP="00A67E49">
      <w:pPr>
        <w:ind w:left="6237"/>
        <w:jc w:val="both"/>
        <w:rPr>
          <w:rFonts w:eastAsiaTheme="majorEastAsia"/>
          <w:iCs/>
          <w:sz w:val="24"/>
          <w:szCs w:val="24"/>
        </w:rPr>
      </w:pPr>
      <w:r w:rsidRPr="00627495">
        <w:rPr>
          <w:sz w:val="24"/>
          <w:lang w:bidi="en-US"/>
        </w:rPr>
        <w:t xml:space="preserve">to the </w:t>
      </w:r>
      <w:r w:rsidR="00B931A0">
        <w:rPr>
          <w:sz w:val="24"/>
          <w:lang w:bidi="en-US"/>
        </w:rPr>
        <w:t>‘</w:t>
      </w:r>
      <w:r w:rsidRPr="00627495">
        <w:rPr>
          <w:sz w:val="24"/>
          <w:lang w:bidi="en-US"/>
        </w:rPr>
        <w:t xml:space="preserve">Terms and Conditions of Depository Activities of </w:t>
      </w:r>
      <w:r w:rsidR="00A67E49" w:rsidRPr="00627495">
        <w:rPr>
          <w:sz w:val="24"/>
          <w:lang w:bidi="en-US"/>
        </w:rPr>
        <w:br/>
      </w:r>
      <w:r w:rsidRPr="00627495">
        <w:rPr>
          <w:sz w:val="24"/>
          <w:lang w:bidi="en-US"/>
        </w:rPr>
        <w:t>Bank ICBC (JSC)</w:t>
      </w:r>
      <w:r w:rsidR="00B931A0">
        <w:rPr>
          <w:sz w:val="24"/>
          <w:lang w:bidi="en-US"/>
        </w:rPr>
        <w:t>’</w:t>
      </w:r>
    </w:p>
    <w:p w:rsidR="00754D65" w:rsidRPr="00627495" w:rsidRDefault="00754D65" w:rsidP="00754D65">
      <w:pPr>
        <w:spacing w:before="500" w:after="100" w:line="300" w:lineRule="exact"/>
        <w:ind w:firstLine="357"/>
        <w:jc w:val="center"/>
        <w:rPr>
          <w:rFonts w:eastAsiaTheme="majorEastAsia"/>
          <w:b/>
          <w:sz w:val="28"/>
          <w:szCs w:val="28"/>
        </w:rPr>
      </w:pPr>
      <w:r w:rsidRPr="00627495">
        <w:rPr>
          <w:b/>
          <w:sz w:val="28"/>
          <w:lang w:bidi="en-US"/>
        </w:rPr>
        <w:t>List of documents required for conclusion of a depository agreement with and individual entrepreneur or an individual engaged in private practice in accordance with the legislation of the Russian Federation</w:t>
      </w:r>
    </w:p>
    <w:p w:rsidR="00754D65" w:rsidRPr="00627495" w:rsidRDefault="002F6DE3" w:rsidP="00766ED2">
      <w:pPr>
        <w:widowControl w:val="0"/>
        <w:numPr>
          <w:ilvl w:val="0"/>
          <w:numId w:val="129"/>
        </w:numPr>
        <w:tabs>
          <w:tab w:val="clear" w:pos="644"/>
          <w:tab w:val="left" w:pos="567"/>
        </w:tabs>
        <w:spacing w:line="300" w:lineRule="exact"/>
        <w:ind w:left="0" w:firstLine="284"/>
        <w:jc w:val="both"/>
        <w:rPr>
          <w:snapToGrid w:val="0"/>
          <w:sz w:val="24"/>
          <w:szCs w:val="24"/>
        </w:rPr>
      </w:pPr>
      <w:r w:rsidRPr="00627495">
        <w:rPr>
          <w:snapToGrid w:val="0"/>
          <w:sz w:val="24"/>
          <w:lang w:bidi="en-US"/>
        </w:rPr>
        <w:t>Customer’s identity document.</w:t>
      </w:r>
    </w:p>
    <w:p w:rsidR="00754D65" w:rsidRPr="00627495" w:rsidRDefault="002F6DE3" w:rsidP="00766ED2">
      <w:pPr>
        <w:widowControl w:val="0"/>
        <w:numPr>
          <w:ilvl w:val="0"/>
          <w:numId w:val="129"/>
        </w:numPr>
        <w:tabs>
          <w:tab w:val="clear" w:pos="644"/>
          <w:tab w:val="left" w:pos="567"/>
        </w:tabs>
        <w:spacing w:line="300" w:lineRule="exact"/>
        <w:ind w:left="0" w:firstLine="284"/>
        <w:jc w:val="both"/>
        <w:rPr>
          <w:snapToGrid w:val="0"/>
          <w:sz w:val="24"/>
          <w:szCs w:val="24"/>
        </w:rPr>
      </w:pPr>
      <w:r w:rsidRPr="00627495">
        <w:rPr>
          <w:snapToGrid w:val="0"/>
          <w:sz w:val="24"/>
          <w:lang w:bidi="en-US"/>
        </w:rPr>
        <w:t>Certificate of state registration of individual entrepreneur (original or notarized copy). Individual entrepreneurs registered before January 1, 2004, shall provide a copy of the certificate of entry in the Unified State Register of Individual Entrepreneurs before January 1, 2004 issued by an authorized federal executive body, or other documents prescribed by the legislation.</w:t>
      </w:r>
    </w:p>
    <w:p w:rsidR="00754D65" w:rsidRPr="00627495" w:rsidRDefault="00400E69" w:rsidP="00766ED2">
      <w:pPr>
        <w:widowControl w:val="0"/>
        <w:numPr>
          <w:ilvl w:val="0"/>
          <w:numId w:val="129"/>
        </w:numPr>
        <w:tabs>
          <w:tab w:val="clear" w:pos="644"/>
          <w:tab w:val="left" w:pos="567"/>
        </w:tabs>
        <w:spacing w:line="300" w:lineRule="exact"/>
        <w:ind w:left="0" w:firstLine="284"/>
        <w:jc w:val="both"/>
        <w:rPr>
          <w:snapToGrid w:val="0"/>
          <w:sz w:val="24"/>
          <w:szCs w:val="24"/>
        </w:rPr>
      </w:pPr>
      <w:r w:rsidRPr="00627495">
        <w:rPr>
          <w:snapToGrid w:val="0"/>
          <w:sz w:val="24"/>
          <w:lang w:bidi="en-US"/>
        </w:rPr>
        <w:t>Information on the insurance number of the individual ledger account of a person insured in the mandatory pension insurance system (if any).</w:t>
      </w:r>
    </w:p>
    <w:p w:rsidR="00754D65" w:rsidRPr="00627495" w:rsidRDefault="00400E69" w:rsidP="00766ED2">
      <w:pPr>
        <w:widowControl w:val="0"/>
        <w:numPr>
          <w:ilvl w:val="0"/>
          <w:numId w:val="129"/>
        </w:numPr>
        <w:tabs>
          <w:tab w:val="clear" w:pos="644"/>
          <w:tab w:val="left" w:pos="567"/>
        </w:tabs>
        <w:spacing w:line="300" w:lineRule="exact"/>
        <w:ind w:left="0" w:firstLine="284"/>
        <w:jc w:val="both"/>
        <w:rPr>
          <w:snapToGrid w:val="0"/>
          <w:sz w:val="24"/>
          <w:szCs w:val="24"/>
        </w:rPr>
      </w:pPr>
      <w:r w:rsidRPr="00627495">
        <w:rPr>
          <w:snapToGrid w:val="0"/>
          <w:sz w:val="24"/>
          <w:lang w:bidi="en-US"/>
        </w:rPr>
        <w:t>Certificate of registration with the tax authority (original, notarized copy) (if any, in the event of conclusion of a depository agreement with an individual engaged in private practice in the manner established under the legislation of the Russian Federation, the document is mandatory).</w:t>
      </w:r>
    </w:p>
    <w:p w:rsidR="00754D65" w:rsidRPr="00627495" w:rsidRDefault="00400E69" w:rsidP="00766ED2">
      <w:pPr>
        <w:widowControl w:val="0"/>
        <w:numPr>
          <w:ilvl w:val="0"/>
          <w:numId w:val="129"/>
        </w:numPr>
        <w:tabs>
          <w:tab w:val="clear" w:pos="644"/>
          <w:tab w:val="left" w:pos="567"/>
        </w:tabs>
        <w:spacing w:line="300" w:lineRule="exact"/>
        <w:ind w:left="0" w:firstLine="284"/>
        <w:jc w:val="both"/>
        <w:rPr>
          <w:snapToGrid w:val="0"/>
          <w:sz w:val="24"/>
          <w:szCs w:val="24"/>
        </w:rPr>
      </w:pPr>
      <w:r w:rsidRPr="00627495">
        <w:rPr>
          <w:snapToGrid w:val="0"/>
          <w:sz w:val="24"/>
          <w:lang w:bidi="en-US"/>
        </w:rPr>
        <w:t>Extract from the Unified State Register of Individual Entrepreneurs, issued not earlier than thirty (30) days, original (if the updated data are not yet available on the Federal Tax Service website).</w:t>
      </w:r>
    </w:p>
    <w:p w:rsidR="00754D65" w:rsidRPr="00627495" w:rsidRDefault="00400E69" w:rsidP="00766ED2">
      <w:pPr>
        <w:widowControl w:val="0"/>
        <w:numPr>
          <w:ilvl w:val="0"/>
          <w:numId w:val="129"/>
        </w:numPr>
        <w:tabs>
          <w:tab w:val="clear" w:pos="644"/>
          <w:tab w:val="left" w:pos="567"/>
        </w:tabs>
        <w:spacing w:line="300" w:lineRule="exact"/>
        <w:ind w:left="0" w:firstLine="284"/>
        <w:jc w:val="both"/>
        <w:rPr>
          <w:snapToGrid w:val="0"/>
          <w:sz w:val="24"/>
          <w:szCs w:val="24"/>
        </w:rPr>
      </w:pPr>
      <w:r w:rsidRPr="00627495">
        <w:rPr>
          <w:snapToGrid w:val="0"/>
          <w:sz w:val="24"/>
          <w:lang w:bidi="en-US"/>
        </w:rPr>
        <w:t>Licenses (patents) issued to an individual entrepreneur or a person engaged in private practice in the manner established under the legislation of the Russian Federation to perform activities subject to licensing (regulated by issuance of a patent) if such licenses (patents) are directly related to the customer’s ability to conclude a depository agreement.</w:t>
      </w:r>
    </w:p>
    <w:p w:rsidR="00754D65" w:rsidRPr="00627495" w:rsidRDefault="00400E69" w:rsidP="00766ED2">
      <w:pPr>
        <w:widowControl w:val="0"/>
        <w:numPr>
          <w:ilvl w:val="0"/>
          <w:numId w:val="129"/>
        </w:numPr>
        <w:tabs>
          <w:tab w:val="clear" w:pos="644"/>
          <w:tab w:val="left" w:pos="567"/>
        </w:tabs>
        <w:spacing w:line="300" w:lineRule="exact"/>
        <w:ind w:left="0" w:firstLine="284"/>
        <w:jc w:val="both"/>
        <w:rPr>
          <w:snapToGrid w:val="0"/>
          <w:sz w:val="24"/>
          <w:szCs w:val="24"/>
        </w:rPr>
      </w:pPr>
      <w:r w:rsidRPr="00627495">
        <w:rPr>
          <w:snapToGrid w:val="0"/>
          <w:sz w:val="24"/>
          <w:lang w:bidi="en-US"/>
        </w:rPr>
        <w:t>In the event of conclusion of a depository agreement with a notary public or a lawyer, the document shall be additionally provided confirming the powers of the notary public (appointment to the position) issued by the judicial bodies of the constituent subjects of the Russian Federation or the document confirming the lawyer’s registration in the lawyer register and the document confirming the incorporation of the legal office, respectively.</w:t>
      </w:r>
    </w:p>
    <w:p w:rsidR="00754D65" w:rsidRPr="00627495" w:rsidRDefault="00400E69" w:rsidP="00766ED2">
      <w:pPr>
        <w:widowControl w:val="0"/>
        <w:numPr>
          <w:ilvl w:val="0"/>
          <w:numId w:val="129"/>
        </w:numPr>
        <w:tabs>
          <w:tab w:val="clear" w:pos="644"/>
          <w:tab w:val="left" w:pos="567"/>
        </w:tabs>
        <w:spacing w:line="300" w:lineRule="exact"/>
        <w:ind w:left="0" w:firstLine="284"/>
        <w:jc w:val="both"/>
        <w:rPr>
          <w:snapToGrid w:val="0"/>
          <w:sz w:val="24"/>
          <w:szCs w:val="24"/>
        </w:rPr>
      </w:pPr>
      <w:r w:rsidRPr="00627495">
        <w:rPr>
          <w:snapToGrid w:val="0"/>
          <w:sz w:val="24"/>
          <w:lang w:bidi="en-US"/>
        </w:rPr>
        <w:t xml:space="preserve">Notarized sample signatures and seal card. The sample signatures and seal card does not have to be provided in the event that the depository agreement provides that orders on the Depositor’s securities accounts </w:t>
      </w:r>
      <w:r w:rsidR="00A67E49" w:rsidRPr="00627495">
        <w:rPr>
          <w:snapToGrid w:val="0"/>
          <w:sz w:val="24"/>
          <w:lang w:bidi="en-US"/>
        </w:rPr>
        <w:t xml:space="preserve">shall be </w:t>
      </w:r>
      <w:r w:rsidRPr="00627495">
        <w:rPr>
          <w:snapToGrid w:val="0"/>
          <w:sz w:val="24"/>
          <w:lang w:bidi="en-US"/>
        </w:rPr>
        <w:t>performed only with the use of an analogue of the manual signature.</w:t>
      </w:r>
    </w:p>
    <w:p w:rsidR="00754D65" w:rsidRPr="00627495" w:rsidRDefault="00400E69" w:rsidP="00766ED2">
      <w:pPr>
        <w:widowControl w:val="0"/>
        <w:numPr>
          <w:ilvl w:val="0"/>
          <w:numId w:val="129"/>
        </w:numPr>
        <w:tabs>
          <w:tab w:val="clear" w:pos="644"/>
          <w:tab w:val="left" w:pos="567"/>
        </w:tabs>
        <w:spacing w:line="300" w:lineRule="exact"/>
        <w:ind w:left="0" w:firstLine="284"/>
        <w:jc w:val="both"/>
        <w:rPr>
          <w:snapToGrid w:val="0"/>
          <w:sz w:val="24"/>
          <w:szCs w:val="24"/>
        </w:rPr>
      </w:pPr>
      <w:r w:rsidRPr="00627495">
        <w:rPr>
          <w:snapToGrid w:val="0"/>
          <w:sz w:val="24"/>
          <w:lang w:bidi="en-US"/>
        </w:rPr>
        <w:t>Originals or notarized copies or copies certified by the customer of documents on provision of the right of signature to persons possessing the right of signature on behalf of the customer.</w:t>
      </w:r>
    </w:p>
    <w:p w:rsidR="00754D65" w:rsidRPr="00627495" w:rsidRDefault="00400E69" w:rsidP="00766ED2">
      <w:pPr>
        <w:widowControl w:val="0"/>
        <w:numPr>
          <w:ilvl w:val="0"/>
          <w:numId w:val="129"/>
        </w:numPr>
        <w:tabs>
          <w:tab w:val="clear" w:pos="644"/>
          <w:tab w:val="left" w:pos="567"/>
        </w:tabs>
        <w:spacing w:line="300" w:lineRule="exact"/>
        <w:ind w:left="0" w:firstLine="284"/>
        <w:jc w:val="both"/>
        <w:rPr>
          <w:snapToGrid w:val="0"/>
          <w:sz w:val="24"/>
          <w:szCs w:val="24"/>
        </w:rPr>
      </w:pPr>
      <w:r w:rsidRPr="00627495">
        <w:rPr>
          <w:snapToGrid w:val="0"/>
          <w:sz w:val="24"/>
          <w:lang w:bidi="en-US"/>
        </w:rPr>
        <w:t>Originals or notarized copies of documents confirming the identity of persons entitled to act on behalf of the customer without a power of attorney and persons entitled to sign documents on behalf of the customer.</w:t>
      </w:r>
    </w:p>
    <w:p w:rsidR="00754D65" w:rsidRPr="00627495" w:rsidRDefault="00400E69" w:rsidP="00766ED2">
      <w:pPr>
        <w:widowControl w:val="0"/>
        <w:numPr>
          <w:ilvl w:val="0"/>
          <w:numId w:val="129"/>
        </w:numPr>
        <w:tabs>
          <w:tab w:val="clear" w:pos="644"/>
          <w:tab w:val="left" w:pos="567"/>
        </w:tabs>
        <w:spacing w:line="300" w:lineRule="exact"/>
        <w:ind w:left="0" w:firstLine="284"/>
        <w:jc w:val="both"/>
        <w:rPr>
          <w:snapToGrid w:val="0"/>
          <w:sz w:val="24"/>
          <w:szCs w:val="24"/>
        </w:rPr>
      </w:pPr>
      <w:r w:rsidRPr="00627495">
        <w:rPr>
          <w:snapToGrid w:val="0"/>
          <w:sz w:val="24"/>
          <w:lang w:bidi="en-US"/>
        </w:rPr>
        <w:t>Originals or notarized copies of the powers of attorney executed in accordance with the legislation of the Russian Federation for persons entitled to sign documents on behalf of the customer.</w:t>
      </w:r>
    </w:p>
    <w:p w:rsidR="00754D65" w:rsidRPr="00627495" w:rsidRDefault="00400E69" w:rsidP="00766ED2">
      <w:pPr>
        <w:widowControl w:val="0"/>
        <w:numPr>
          <w:ilvl w:val="0"/>
          <w:numId w:val="129"/>
        </w:numPr>
        <w:tabs>
          <w:tab w:val="clear" w:pos="644"/>
          <w:tab w:val="left" w:pos="567"/>
        </w:tabs>
        <w:spacing w:line="300" w:lineRule="exact"/>
        <w:ind w:left="0" w:firstLine="284"/>
        <w:jc w:val="both"/>
        <w:rPr>
          <w:snapToGrid w:val="0"/>
          <w:sz w:val="24"/>
          <w:szCs w:val="24"/>
        </w:rPr>
      </w:pPr>
      <w:r w:rsidRPr="00627495">
        <w:rPr>
          <w:snapToGrid w:val="0"/>
          <w:sz w:val="24"/>
          <w:lang w:bidi="en-US"/>
        </w:rPr>
        <w:lastRenderedPageBreak/>
        <w:t xml:space="preserve">Notice on assignment of codes of state statistical observation by the state statistical bodies certified by the individual entrepreneur or </w:t>
      </w:r>
      <w:r w:rsidR="00A67E49" w:rsidRPr="00627495">
        <w:rPr>
          <w:snapToGrid w:val="0"/>
          <w:sz w:val="24"/>
          <w:lang w:bidi="en-US"/>
        </w:rPr>
        <w:t>an</w:t>
      </w:r>
      <w:r w:rsidRPr="00627495">
        <w:rPr>
          <w:snapToGrid w:val="0"/>
          <w:sz w:val="24"/>
          <w:lang w:bidi="en-US"/>
        </w:rPr>
        <w:t xml:space="preserve"> individual engaged in private practice (if any).</w:t>
      </w:r>
    </w:p>
    <w:p w:rsidR="00754D65" w:rsidRPr="00627495" w:rsidRDefault="00400E69" w:rsidP="00766ED2">
      <w:pPr>
        <w:widowControl w:val="0"/>
        <w:numPr>
          <w:ilvl w:val="0"/>
          <w:numId w:val="129"/>
        </w:numPr>
        <w:tabs>
          <w:tab w:val="clear" w:pos="644"/>
          <w:tab w:val="left" w:pos="567"/>
        </w:tabs>
        <w:spacing w:line="300" w:lineRule="exact"/>
        <w:ind w:left="0" w:firstLine="284"/>
        <w:jc w:val="both"/>
        <w:rPr>
          <w:snapToGrid w:val="0"/>
          <w:sz w:val="24"/>
          <w:szCs w:val="24"/>
        </w:rPr>
      </w:pPr>
      <w:r w:rsidRPr="00627495">
        <w:rPr>
          <w:snapToGrid w:val="0"/>
          <w:sz w:val="24"/>
          <w:lang w:bidi="en-US"/>
        </w:rPr>
        <w:t xml:space="preserve">Customer questionnaire for an </w:t>
      </w:r>
      <w:r w:rsidR="007435B9">
        <w:rPr>
          <w:snapToGrid w:val="0"/>
          <w:sz w:val="24"/>
          <w:lang w:bidi="en-US"/>
        </w:rPr>
        <w:t>I</w:t>
      </w:r>
      <w:r w:rsidRPr="00627495">
        <w:rPr>
          <w:snapToGrid w:val="0"/>
          <w:sz w:val="24"/>
          <w:lang w:bidi="en-US"/>
        </w:rPr>
        <w:t>ndividual (to the Terms and Conditions).</w:t>
      </w:r>
    </w:p>
    <w:p w:rsidR="00754D65" w:rsidRPr="00627495" w:rsidRDefault="009870FC" w:rsidP="00766ED2">
      <w:pPr>
        <w:widowControl w:val="0"/>
        <w:numPr>
          <w:ilvl w:val="0"/>
          <w:numId w:val="129"/>
        </w:numPr>
        <w:tabs>
          <w:tab w:val="clear" w:pos="644"/>
          <w:tab w:val="left" w:pos="567"/>
        </w:tabs>
        <w:spacing w:line="300" w:lineRule="exact"/>
        <w:ind w:left="0" w:firstLine="284"/>
        <w:jc w:val="both"/>
        <w:rPr>
          <w:snapToGrid w:val="0"/>
          <w:sz w:val="24"/>
          <w:szCs w:val="24"/>
        </w:rPr>
      </w:pPr>
      <w:r w:rsidRPr="009870FC">
        <w:rPr>
          <w:sz w:val="24"/>
          <w:lang w:bidi="en-US"/>
        </w:rPr>
        <w:t xml:space="preserve">Consent to the Processing of Personal Data </w:t>
      </w:r>
      <w:r w:rsidR="009A7932" w:rsidRPr="00627495">
        <w:rPr>
          <w:snapToGrid w:val="0"/>
          <w:sz w:val="24"/>
          <w:lang w:bidi="en-US"/>
        </w:rPr>
        <w:t xml:space="preserve">and use by Bank ICBC (JSC) (Annex 8 hereto) and </w:t>
      </w:r>
      <w:r w:rsidR="007435B9" w:rsidRPr="007435B9">
        <w:rPr>
          <w:snapToGrid w:val="0"/>
          <w:sz w:val="24"/>
          <w:lang w:bidi="en-US"/>
        </w:rPr>
        <w:t xml:space="preserve">Consent to the Processing of Personal Data </w:t>
      </w:r>
      <w:r w:rsidR="009A7932" w:rsidRPr="00627495">
        <w:rPr>
          <w:snapToGrid w:val="0"/>
          <w:sz w:val="24"/>
          <w:lang w:bidi="en-US"/>
        </w:rPr>
        <w:t>(Annex 9 hereto) of the customer and its authorized representative (if any).</w:t>
      </w:r>
    </w:p>
    <w:p w:rsidR="00754D65" w:rsidRPr="00627495" w:rsidRDefault="009A7932" w:rsidP="00766ED2">
      <w:pPr>
        <w:widowControl w:val="0"/>
        <w:numPr>
          <w:ilvl w:val="0"/>
          <w:numId w:val="129"/>
        </w:numPr>
        <w:tabs>
          <w:tab w:val="clear" w:pos="644"/>
          <w:tab w:val="left" w:pos="567"/>
        </w:tabs>
        <w:spacing w:line="300" w:lineRule="exact"/>
        <w:ind w:left="0" w:firstLine="284"/>
        <w:jc w:val="both"/>
        <w:rPr>
          <w:snapToGrid w:val="0"/>
          <w:sz w:val="24"/>
          <w:szCs w:val="24"/>
        </w:rPr>
      </w:pPr>
      <w:r w:rsidRPr="00627495">
        <w:rPr>
          <w:snapToGrid w:val="0"/>
          <w:sz w:val="24"/>
          <w:lang w:bidi="en-US"/>
        </w:rPr>
        <w:t>Documents confirming the information on the customer’s actual location (documents confirming ownership of buildings, premises, lease (sublease) agreements and/or other documents confirming the presence at the registration address or similar documents confirming the information on the customer’s actual location.</w:t>
      </w:r>
    </w:p>
    <w:p w:rsidR="00754D65" w:rsidRPr="00627495" w:rsidRDefault="009A7932" w:rsidP="00766ED2">
      <w:pPr>
        <w:widowControl w:val="0"/>
        <w:numPr>
          <w:ilvl w:val="0"/>
          <w:numId w:val="129"/>
        </w:numPr>
        <w:tabs>
          <w:tab w:val="clear" w:pos="644"/>
          <w:tab w:val="left" w:pos="567"/>
        </w:tabs>
        <w:spacing w:line="300" w:lineRule="exact"/>
        <w:ind w:left="0" w:firstLine="284"/>
        <w:jc w:val="both"/>
        <w:rPr>
          <w:snapToGrid w:val="0"/>
          <w:sz w:val="24"/>
          <w:szCs w:val="24"/>
        </w:rPr>
      </w:pPr>
      <w:r w:rsidRPr="00627495">
        <w:rPr>
          <w:snapToGrid w:val="0"/>
          <w:sz w:val="24"/>
          <w:lang w:bidi="en-US"/>
        </w:rPr>
        <w:t xml:space="preserve">Individual entrepreneur which is a foreign citizen or </w:t>
      </w:r>
      <w:r w:rsidR="00A67E49" w:rsidRPr="00627495">
        <w:rPr>
          <w:snapToGrid w:val="0"/>
          <w:sz w:val="24"/>
          <w:lang w:bidi="en-US"/>
        </w:rPr>
        <w:t>an</w:t>
      </w:r>
      <w:r w:rsidRPr="00627495">
        <w:rPr>
          <w:snapToGrid w:val="0"/>
          <w:sz w:val="24"/>
          <w:lang w:bidi="en-US"/>
        </w:rPr>
        <w:t xml:space="preserve"> individual engaged in private practice in the manner established under the legislation of the Russian Federation that is a foreign citizen , shall additionally provide the original or a copy certified by the customer’s authorized person of the migration card and the original, a notarized copy or a copy certified by the customer’s authorized person of the document confirming the right of the foreign citizen to stay in the Russian Federation (one of the below):</w:t>
      </w:r>
    </w:p>
    <w:p w:rsidR="00754D65" w:rsidRPr="00627495" w:rsidRDefault="00754D65" w:rsidP="00766ED2">
      <w:pPr>
        <w:widowControl w:val="0"/>
        <w:numPr>
          <w:ilvl w:val="0"/>
          <w:numId w:val="71"/>
        </w:numPr>
        <w:spacing w:line="300" w:lineRule="exact"/>
        <w:ind w:left="0" w:firstLine="357"/>
        <w:jc w:val="both"/>
        <w:rPr>
          <w:snapToGrid w:val="0"/>
          <w:sz w:val="24"/>
          <w:szCs w:val="24"/>
        </w:rPr>
      </w:pPr>
      <w:r w:rsidRPr="00627495">
        <w:rPr>
          <w:snapToGrid w:val="0"/>
          <w:sz w:val="24"/>
          <w:lang w:bidi="en-US"/>
        </w:rPr>
        <w:t>residence permit;</w:t>
      </w:r>
    </w:p>
    <w:p w:rsidR="00754D65" w:rsidRPr="00627495" w:rsidRDefault="00754D65" w:rsidP="00766ED2">
      <w:pPr>
        <w:widowControl w:val="0"/>
        <w:numPr>
          <w:ilvl w:val="0"/>
          <w:numId w:val="71"/>
        </w:numPr>
        <w:spacing w:line="300" w:lineRule="exact"/>
        <w:ind w:left="0" w:firstLine="357"/>
        <w:jc w:val="both"/>
        <w:rPr>
          <w:snapToGrid w:val="0"/>
          <w:sz w:val="24"/>
          <w:szCs w:val="24"/>
        </w:rPr>
      </w:pPr>
      <w:r w:rsidRPr="00627495">
        <w:rPr>
          <w:snapToGrid w:val="0"/>
          <w:sz w:val="24"/>
          <w:lang w:bidi="en-US"/>
        </w:rPr>
        <w:t>temporary residence permit;</w:t>
      </w:r>
    </w:p>
    <w:p w:rsidR="00754D65" w:rsidRPr="00627495" w:rsidRDefault="00754D65" w:rsidP="00766ED2">
      <w:pPr>
        <w:widowControl w:val="0"/>
        <w:numPr>
          <w:ilvl w:val="0"/>
          <w:numId w:val="71"/>
        </w:numPr>
        <w:spacing w:line="300" w:lineRule="exact"/>
        <w:ind w:left="0" w:firstLine="357"/>
        <w:jc w:val="both"/>
        <w:rPr>
          <w:snapToGrid w:val="0"/>
          <w:sz w:val="24"/>
          <w:szCs w:val="24"/>
        </w:rPr>
      </w:pPr>
      <w:r w:rsidRPr="00627495">
        <w:rPr>
          <w:snapToGrid w:val="0"/>
          <w:sz w:val="24"/>
          <w:lang w:bidi="en-US"/>
        </w:rPr>
        <w:t>visa;</w:t>
      </w:r>
    </w:p>
    <w:p w:rsidR="00754D65" w:rsidRPr="00627495" w:rsidRDefault="00754D65" w:rsidP="00766ED2">
      <w:pPr>
        <w:widowControl w:val="0"/>
        <w:numPr>
          <w:ilvl w:val="0"/>
          <w:numId w:val="71"/>
        </w:numPr>
        <w:spacing w:line="300" w:lineRule="exact"/>
        <w:ind w:left="0" w:firstLine="357"/>
        <w:jc w:val="both"/>
        <w:rPr>
          <w:snapToGrid w:val="0"/>
          <w:sz w:val="24"/>
          <w:szCs w:val="24"/>
        </w:rPr>
      </w:pPr>
      <w:r w:rsidRPr="00627495">
        <w:rPr>
          <w:snapToGrid w:val="0"/>
          <w:sz w:val="24"/>
          <w:lang w:bidi="en-US"/>
        </w:rPr>
        <w:t>any other document confirming the right of a foreign citizen or a person without citizenship to stay (residence) in the Russian Federation under the legisl</w:t>
      </w:r>
      <w:r w:rsidR="00D3031D">
        <w:rPr>
          <w:snapToGrid w:val="0"/>
          <w:sz w:val="24"/>
          <w:lang w:bidi="en-US"/>
        </w:rPr>
        <w:t>ation of the Russian Federation</w:t>
      </w:r>
      <w:r w:rsidR="00D3031D" w:rsidRPr="00D3031D">
        <w:rPr>
          <w:snapToGrid w:val="0"/>
          <w:sz w:val="24"/>
          <w:lang w:bidi="en-US"/>
        </w:rPr>
        <w:t>.</w:t>
      </w:r>
    </w:p>
    <w:p w:rsidR="00754D65" w:rsidRPr="00627495" w:rsidRDefault="009A7932" w:rsidP="00766ED2">
      <w:pPr>
        <w:widowControl w:val="0"/>
        <w:numPr>
          <w:ilvl w:val="0"/>
          <w:numId w:val="129"/>
        </w:numPr>
        <w:tabs>
          <w:tab w:val="clear" w:pos="644"/>
          <w:tab w:val="left" w:pos="567"/>
        </w:tabs>
        <w:spacing w:line="300" w:lineRule="exact"/>
        <w:ind w:left="0" w:firstLine="284"/>
        <w:jc w:val="both"/>
        <w:rPr>
          <w:snapToGrid w:val="0"/>
          <w:sz w:val="24"/>
          <w:szCs w:val="24"/>
        </w:rPr>
      </w:pPr>
      <w:r w:rsidRPr="00627495">
        <w:rPr>
          <w:snapToGrid w:val="0"/>
          <w:sz w:val="24"/>
          <w:lang w:bidi="en-US"/>
        </w:rPr>
        <w:t>Information (documents) on financial standing (provide any items listed below):</w:t>
      </w:r>
    </w:p>
    <w:p w:rsidR="00754D65" w:rsidRPr="00627495" w:rsidRDefault="00A67E49" w:rsidP="00766ED2">
      <w:pPr>
        <w:widowControl w:val="0"/>
        <w:numPr>
          <w:ilvl w:val="0"/>
          <w:numId w:val="71"/>
        </w:numPr>
        <w:spacing w:line="300" w:lineRule="exact"/>
        <w:ind w:left="0" w:firstLine="357"/>
        <w:jc w:val="both"/>
        <w:rPr>
          <w:snapToGrid w:val="0"/>
          <w:sz w:val="24"/>
          <w:szCs w:val="24"/>
        </w:rPr>
      </w:pPr>
      <w:r w:rsidRPr="00627495">
        <w:rPr>
          <w:snapToGrid w:val="0"/>
          <w:sz w:val="24"/>
          <w:lang w:bidi="en-US"/>
        </w:rPr>
        <w:t xml:space="preserve">Copy </w:t>
      </w:r>
      <w:r w:rsidR="00754D65" w:rsidRPr="00627495">
        <w:rPr>
          <w:snapToGrid w:val="0"/>
          <w:sz w:val="24"/>
          <w:lang w:bidi="en-US"/>
        </w:rPr>
        <w:t>of annual accounting reporting as of the last reporting date (balance sheet, profit and loss statement) with notes of the tax authority on their acceptance or without such notes with the notice of delivery of registered mail with the list of enclosures (if sent by mail) or a copy of paper delivery confirmation (if sent electronically);</w:t>
      </w:r>
    </w:p>
    <w:p w:rsidR="00754D65" w:rsidRPr="00627495" w:rsidRDefault="00A67E49" w:rsidP="00766ED2">
      <w:pPr>
        <w:widowControl w:val="0"/>
        <w:numPr>
          <w:ilvl w:val="0"/>
          <w:numId w:val="71"/>
        </w:numPr>
        <w:spacing w:line="300" w:lineRule="exact"/>
        <w:ind w:left="0" w:firstLine="357"/>
        <w:jc w:val="both"/>
        <w:rPr>
          <w:snapToGrid w:val="0"/>
          <w:sz w:val="24"/>
          <w:szCs w:val="24"/>
        </w:rPr>
      </w:pPr>
      <w:r w:rsidRPr="00627495">
        <w:rPr>
          <w:snapToGrid w:val="0"/>
          <w:sz w:val="24"/>
          <w:lang w:bidi="en-US"/>
        </w:rPr>
        <w:t>And</w:t>
      </w:r>
      <w:r w:rsidR="00754D65" w:rsidRPr="00627495">
        <w:rPr>
          <w:snapToGrid w:val="0"/>
          <w:sz w:val="24"/>
          <w:lang w:bidi="en-US"/>
        </w:rPr>
        <w:t>/or copies of annual (quarterly) tax reporting (for the last reporting dates) with notes of the tax authority on their acceptance or without such notes with a copy attached of the notice of delivery of registered mail with the list of enclosures (if sent by mail) or a copy of paper delivery confirmation (if sent electronically);</w:t>
      </w:r>
    </w:p>
    <w:p w:rsidR="00754D65" w:rsidRPr="00627495" w:rsidRDefault="00A67E49" w:rsidP="00766ED2">
      <w:pPr>
        <w:widowControl w:val="0"/>
        <w:numPr>
          <w:ilvl w:val="0"/>
          <w:numId w:val="71"/>
        </w:numPr>
        <w:spacing w:line="300" w:lineRule="exact"/>
        <w:ind w:left="0" w:firstLine="357"/>
        <w:jc w:val="both"/>
        <w:rPr>
          <w:snapToGrid w:val="0"/>
          <w:sz w:val="24"/>
          <w:szCs w:val="24"/>
        </w:rPr>
      </w:pPr>
      <w:r w:rsidRPr="00627495">
        <w:rPr>
          <w:snapToGrid w:val="0"/>
          <w:sz w:val="24"/>
          <w:lang w:bidi="en-US"/>
        </w:rPr>
        <w:t>And</w:t>
      </w:r>
      <w:r w:rsidR="00754D65" w:rsidRPr="00627495">
        <w:rPr>
          <w:snapToGrid w:val="0"/>
          <w:sz w:val="24"/>
          <w:lang w:bidi="en-US"/>
        </w:rPr>
        <w:t>/or a copy of the auditor opinion on the annual report for the previous year, in which the fairness of the accounting (financial) reporting is confirmed, as well as compliance of the accounting standards with the legislation of the Russian Federation;</w:t>
      </w:r>
    </w:p>
    <w:p w:rsidR="00754D65" w:rsidRPr="00627495" w:rsidRDefault="00A67E49" w:rsidP="00766ED2">
      <w:pPr>
        <w:widowControl w:val="0"/>
        <w:numPr>
          <w:ilvl w:val="0"/>
          <w:numId w:val="71"/>
        </w:numPr>
        <w:spacing w:line="300" w:lineRule="exact"/>
        <w:ind w:left="0" w:firstLine="357"/>
        <w:jc w:val="both"/>
        <w:rPr>
          <w:snapToGrid w:val="0"/>
          <w:sz w:val="24"/>
          <w:szCs w:val="24"/>
        </w:rPr>
      </w:pPr>
      <w:r w:rsidRPr="00627495">
        <w:rPr>
          <w:snapToGrid w:val="0"/>
          <w:sz w:val="24"/>
          <w:lang w:bidi="en-US"/>
        </w:rPr>
        <w:t>And</w:t>
      </w:r>
      <w:r w:rsidR="00754D65" w:rsidRPr="00627495">
        <w:rPr>
          <w:snapToGrid w:val="0"/>
          <w:sz w:val="24"/>
          <w:lang w:bidi="en-US"/>
        </w:rPr>
        <w:t>/or a certificate of fulfillment by the taxpayer (levy payer, tax agent) of its obligation on payment of taxes, levies, penalties, fines issued by the tax authority (issued not earlier than one (1) month);</w:t>
      </w:r>
    </w:p>
    <w:p w:rsidR="00754D65" w:rsidRPr="00627495" w:rsidRDefault="00A67E49" w:rsidP="00766ED2">
      <w:pPr>
        <w:widowControl w:val="0"/>
        <w:numPr>
          <w:ilvl w:val="0"/>
          <w:numId w:val="71"/>
        </w:numPr>
        <w:spacing w:line="300" w:lineRule="exact"/>
        <w:ind w:left="0" w:firstLine="357"/>
        <w:jc w:val="both"/>
        <w:rPr>
          <w:snapToGrid w:val="0"/>
          <w:sz w:val="24"/>
          <w:szCs w:val="24"/>
        </w:rPr>
      </w:pPr>
      <w:r w:rsidRPr="00627495">
        <w:rPr>
          <w:snapToGrid w:val="0"/>
          <w:sz w:val="24"/>
          <w:lang w:bidi="en-US"/>
        </w:rPr>
        <w:t>And</w:t>
      </w:r>
      <w:r w:rsidR="00754D65" w:rsidRPr="00627495">
        <w:rPr>
          <w:snapToGrid w:val="0"/>
          <w:sz w:val="24"/>
          <w:lang w:bidi="en-US"/>
        </w:rPr>
        <w:t>/or information on the absence of any legal entity insolvency (bankruptcy) proceedings, effective resolutions of law courts on its insolvency (bankruptcy), any liquidation procedures as of the date of delivery of the documents to Bank ICBC (JSC);</w:t>
      </w:r>
    </w:p>
    <w:p w:rsidR="00754D65" w:rsidRPr="00627495" w:rsidRDefault="00A67E49" w:rsidP="00766ED2">
      <w:pPr>
        <w:widowControl w:val="0"/>
        <w:numPr>
          <w:ilvl w:val="0"/>
          <w:numId w:val="71"/>
        </w:numPr>
        <w:spacing w:line="300" w:lineRule="exact"/>
        <w:ind w:left="0" w:firstLine="357"/>
        <w:jc w:val="both"/>
        <w:rPr>
          <w:snapToGrid w:val="0"/>
          <w:sz w:val="24"/>
          <w:szCs w:val="24"/>
        </w:rPr>
      </w:pPr>
      <w:r w:rsidRPr="00627495">
        <w:rPr>
          <w:snapToGrid w:val="0"/>
          <w:sz w:val="24"/>
          <w:lang w:bidi="en-US"/>
        </w:rPr>
        <w:t>And</w:t>
      </w:r>
      <w:r w:rsidR="00754D65" w:rsidRPr="00627495">
        <w:rPr>
          <w:snapToGrid w:val="0"/>
          <w:sz w:val="24"/>
          <w:lang w:bidi="en-US"/>
        </w:rPr>
        <w:t>/or notice of bank accounts held in other Russian and foreign banks issued by the tax authority and also, based on the said information, the information about lists No. 1, 2 of unpaid documents and outstanding loans issued by the Russian and foreign banks;</w:t>
      </w:r>
    </w:p>
    <w:p w:rsidR="00754D65" w:rsidRPr="00627495" w:rsidRDefault="00A67E49" w:rsidP="00766ED2">
      <w:pPr>
        <w:widowControl w:val="0"/>
        <w:numPr>
          <w:ilvl w:val="0"/>
          <w:numId w:val="71"/>
        </w:numPr>
        <w:spacing w:line="300" w:lineRule="exact"/>
        <w:ind w:left="0" w:firstLine="357"/>
        <w:jc w:val="both"/>
        <w:rPr>
          <w:snapToGrid w:val="0"/>
          <w:sz w:val="24"/>
          <w:szCs w:val="24"/>
        </w:rPr>
      </w:pPr>
      <w:r w:rsidRPr="00627495">
        <w:rPr>
          <w:snapToGrid w:val="0"/>
          <w:sz w:val="24"/>
          <w:lang w:bidi="en-US"/>
        </w:rPr>
        <w:t>And</w:t>
      </w:r>
      <w:r w:rsidR="00754D65" w:rsidRPr="00627495">
        <w:rPr>
          <w:snapToGrid w:val="0"/>
          <w:sz w:val="24"/>
          <w:lang w:bidi="en-US"/>
        </w:rPr>
        <w:t xml:space="preserve">/or information on the rating of the legal entity in the Internet on the websites of international rating agencies (Standard &amp; Poor’s, Fitch-Ratings, Moody’s Investors Service, </w:t>
      </w:r>
      <w:r w:rsidR="00754D65" w:rsidRPr="00627495">
        <w:rPr>
          <w:snapToGrid w:val="0"/>
          <w:sz w:val="24"/>
          <w:lang w:bidi="en-US"/>
        </w:rPr>
        <w:lastRenderedPageBreak/>
        <w:t>etc.) and national rating agencies.</w:t>
      </w:r>
    </w:p>
    <w:p w:rsidR="00754D65" w:rsidRPr="00627495" w:rsidRDefault="00754D65" w:rsidP="00766ED2">
      <w:pPr>
        <w:widowControl w:val="0"/>
        <w:numPr>
          <w:ilvl w:val="0"/>
          <w:numId w:val="129"/>
        </w:numPr>
        <w:tabs>
          <w:tab w:val="clear" w:pos="644"/>
        </w:tabs>
        <w:spacing w:line="300" w:lineRule="exact"/>
        <w:ind w:left="0" w:firstLine="284"/>
        <w:jc w:val="both"/>
        <w:rPr>
          <w:snapToGrid w:val="0"/>
          <w:sz w:val="24"/>
          <w:szCs w:val="24"/>
        </w:rPr>
      </w:pPr>
      <w:r w:rsidRPr="00627495">
        <w:rPr>
          <w:snapToGrid w:val="0"/>
          <w:sz w:val="24"/>
          <w:lang w:bidi="en-US"/>
        </w:rPr>
        <w:t>The financial standing of individual entrepreneurs, the period of activity of which does not exceed three (3) months from the date of registration, shall be confirmed by:</w:t>
      </w:r>
    </w:p>
    <w:p w:rsidR="00754D65" w:rsidRPr="00627495" w:rsidRDefault="00A67E49" w:rsidP="00766ED2">
      <w:pPr>
        <w:widowControl w:val="0"/>
        <w:numPr>
          <w:ilvl w:val="0"/>
          <w:numId w:val="71"/>
        </w:numPr>
        <w:spacing w:line="300" w:lineRule="exact"/>
        <w:ind w:left="0" w:firstLine="357"/>
        <w:jc w:val="both"/>
        <w:rPr>
          <w:snapToGrid w:val="0"/>
          <w:sz w:val="24"/>
          <w:szCs w:val="24"/>
        </w:rPr>
      </w:pPr>
      <w:r w:rsidRPr="00627495">
        <w:rPr>
          <w:snapToGrid w:val="0"/>
          <w:sz w:val="24"/>
          <w:lang w:bidi="en-US"/>
        </w:rPr>
        <w:t xml:space="preserve">Information </w:t>
      </w:r>
      <w:r w:rsidR="00754D65" w:rsidRPr="00627495">
        <w:rPr>
          <w:snapToGrid w:val="0"/>
          <w:sz w:val="24"/>
          <w:lang w:bidi="en-US"/>
        </w:rPr>
        <w:t>about the absence of a default by the individual entrepreneur on fulfillment of its financial obligations due to lack of funds in bank accounts;</w:t>
      </w:r>
    </w:p>
    <w:p w:rsidR="00754D65" w:rsidRPr="00627495" w:rsidRDefault="00A67E49" w:rsidP="00766ED2">
      <w:pPr>
        <w:widowControl w:val="0"/>
        <w:numPr>
          <w:ilvl w:val="0"/>
          <w:numId w:val="71"/>
        </w:numPr>
        <w:spacing w:line="300" w:lineRule="exact"/>
        <w:ind w:left="0" w:firstLine="357"/>
        <w:jc w:val="both"/>
        <w:rPr>
          <w:snapToGrid w:val="0"/>
          <w:sz w:val="24"/>
          <w:szCs w:val="24"/>
        </w:rPr>
      </w:pPr>
      <w:r w:rsidRPr="00627495">
        <w:rPr>
          <w:snapToGrid w:val="0"/>
          <w:sz w:val="24"/>
          <w:lang w:bidi="en-US"/>
        </w:rPr>
        <w:t>And</w:t>
      </w:r>
      <w:r w:rsidR="00754D65" w:rsidRPr="00627495">
        <w:rPr>
          <w:snapToGrid w:val="0"/>
          <w:sz w:val="24"/>
          <w:lang w:bidi="en-US"/>
        </w:rPr>
        <w:t>/or information on the absence of any individual entrepreneur insolvency (bankruptcy) proceedings, effective resolutions of law courts on its insolvency (bankruptcy), any liquidation procedures as of the date of delivery of the documents to Bank ICBC (JSC);</w:t>
      </w:r>
    </w:p>
    <w:p w:rsidR="00754D65" w:rsidRPr="00627495" w:rsidRDefault="00A67E49" w:rsidP="00766ED2">
      <w:pPr>
        <w:widowControl w:val="0"/>
        <w:numPr>
          <w:ilvl w:val="0"/>
          <w:numId w:val="71"/>
        </w:numPr>
        <w:spacing w:line="300" w:lineRule="exact"/>
        <w:ind w:left="0" w:firstLine="357"/>
        <w:jc w:val="both"/>
        <w:rPr>
          <w:snapToGrid w:val="0"/>
          <w:sz w:val="24"/>
          <w:szCs w:val="24"/>
        </w:rPr>
      </w:pPr>
      <w:r w:rsidRPr="00627495">
        <w:rPr>
          <w:snapToGrid w:val="0"/>
          <w:sz w:val="24"/>
          <w:lang w:bidi="en-US"/>
        </w:rPr>
        <w:t>And</w:t>
      </w:r>
      <w:r w:rsidR="00754D65" w:rsidRPr="00627495">
        <w:rPr>
          <w:snapToGrid w:val="0"/>
          <w:sz w:val="24"/>
          <w:lang w:bidi="en-US"/>
        </w:rPr>
        <w:t>/or certificate from the credit institution, in which the individual entrepreneur was previously or is currently in service, on accounts (deposits) opened with the credit institution, specifying the accounts balances (if any).</w:t>
      </w:r>
    </w:p>
    <w:p w:rsidR="00754D65" w:rsidRPr="00627495" w:rsidRDefault="009A7932" w:rsidP="00766ED2">
      <w:pPr>
        <w:widowControl w:val="0"/>
        <w:numPr>
          <w:ilvl w:val="0"/>
          <w:numId w:val="129"/>
        </w:numPr>
        <w:tabs>
          <w:tab w:val="clear" w:pos="644"/>
        </w:tabs>
        <w:spacing w:line="300" w:lineRule="exact"/>
        <w:ind w:left="0" w:firstLine="284"/>
        <w:jc w:val="both"/>
        <w:rPr>
          <w:snapToGrid w:val="0"/>
          <w:sz w:val="24"/>
          <w:szCs w:val="24"/>
        </w:rPr>
      </w:pPr>
      <w:r w:rsidRPr="00627495">
        <w:rPr>
          <w:snapToGrid w:val="0"/>
          <w:sz w:val="24"/>
          <w:lang w:bidi="en-US"/>
        </w:rPr>
        <w:t>Information on goodwill (in free form in writing, if available):</w:t>
      </w:r>
    </w:p>
    <w:p w:rsidR="00754D65" w:rsidRPr="00627495" w:rsidRDefault="00A67E49" w:rsidP="00766ED2">
      <w:pPr>
        <w:widowControl w:val="0"/>
        <w:numPr>
          <w:ilvl w:val="0"/>
          <w:numId w:val="71"/>
        </w:numPr>
        <w:spacing w:line="300" w:lineRule="exact"/>
        <w:ind w:left="0" w:firstLine="357"/>
        <w:jc w:val="both"/>
        <w:rPr>
          <w:snapToGrid w:val="0"/>
          <w:sz w:val="24"/>
          <w:szCs w:val="24"/>
        </w:rPr>
      </w:pPr>
      <w:r w:rsidRPr="00627495">
        <w:rPr>
          <w:snapToGrid w:val="0"/>
          <w:sz w:val="24"/>
          <w:lang w:bidi="en-US"/>
        </w:rPr>
        <w:t xml:space="preserve">Notes </w:t>
      </w:r>
      <w:r w:rsidR="00754D65" w:rsidRPr="00627495">
        <w:rPr>
          <w:snapToGrid w:val="0"/>
          <w:sz w:val="24"/>
          <w:lang w:bidi="en-US"/>
        </w:rPr>
        <w:t>of other customers of Bank ICBC (JSC) having business relations with the individual entrepreneur;</w:t>
      </w:r>
    </w:p>
    <w:p w:rsidR="00754D65" w:rsidRPr="00627495" w:rsidRDefault="00A67E49" w:rsidP="00766ED2">
      <w:pPr>
        <w:widowControl w:val="0"/>
        <w:numPr>
          <w:ilvl w:val="0"/>
          <w:numId w:val="71"/>
        </w:numPr>
        <w:spacing w:line="300" w:lineRule="exact"/>
        <w:ind w:left="0" w:firstLine="357"/>
        <w:jc w:val="both"/>
        <w:rPr>
          <w:snapToGrid w:val="0"/>
          <w:sz w:val="24"/>
          <w:szCs w:val="24"/>
        </w:rPr>
      </w:pPr>
      <w:r w:rsidRPr="00627495">
        <w:rPr>
          <w:snapToGrid w:val="0"/>
          <w:sz w:val="24"/>
          <w:lang w:bidi="en-US"/>
        </w:rPr>
        <w:t>And</w:t>
      </w:r>
      <w:r w:rsidR="00754D65" w:rsidRPr="00627495">
        <w:rPr>
          <w:snapToGrid w:val="0"/>
          <w:sz w:val="24"/>
          <w:lang w:bidi="en-US"/>
        </w:rPr>
        <w:t>/or notes of other credit organizations the individual entrepreneur used to be serviced by with estimation by those credit organizations of the goodwill of the individual entrepreneur.</w:t>
      </w:r>
    </w:p>
    <w:p w:rsidR="003E3A16" w:rsidRPr="00627495" w:rsidRDefault="003E3A16" w:rsidP="00766ED2">
      <w:pPr>
        <w:widowControl w:val="0"/>
        <w:numPr>
          <w:ilvl w:val="0"/>
          <w:numId w:val="129"/>
        </w:numPr>
        <w:tabs>
          <w:tab w:val="clear" w:pos="644"/>
        </w:tabs>
        <w:spacing w:line="300" w:lineRule="exact"/>
        <w:ind w:left="0" w:firstLine="284"/>
        <w:jc w:val="both"/>
        <w:rPr>
          <w:snapToGrid w:val="0"/>
          <w:sz w:val="24"/>
          <w:szCs w:val="24"/>
        </w:rPr>
      </w:pPr>
      <w:r w:rsidRPr="00627495">
        <w:rPr>
          <w:snapToGrid w:val="0"/>
          <w:sz w:val="24"/>
          <w:lang w:bidi="en-US"/>
        </w:rPr>
        <w:t>Information on the individual entrepreneur accepted for servicing or serviced in Bank ICBC (JSC) made on form of Bank ICBC (JSC), information on the beneficiary owner made on form of Bank ICBC (JSC).</w:t>
      </w:r>
    </w:p>
    <w:p w:rsidR="003E3A16" w:rsidRPr="00627495" w:rsidRDefault="003E3A16" w:rsidP="00766ED2">
      <w:pPr>
        <w:pStyle w:val="affd"/>
        <w:numPr>
          <w:ilvl w:val="0"/>
          <w:numId w:val="129"/>
        </w:numPr>
        <w:spacing w:line="300" w:lineRule="exact"/>
        <w:jc w:val="both"/>
        <w:rPr>
          <w:sz w:val="24"/>
          <w:szCs w:val="24"/>
        </w:rPr>
      </w:pPr>
      <w:r w:rsidRPr="00627495">
        <w:rPr>
          <w:sz w:val="24"/>
          <w:lang w:bidi="en-US"/>
        </w:rPr>
        <w:t>Other documents at the discretion of Bank ICBC (JSC).</w:t>
      </w:r>
    </w:p>
    <w:p w:rsidR="00B935B5" w:rsidRPr="00627495" w:rsidRDefault="00B935B5" w:rsidP="00766ED2">
      <w:pPr>
        <w:pStyle w:val="affd"/>
        <w:numPr>
          <w:ilvl w:val="0"/>
          <w:numId w:val="71"/>
        </w:numPr>
        <w:spacing w:line="300" w:lineRule="exact"/>
        <w:rPr>
          <w:snapToGrid w:val="0"/>
          <w:sz w:val="24"/>
          <w:szCs w:val="24"/>
        </w:rPr>
      </w:pPr>
      <w:r w:rsidRPr="00627495">
        <w:rPr>
          <w:snapToGrid w:val="0"/>
          <w:sz w:val="24"/>
          <w:lang w:bidi="en-US"/>
        </w:rPr>
        <w:br w:type="page"/>
      </w:r>
    </w:p>
    <w:p w:rsidR="00B935B5" w:rsidRPr="00627495" w:rsidRDefault="00B935B5" w:rsidP="00A67E49">
      <w:pPr>
        <w:ind w:left="6237"/>
        <w:jc w:val="both"/>
        <w:rPr>
          <w:rFonts w:eastAsiaTheme="majorEastAsia"/>
          <w:iCs/>
          <w:sz w:val="24"/>
          <w:szCs w:val="24"/>
        </w:rPr>
      </w:pPr>
      <w:r w:rsidRPr="00627495">
        <w:rPr>
          <w:sz w:val="24"/>
          <w:lang w:bidi="en-US"/>
        </w:rPr>
        <w:lastRenderedPageBreak/>
        <w:t>Annex 5</w:t>
      </w:r>
    </w:p>
    <w:p w:rsidR="00B935B5" w:rsidRPr="00627495" w:rsidRDefault="00B935B5" w:rsidP="00A67E49">
      <w:pPr>
        <w:ind w:left="6237"/>
        <w:jc w:val="both"/>
        <w:rPr>
          <w:rFonts w:eastAsiaTheme="majorEastAsia"/>
          <w:iCs/>
          <w:sz w:val="24"/>
          <w:szCs w:val="24"/>
        </w:rPr>
      </w:pPr>
      <w:r w:rsidRPr="00627495">
        <w:rPr>
          <w:sz w:val="24"/>
          <w:lang w:bidi="en-US"/>
        </w:rPr>
        <w:t xml:space="preserve">to the </w:t>
      </w:r>
      <w:r w:rsidR="00B931A0">
        <w:rPr>
          <w:sz w:val="24"/>
          <w:lang w:bidi="en-US"/>
        </w:rPr>
        <w:t>‘</w:t>
      </w:r>
      <w:r w:rsidRPr="00627495">
        <w:rPr>
          <w:sz w:val="24"/>
          <w:lang w:bidi="en-US"/>
        </w:rPr>
        <w:t xml:space="preserve">Terms and Conditions of Depository Activities of </w:t>
      </w:r>
      <w:r w:rsidR="00A67E49" w:rsidRPr="00627495">
        <w:rPr>
          <w:sz w:val="24"/>
          <w:lang w:bidi="en-US"/>
        </w:rPr>
        <w:br/>
      </w:r>
      <w:r w:rsidRPr="00627495">
        <w:rPr>
          <w:sz w:val="24"/>
          <w:lang w:bidi="en-US"/>
        </w:rPr>
        <w:t>Bank ICBC (JSC)</w:t>
      </w:r>
      <w:r w:rsidR="00B931A0">
        <w:rPr>
          <w:sz w:val="24"/>
          <w:lang w:bidi="en-US"/>
        </w:rPr>
        <w:t>’</w:t>
      </w:r>
    </w:p>
    <w:p w:rsidR="00B935B5" w:rsidRPr="00627495" w:rsidRDefault="00B935B5" w:rsidP="00B935B5">
      <w:pPr>
        <w:spacing w:before="500" w:after="100" w:line="300" w:lineRule="exact"/>
        <w:ind w:firstLine="357"/>
        <w:jc w:val="center"/>
        <w:rPr>
          <w:rFonts w:eastAsiaTheme="majorEastAsia"/>
          <w:b/>
          <w:sz w:val="28"/>
          <w:szCs w:val="28"/>
        </w:rPr>
      </w:pPr>
      <w:r w:rsidRPr="00627495">
        <w:rPr>
          <w:b/>
          <w:sz w:val="28"/>
          <w:lang w:bidi="en-US"/>
        </w:rPr>
        <w:t>List of documents for conclusion of a depository agreement with a legal entity (stand-alone units of legal entities) incorporated in accordance with the legislation of a foreign state</w:t>
      </w:r>
    </w:p>
    <w:p w:rsidR="00B935B5" w:rsidRPr="00627495" w:rsidRDefault="00647293" w:rsidP="00766ED2">
      <w:pPr>
        <w:widowControl w:val="0"/>
        <w:numPr>
          <w:ilvl w:val="0"/>
          <w:numId w:val="130"/>
        </w:numPr>
        <w:tabs>
          <w:tab w:val="clear" w:pos="644"/>
          <w:tab w:val="left" w:pos="567"/>
        </w:tabs>
        <w:spacing w:line="300" w:lineRule="exact"/>
        <w:ind w:left="0" w:firstLine="284"/>
        <w:jc w:val="both"/>
        <w:rPr>
          <w:snapToGrid w:val="0"/>
          <w:sz w:val="24"/>
          <w:szCs w:val="24"/>
        </w:rPr>
      </w:pPr>
      <w:r w:rsidRPr="00EA67A3">
        <w:rPr>
          <w:sz w:val="22"/>
          <w:szCs w:val="22"/>
          <w:lang w:eastAsia="en-US" w:bidi="en-US"/>
        </w:rPr>
        <w:t>Customer Information Form (Legal Entity)</w:t>
      </w:r>
      <w:r w:rsidRPr="00627495">
        <w:rPr>
          <w:snapToGrid w:val="0"/>
          <w:sz w:val="24"/>
          <w:lang w:bidi="en-US"/>
        </w:rPr>
        <w:t xml:space="preserve"> </w:t>
      </w:r>
      <w:r w:rsidR="009A7932" w:rsidRPr="00627495">
        <w:rPr>
          <w:snapToGrid w:val="0"/>
          <w:sz w:val="24"/>
          <w:lang w:bidi="en-US"/>
        </w:rPr>
        <w:t>(Annex 7 to the Terms and Conditions).</w:t>
      </w:r>
    </w:p>
    <w:p w:rsidR="00B935B5" w:rsidRPr="00627495" w:rsidRDefault="009A7932" w:rsidP="00766ED2">
      <w:pPr>
        <w:widowControl w:val="0"/>
        <w:numPr>
          <w:ilvl w:val="0"/>
          <w:numId w:val="130"/>
        </w:numPr>
        <w:tabs>
          <w:tab w:val="clear" w:pos="644"/>
          <w:tab w:val="left" w:pos="567"/>
        </w:tabs>
        <w:spacing w:line="300" w:lineRule="exact"/>
        <w:ind w:left="0" w:firstLine="284"/>
        <w:jc w:val="both"/>
        <w:rPr>
          <w:snapToGrid w:val="0"/>
          <w:sz w:val="24"/>
          <w:szCs w:val="24"/>
        </w:rPr>
      </w:pPr>
      <w:r w:rsidRPr="00627495">
        <w:rPr>
          <w:snapToGrid w:val="0"/>
          <w:sz w:val="24"/>
          <w:lang w:bidi="en-US"/>
        </w:rPr>
        <w:t>Other documents confirming the legal status of the company in accordance with the legislation of the country, in which the legal entity was incorporated:</w:t>
      </w:r>
    </w:p>
    <w:p w:rsidR="00B935B5" w:rsidRPr="00627495" w:rsidRDefault="00A67E49" w:rsidP="00766ED2">
      <w:pPr>
        <w:widowControl w:val="0"/>
        <w:numPr>
          <w:ilvl w:val="0"/>
          <w:numId w:val="71"/>
        </w:numPr>
        <w:spacing w:line="300" w:lineRule="exact"/>
        <w:ind w:left="0" w:firstLine="357"/>
        <w:jc w:val="both"/>
        <w:rPr>
          <w:snapToGrid w:val="0"/>
          <w:sz w:val="24"/>
          <w:szCs w:val="24"/>
        </w:rPr>
      </w:pPr>
      <w:r w:rsidRPr="00627495">
        <w:rPr>
          <w:snapToGrid w:val="0"/>
          <w:sz w:val="24"/>
          <w:lang w:bidi="en-US"/>
        </w:rPr>
        <w:t xml:space="preserve">Constituent </w:t>
      </w:r>
      <w:r w:rsidR="00B935B5" w:rsidRPr="00627495">
        <w:rPr>
          <w:snapToGrid w:val="0"/>
          <w:sz w:val="24"/>
          <w:lang w:bidi="en-US"/>
        </w:rPr>
        <w:t>documents;</w:t>
      </w:r>
    </w:p>
    <w:p w:rsidR="00B935B5" w:rsidRPr="00627495" w:rsidRDefault="00A67E49" w:rsidP="00766ED2">
      <w:pPr>
        <w:widowControl w:val="0"/>
        <w:numPr>
          <w:ilvl w:val="0"/>
          <w:numId w:val="71"/>
        </w:numPr>
        <w:spacing w:line="300" w:lineRule="exact"/>
        <w:ind w:left="0" w:firstLine="357"/>
        <w:jc w:val="both"/>
        <w:rPr>
          <w:snapToGrid w:val="0"/>
          <w:sz w:val="24"/>
          <w:szCs w:val="24"/>
        </w:rPr>
      </w:pPr>
      <w:r w:rsidRPr="00627495">
        <w:rPr>
          <w:snapToGrid w:val="0"/>
          <w:sz w:val="24"/>
          <w:lang w:bidi="en-US"/>
        </w:rPr>
        <w:t xml:space="preserve">Documents </w:t>
      </w:r>
      <w:r w:rsidR="00B935B5" w:rsidRPr="00627495">
        <w:rPr>
          <w:snapToGrid w:val="0"/>
          <w:sz w:val="24"/>
          <w:lang w:bidi="en-US"/>
        </w:rPr>
        <w:t>confirming payment of state fee for the registration of a legal entity;</w:t>
      </w:r>
    </w:p>
    <w:p w:rsidR="00B935B5" w:rsidRPr="00627495" w:rsidRDefault="00A67E49" w:rsidP="00766ED2">
      <w:pPr>
        <w:widowControl w:val="0"/>
        <w:numPr>
          <w:ilvl w:val="0"/>
          <w:numId w:val="71"/>
        </w:numPr>
        <w:spacing w:line="300" w:lineRule="exact"/>
        <w:ind w:left="0" w:firstLine="357"/>
        <w:jc w:val="both"/>
        <w:rPr>
          <w:snapToGrid w:val="0"/>
          <w:sz w:val="24"/>
          <w:szCs w:val="24"/>
        </w:rPr>
      </w:pPr>
      <w:r w:rsidRPr="00627495">
        <w:rPr>
          <w:snapToGrid w:val="0"/>
          <w:sz w:val="24"/>
          <w:lang w:bidi="en-US"/>
        </w:rPr>
        <w:t xml:space="preserve">Extract </w:t>
      </w:r>
      <w:r w:rsidR="00B935B5" w:rsidRPr="00627495">
        <w:rPr>
          <w:snapToGrid w:val="0"/>
          <w:sz w:val="24"/>
          <w:lang w:bidi="en-US"/>
        </w:rPr>
        <w:t>from the commercial register (if available in accordance with the legislation of the country of registration) issued not earlier than six (6) months before the date of submission.</w:t>
      </w:r>
    </w:p>
    <w:p w:rsidR="00B935B5" w:rsidRPr="00627495" w:rsidRDefault="009A7932" w:rsidP="00766ED2">
      <w:pPr>
        <w:widowControl w:val="0"/>
        <w:numPr>
          <w:ilvl w:val="0"/>
          <w:numId w:val="130"/>
        </w:numPr>
        <w:tabs>
          <w:tab w:val="clear" w:pos="644"/>
          <w:tab w:val="left" w:pos="567"/>
        </w:tabs>
        <w:spacing w:line="300" w:lineRule="exact"/>
        <w:ind w:left="0" w:firstLine="284"/>
        <w:jc w:val="both"/>
        <w:rPr>
          <w:snapToGrid w:val="0"/>
          <w:sz w:val="24"/>
          <w:szCs w:val="24"/>
        </w:rPr>
      </w:pPr>
      <w:r w:rsidRPr="00627495">
        <w:rPr>
          <w:snapToGrid w:val="0"/>
          <w:sz w:val="24"/>
          <w:lang w:bidi="en-US"/>
        </w:rPr>
        <w:t>Documents confirming the powers of the sole executive body (the head) of the legal entity (the decision on appointment, order, etc.).</w:t>
      </w:r>
    </w:p>
    <w:p w:rsidR="00B935B5" w:rsidRPr="00627495" w:rsidRDefault="009A7932" w:rsidP="00766ED2">
      <w:pPr>
        <w:widowControl w:val="0"/>
        <w:numPr>
          <w:ilvl w:val="0"/>
          <w:numId w:val="130"/>
        </w:numPr>
        <w:tabs>
          <w:tab w:val="clear" w:pos="644"/>
          <w:tab w:val="left" w:pos="567"/>
        </w:tabs>
        <w:spacing w:line="300" w:lineRule="exact"/>
        <w:ind w:left="0" w:firstLine="284"/>
        <w:jc w:val="both"/>
        <w:rPr>
          <w:snapToGrid w:val="0"/>
          <w:sz w:val="24"/>
          <w:szCs w:val="24"/>
        </w:rPr>
      </w:pPr>
      <w:r w:rsidRPr="00627495">
        <w:rPr>
          <w:snapToGrid w:val="0"/>
          <w:sz w:val="24"/>
          <w:lang w:bidi="en-US"/>
        </w:rPr>
        <w:t>Power(s) of attorney granting relevant rights to authorized representatives of the entity (the right to sign documents on behalf of the entity, submit and receive documents, sign orders for operations on securities account and other documents, etc.).</w:t>
      </w:r>
    </w:p>
    <w:p w:rsidR="00B935B5" w:rsidRPr="00627495" w:rsidRDefault="009A7932" w:rsidP="00766ED2">
      <w:pPr>
        <w:widowControl w:val="0"/>
        <w:numPr>
          <w:ilvl w:val="0"/>
          <w:numId w:val="130"/>
        </w:numPr>
        <w:tabs>
          <w:tab w:val="clear" w:pos="644"/>
          <w:tab w:val="left" w:pos="567"/>
        </w:tabs>
        <w:spacing w:line="300" w:lineRule="exact"/>
        <w:ind w:left="0" w:firstLine="284"/>
        <w:jc w:val="both"/>
        <w:rPr>
          <w:snapToGrid w:val="0"/>
          <w:sz w:val="24"/>
          <w:szCs w:val="24"/>
        </w:rPr>
      </w:pPr>
      <w:r w:rsidRPr="00627495">
        <w:rPr>
          <w:snapToGrid w:val="0"/>
          <w:sz w:val="24"/>
          <w:lang w:bidi="en-US"/>
        </w:rPr>
        <w:t>Copies of identity documents of authorized representatives of the customers, properly certified.</w:t>
      </w:r>
    </w:p>
    <w:p w:rsidR="00B935B5" w:rsidRPr="00627495" w:rsidRDefault="009A7932" w:rsidP="00766ED2">
      <w:pPr>
        <w:widowControl w:val="0"/>
        <w:numPr>
          <w:ilvl w:val="0"/>
          <w:numId w:val="130"/>
        </w:numPr>
        <w:tabs>
          <w:tab w:val="clear" w:pos="644"/>
          <w:tab w:val="left" w:pos="567"/>
        </w:tabs>
        <w:spacing w:line="300" w:lineRule="exact"/>
        <w:ind w:left="0" w:firstLine="284"/>
        <w:jc w:val="both"/>
        <w:rPr>
          <w:snapToGrid w:val="0"/>
          <w:sz w:val="24"/>
          <w:szCs w:val="24"/>
        </w:rPr>
      </w:pPr>
      <w:r w:rsidRPr="00627495">
        <w:rPr>
          <w:snapToGrid w:val="0"/>
          <w:sz w:val="24"/>
          <w:lang w:bidi="en-US"/>
        </w:rPr>
        <w:t>Certificate of registration of a foreign company with the tax authority in the territory of the Russian Federation (if any).</w:t>
      </w:r>
    </w:p>
    <w:p w:rsidR="00B935B5" w:rsidRPr="00627495" w:rsidRDefault="009A7932" w:rsidP="00766ED2">
      <w:pPr>
        <w:widowControl w:val="0"/>
        <w:numPr>
          <w:ilvl w:val="0"/>
          <w:numId w:val="130"/>
        </w:numPr>
        <w:tabs>
          <w:tab w:val="clear" w:pos="644"/>
          <w:tab w:val="left" w:pos="567"/>
        </w:tabs>
        <w:spacing w:line="300" w:lineRule="exact"/>
        <w:ind w:left="0" w:firstLine="284"/>
        <w:jc w:val="both"/>
        <w:rPr>
          <w:snapToGrid w:val="0"/>
          <w:sz w:val="24"/>
          <w:szCs w:val="24"/>
        </w:rPr>
      </w:pPr>
      <w:r w:rsidRPr="00627495">
        <w:rPr>
          <w:snapToGrid w:val="0"/>
          <w:sz w:val="24"/>
          <w:lang w:bidi="en-US"/>
        </w:rPr>
        <w:t>Licenses (permits) issued to the legal entity to perform its activities subject to licensing (if any) if such licenses are related directly to the customer’s ability to conclude the relevant depository agreement.</w:t>
      </w:r>
    </w:p>
    <w:p w:rsidR="00B935B5" w:rsidRPr="00627495" w:rsidRDefault="009A7932" w:rsidP="00766ED2">
      <w:pPr>
        <w:widowControl w:val="0"/>
        <w:numPr>
          <w:ilvl w:val="0"/>
          <w:numId w:val="130"/>
        </w:numPr>
        <w:tabs>
          <w:tab w:val="clear" w:pos="644"/>
          <w:tab w:val="left" w:pos="567"/>
        </w:tabs>
        <w:spacing w:line="300" w:lineRule="exact"/>
        <w:ind w:left="0" w:firstLine="284"/>
        <w:jc w:val="both"/>
        <w:rPr>
          <w:snapToGrid w:val="0"/>
          <w:sz w:val="24"/>
          <w:szCs w:val="24"/>
        </w:rPr>
      </w:pPr>
      <w:r w:rsidRPr="00627495">
        <w:rPr>
          <w:snapToGrid w:val="0"/>
          <w:sz w:val="24"/>
          <w:lang w:bidi="en-US"/>
        </w:rPr>
        <w:t>Permit of the national (central) bank of the foreign state if such permit is required for conclusion of a depository agreement in accordance with international treaties involving the Russian Federation.</w:t>
      </w:r>
    </w:p>
    <w:p w:rsidR="00B935B5" w:rsidRPr="00627495" w:rsidRDefault="009A7932" w:rsidP="00766ED2">
      <w:pPr>
        <w:widowControl w:val="0"/>
        <w:numPr>
          <w:ilvl w:val="0"/>
          <w:numId w:val="130"/>
        </w:numPr>
        <w:tabs>
          <w:tab w:val="clear" w:pos="644"/>
          <w:tab w:val="left" w:pos="567"/>
        </w:tabs>
        <w:spacing w:line="300" w:lineRule="exact"/>
        <w:ind w:left="0" w:firstLine="284"/>
        <w:jc w:val="both"/>
        <w:rPr>
          <w:snapToGrid w:val="0"/>
          <w:sz w:val="24"/>
          <w:szCs w:val="24"/>
        </w:rPr>
      </w:pPr>
      <w:r w:rsidRPr="00627495">
        <w:rPr>
          <w:snapToGrid w:val="0"/>
          <w:sz w:val="24"/>
          <w:lang w:bidi="en-US"/>
        </w:rPr>
        <w:t>Banking sample signatures and seal card (album of samples of signatures) or a document with the signatures and stamp, issued in accordance with the legislation of the foreign country; The sample signatures and seal card does not have to be provided in the event that the depository agreement provides that orders on the Depositor’s securities accounts are performed only with the use of an analogue of the manual signature.</w:t>
      </w:r>
    </w:p>
    <w:p w:rsidR="00B935B5" w:rsidRPr="00627495" w:rsidRDefault="009A7932" w:rsidP="00766ED2">
      <w:pPr>
        <w:widowControl w:val="0"/>
        <w:numPr>
          <w:ilvl w:val="0"/>
          <w:numId w:val="130"/>
        </w:numPr>
        <w:tabs>
          <w:tab w:val="clear" w:pos="644"/>
        </w:tabs>
        <w:spacing w:line="300" w:lineRule="exact"/>
        <w:ind w:left="0" w:firstLine="284"/>
        <w:jc w:val="both"/>
        <w:rPr>
          <w:snapToGrid w:val="0"/>
          <w:sz w:val="24"/>
          <w:szCs w:val="24"/>
        </w:rPr>
      </w:pPr>
      <w:r w:rsidRPr="00627495">
        <w:rPr>
          <w:snapToGrid w:val="0"/>
          <w:sz w:val="24"/>
          <w:lang w:bidi="en-US"/>
        </w:rPr>
        <w:t>Documents confirming the powers of the persons specified in the banking sample signatures and seal card, or album of sample signatures, or a document with sample signatures and a seal issued in accordance with the laws of a foreign state (orders of appointment, orders and/or powers of attorney granting authority to sign).</w:t>
      </w:r>
    </w:p>
    <w:p w:rsidR="00B935B5" w:rsidRPr="00627495" w:rsidRDefault="009A7932" w:rsidP="00766ED2">
      <w:pPr>
        <w:widowControl w:val="0"/>
        <w:numPr>
          <w:ilvl w:val="0"/>
          <w:numId w:val="130"/>
        </w:numPr>
        <w:tabs>
          <w:tab w:val="clear" w:pos="644"/>
        </w:tabs>
        <w:spacing w:line="300" w:lineRule="exact"/>
        <w:ind w:left="0" w:firstLine="284"/>
        <w:jc w:val="both"/>
        <w:rPr>
          <w:snapToGrid w:val="0"/>
          <w:sz w:val="24"/>
          <w:szCs w:val="24"/>
        </w:rPr>
      </w:pPr>
      <w:r w:rsidRPr="00627495">
        <w:rPr>
          <w:snapToGrid w:val="0"/>
          <w:sz w:val="24"/>
          <w:lang w:bidi="en-US"/>
        </w:rPr>
        <w:t>Information (documents) on the financial standing of non</w:t>
      </w:r>
      <w:r w:rsidR="00B935B5" w:rsidRPr="00627495">
        <w:rPr>
          <w:snapToGrid w:val="0"/>
          <w:sz w:val="24"/>
          <w:lang w:bidi="en-US"/>
        </w:rPr>
        <w:noBreakHyphen/>
      </w:r>
      <w:r w:rsidRPr="00627495">
        <w:rPr>
          <w:snapToGrid w:val="0"/>
          <w:sz w:val="24"/>
          <w:lang w:bidi="en-US"/>
        </w:rPr>
        <w:t>resident legal entities (any of the below at the customer’s discretion):</w:t>
      </w:r>
    </w:p>
    <w:p w:rsidR="00B935B5" w:rsidRPr="00627495" w:rsidRDefault="00172946" w:rsidP="00766ED2">
      <w:pPr>
        <w:widowControl w:val="0"/>
        <w:numPr>
          <w:ilvl w:val="0"/>
          <w:numId w:val="71"/>
        </w:numPr>
        <w:spacing w:line="300" w:lineRule="exact"/>
        <w:ind w:left="0" w:firstLine="357"/>
        <w:jc w:val="both"/>
        <w:rPr>
          <w:snapToGrid w:val="0"/>
          <w:sz w:val="24"/>
          <w:szCs w:val="24"/>
        </w:rPr>
      </w:pPr>
      <w:r w:rsidRPr="00627495">
        <w:rPr>
          <w:snapToGrid w:val="0"/>
          <w:sz w:val="24"/>
          <w:lang w:bidi="en-US"/>
        </w:rPr>
        <w:t>A</w:t>
      </w:r>
      <w:r w:rsidR="00B935B5" w:rsidRPr="00627495">
        <w:rPr>
          <w:snapToGrid w:val="0"/>
          <w:sz w:val="24"/>
          <w:lang w:bidi="en-US"/>
        </w:rPr>
        <w:t xml:space="preserve"> copy of the financial report for the last reporting period provided by a non-resident legal entity to the authorized state bodies at the place of registration or activity (in the absence of a financial report for the last reporting period, a financial report for the previous reporting </w:t>
      </w:r>
      <w:r w:rsidR="00B935B5" w:rsidRPr="00627495">
        <w:rPr>
          <w:snapToGrid w:val="0"/>
          <w:sz w:val="24"/>
          <w:lang w:bidi="en-US"/>
        </w:rPr>
        <w:lastRenderedPageBreak/>
        <w:t>period shall be provided) indicating information on a stately available source of information containing the financial report (if available);</w:t>
      </w:r>
    </w:p>
    <w:p w:rsidR="00B935B5" w:rsidRPr="00627495" w:rsidRDefault="00172946" w:rsidP="00766ED2">
      <w:pPr>
        <w:widowControl w:val="0"/>
        <w:numPr>
          <w:ilvl w:val="0"/>
          <w:numId w:val="71"/>
        </w:numPr>
        <w:spacing w:line="300" w:lineRule="exact"/>
        <w:ind w:left="0" w:firstLine="357"/>
        <w:jc w:val="both"/>
        <w:rPr>
          <w:snapToGrid w:val="0"/>
          <w:sz w:val="24"/>
          <w:szCs w:val="24"/>
        </w:rPr>
      </w:pPr>
      <w:r w:rsidRPr="00627495">
        <w:rPr>
          <w:snapToGrid w:val="0"/>
          <w:sz w:val="24"/>
          <w:lang w:bidi="en-US"/>
        </w:rPr>
        <w:t>And</w:t>
      </w:r>
      <w:r w:rsidR="00B935B5" w:rsidRPr="00627495">
        <w:rPr>
          <w:snapToGrid w:val="0"/>
          <w:sz w:val="24"/>
          <w:lang w:bidi="en-US"/>
        </w:rPr>
        <w:t>/or a copy of the auditor opinion on the annual report for the previous year, in which the fairness of the financial (accounting) reporting is confirmed, as well as compliance of the accounting standards with the legislation of the place of location (registration) of a legal entity;</w:t>
      </w:r>
    </w:p>
    <w:p w:rsidR="00B935B5" w:rsidRPr="00627495" w:rsidRDefault="00172946" w:rsidP="00766ED2">
      <w:pPr>
        <w:widowControl w:val="0"/>
        <w:numPr>
          <w:ilvl w:val="0"/>
          <w:numId w:val="71"/>
        </w:numPr>
        <w:spacing w:line="300" w:lineRule="exact"/>
        <w:ind w:left="0" w:firstLine="357"/>
        <w:jc w:val="both"/>
        <w:rPr>
          <w:snapToGrid w:val="0"/>
          <w:sz w:val="24"/>
          <w:szCs w:val="24"/>
        </w:rPr>
      </w:pPr>
      <w:r w:rsidRPr="00627495">
        <w:rPr>
          <w:snapToGrid w:val="0"/>
          <w:sz w:val="24"/>
          <w:lang w:bidi="en-US"/>
        </w:rPr>
        <w:t>And</w:t>
      </w:r>
      <w:r w:rsidR="00B935B5" w:rsidRPr="00627495">
        <w:rPr>
          <w:snapToGrid w:val="0"/>
          <w:sz w:val="24"/>
          <w:lang w:bidi="en-US"/>
        </w:rPr>
        <w:t>/or certificate from the credit institution, in which the non-resident legal entity was previously or is currently in service, on accounts (deposits) opened with the credit institution, s</w:t>
      </w:r>
      <w:r w:rsidR="002C0F87">
        <w:rPr>
          <w:snapToGrid w:val="0"/>
          <w:sz w:val="24"/>
          <w:lang w:bidi="en-US"/>
        </w:rPr>
        <w:t>pecifying the accounts balances</w:t>
      </w:r>
      <w:r w:rsidR="002C0F87" w:rsidRPr="002C0F87">
        <w:rPr>
          <w:snapToGrid w:val="0"/>
          <w:sz w:val="24"/>
          <w:lang w:bidi="en-US"/>
        </w:rPr>
        <w:t>;</w:t>
      </w:r>
    </w:p>
    <w:p w:rsidR="00B935B5" w:rsidRPr="00627495" w:rsidRDefault="00172946" w:rsidP="00766ED2">
      <w:pPr>
        <w:widowControl w:val="0"/>
        <w:numPr>
          <w:ilvl w:val="0"/>
          <w:numId w:val="71"/>
        </w:numPr>
        <w:spacing w:line="300" w:lineRule="exact"/>
        <w:ind w:left="0" w:firstLine="357"/>
        <w:jc w:val="both"/>
        <w:rPr>
          <w:snapToGrid w:val="0"/>
          <w:sz w:val="24"/>
          <w:szCs w:val="24"/>
        </w:rPr>
      </w:pPr>
      <w:r w:rsidRPr="00627495">
        <w:rPr>
          <w:snapToGrid w:val="0"/>
          <w:sz w:val="24"/>
          <w:lang w:bidi="en-US"/>
        </w:rPr>
        <w:t>And</w:t>
      </w:r>
      <w:r w:rsidR="00B935B5" w:rsidRPr="00627495">
        <w:rPr>
          <w:snapToGrid w:val="0"/>
          <w:sz w:val="24"/>
          <w:lang w:bidi="en-US"/>
        </w:rPr>
        <w:t>/or copy of annual accounting reporting as of the last reporting date (balance sheet, profit and loss statement) with notes of the tax authority on their acceptance or without such notes with a copy of the notice of delivery of registered mail with the list of enclosures (if sent by mail) or a copy of paper delivery confirmation (if sent electronically);</w:t>
      </w:r>
    </w:p>
    <w:p w:rsidR="00B935B5" w:rsidRPr="00627495" w:rsidRDefault="00172946" w:rsidP="00766ED2">
      <w:pPr>
        <w:widowControl w:val="0"/>
        <w:numPr>
          <w:ilvl w:val="0"/>
          <w:numId w:val="71"/>
        </w:numPr>
        <w:spacing w:line="300" w:lineRule="exact"/>
        <w:ind w:left="0" w:firstLine="357"/>
        <w:jc w:val="both"/>
        <w:rPr>
          <w:snapToGrid w:val="0"/>
          <w:sz w:val="24"/>
          <w:szCs w:val="24"/>
        </w:rPr>
      </w:pPr>
      <w:r w:rsidRPr="00627495">
        <w:rPr>
          <w:snapToGrid w:val="0"/>
          <w:sz w:val="24"/>
          <w:lang w:bidi="en-US"/>
        </w:rPr>
        <w:t>And</w:t>
      </w:r>
      <w:r w:rsidR="00B935B5" w:rsidRPr="00627495">
        <w:rPr>
          <w:snapToGrid w:val="0"/>
          <w:sz w:val="24"/>
          <w:lang w:bidi="en-US"/>
        </w:rPr>
        <w:t>/or copy of annual (quarterly) tax reporting (for the last reporting dates) with notes of the tax authority on their acceptance or without such notes with a copy attached of the notice of delivery of registered mail with the list of enclosures (if sent by mail) or a copy of paper delivery confirmation (if sent electronically);</w:t>
      </w:r>
    </w:p>
    <w:p w:rsidR="00B935B5" w:rsidRPr="00627495" w:rsidRDefault="00172946" w:rsidP="00766ED2">
      <w:pPr>
        <w:widowControl w:val="0"/>
        <w:numPr>
          <w:ilvl w:val="0"/>
          <w:numId w:val="71"/>
        </w:numPr>
        <w:spacing w:line="300" w:lineRule="exact"/>
        <w:ind w:left="0" w:firstLine="357"/>
        <w:jc w:val="both"/>
        <w:rPr>
          <w:snapToGrid w:val="0"/>
          <w:sz w:val="24"/>
          <w:szCs w:val="24"/>
        </w:rPr>
      </w:pPr>
      <w:r w:rsidRPr="00627495">
        <w:rPr>
          <w:snapToGrid w:val="0"/>
          <w:sz w:val="24"/>
          <w:lang w:bidi="en-US"/>
        </w:rPr>
        <w:t>And</w:t>
      </w:r>
      <w:r w:rsidR="00B935B5" w:rsidRPr="00627495">
        <w:rPr>
          <w:snapToGrid w:val="0"/>
          <w:sz w:val="24"/>
          <w:lang w:bidi="en-US"/>
        </w:rPr>
        <w:t>/or a copy of the auditor opinion on the annual report for the previous year, in which the fairness of the financial (accounting) reporting is confirmed, as well as compliance of the accounting standards with the legislation of the Russian Federation;</w:t>
      </w:r>
    </w:p>
    <w:p w:rsidR="00B935B5" w:rsidRPr="00627495" w:rsidRDefault="00172946" w:rsidP="00766ED2">
      <w:pPr>
        <w:widowControl w:val="0"/>
        <w:numPr>
          <w:ilvl w:val="0"/>
          <w:numId w:val="71"/>
        </w:numPr>
        <w:spacing w:line="300" w:lineRule="exact"/>
        <w:ind w:left="0" w:firstLine="357"/>
        <w:jc w:val="both"/>
        <w:rPr>
          <w:snapToGrid w:val="0"/>
          <w:sz w:val="24"/>
          <w:szCs w:val="24"/>
        </w:rPr>
      </w:pPr>
      <w:r w:rsidRPr="00627495">
        <w:rPr>
          <w:snapToGrid w:val="0"/>
          <w:sz w:val="24"/>
          <w:lang w:bidi="en-US"/>
        </w:rPr>
        <w:t>And</w:t>
      </w:r>
      <w:r w:rsidR="00B935B5" w:rsidRPr="00627495">
        <w:rPr>
          <w:snapToGrid w:val="0"/>
          <w:sz w:val="24"/>
          <w:lang w:bidi="en-US"/>
        </w:rPr>
        <w:t>/or a certificate of fulfillment by the taxpayer of its obligation on payment of taxes, levies, penalties, fines issued by the tax authority (issued not earlier than one (1) month);</w:t>
      </w:r>
    </w:p>
    <w:p w:rsidR="00B935B5" w:rsidRPr="00627495" w:rsidRDefault="00172946" w:rsidP="00766ED2">
      <w:pPr>
        <w:widowControl w:val="0"/>
        <w:numPr>
          <w:ilvl w:val="0"/>
          <w:numId w:val="71"/>
        </w:numPr>
        <w:spacing w:line="300" w:lineRule="exact"/>
        <w:ind w:left="0" w:firstLine="357"/>
        <w:jc w:val="both"/>
        <w:rPr>
          <w:snapToGrid w:val="0"/>
          <w:sz w:val="24"/>
          <w:szCs w:val="24"/>
        </w:rPr>
      </w:pPr>
      <w:r w:rsidRPr="00627495">
        <w:rPr>
          <w:snapToGrid w:val="0"/>
          <w:sz w:val="24"/>
          <w:lang w:bidi="en-US"/>
        </w:rPr>
        <w:t>And</w:t>
      </w:r>
      <w:r w:rsidR="00B935B5" w:rsidRPr="00627495">
        <w:rPr>
          <w:snapToGrid w:val="0"/>
          <w:sz w:val="24"/>
          <w:lang w:bidi="en-US"/>
        </w:rPr>
        <w:t>/or information on the absence of any legal entity insolvency (bankruptcy) proceedings, effective resolutions of law courts on its insolvency (bankruptcy), any liquidation procedures as of the date of delivery of the documents to the credit institution;</w:t>
      </w:r>
    </w:p>
    <w:p w:rsidR="00B935B5" w:rsidRPr="00627495" w:rsidRDefault="00172946" w:rsidP="00766ED2">
      <w:pPr>
        <w:widowControl w:val="0"/>
        <w:numPr>
          <w:ilvl w:val="0"/>
          <w:numId w:val="71"/>
        </w:numPr>
        <w:spacing w:line="300" w:lineRule="exact"/>
        <w:ind w:left="0" w:firstLine="357"/>
        <w:jc w:val="both"/>
        <w:rPr>
          <w:snapToGrid w:val="0"/>
          <w:sz w:val="24"/>
          <w:szCs w:val="24"/>
        </w:rPr>
      </w:pPr>
      <w:r w:rsidRPr="00627495">
        <w:rPr>
          <w:snapToGrid w:val="0"/>
          <w:sz w:val="24"/>
          <w:lang w:bidi="en-US"/>
        </w:rPr>
        <w:t>And</w:t>
      </w:r>
      <w:r w:rsidR="00B935B5" w:rsidRPr="00627495">
        <w:rPr>
          <w:snapToGrid w:val="0"/>
          <w:sz w:val="24"/>
          <w:lang w:bidi="en-US"/>
        </w:rPr>
        <w:t>/or notice of bank accounts held in other Russian and foreign banks issued by the tax authority and also, based on the said information, the information about lists No. 1, 2 of unpaid documents and outstanding loans issued by the Russian and foreign banks;</w:t>
      </w:r>
    </w:p>
    <w:p w:rsidR="00B935B5" w:rsidRPr="00627495" w:rsidRDefault="00172946" w:rsidP="00766ED2">
      <w:pPr>
        <w:widowControl w:val="0"/>
        <w:numPr>
          <w:ilvl w:val="0"/>
          <w:numId w:val="71"/>
        </w:numPr>
        <w:spacing w:line="300" w:lineRule="exact"/>
        <w:ind w:left="0" w:firstLine="357"/>
        <w:jc w:val="both"/>
        <w:rPr>
          <w:snapToGrid w:val="0"/>
          <w:sz w:val="24"/>
          <w:szCs w:val="24"/>
        </w:rPr>
      </w:pPr>
      <w:r w:rsidRPr="00627495">
        <w:rPr>
          <w:snapToGrid w:val="0"/>
          <w:sz w:val="24"/>
          <w:lang w:bidi="en-US"/>
        </w:rPr>
        <w:t>And</w:t>
      </w:r>
      <w:r w:rsidR="00B935B5" w:rsidRPr="00627495">
        <w:rPr>
          <w:snapToGrid w:val="0"/>
          <w:sz w:val="24"/>
          <w:lang w:bidi="en-US"/>
        </w:rPr>
        <w:t>/or information on the rating of the legal entity in the Internet on the websites of international rating agencies (Standard &amp; Poor’s, Fitch-Ratings, Moody’s Investors Service, etc.) and national rating agencies.</w:t>
      </w:r>
    </w:p>
    <w:p w:rsidR="00B935B5" w:rsidRPr="00627495" w:rsidRDefault="00B935B5" w:rsidP="009A7932">
      <w:pPr>
        <w:widowControl w:val="0"/>
        <w:spacing w:line="300" w:lineRule="exact"/>
        <w:ind w:firstLine="284"/>
        <w:jc w:val="both"/>
        <w:rPr>
          <w:snapToGrid w:val="0"/>
          <w:sz w:val="24"/>
          <w:szCs w:val="24"/>
        </w:rPr>
      </w:pPr>
      <w:r w:rsidRPr="00627495">
        <w:rPr>
          <w:snapToGrid w:val="0"/>
          <w:sz w:val="24"/>
          <w:lang w:bidi="en-US"/>
        </w:rPr>
        <w:t>Legal entities whose operation period is less than three (3) months from the day of incorporation and does not permit presentation to Bank ICBC (JSC) of the above documents shall submit a written confirmation of unavailability of such documents and provide the documents as they are received.</w:t>
      </w:r>
    </w:p>
    <w:p w:rsidR="00B935B5" w:rsidRPr="00627495" w:rsidRDefault="009A7932" w:rsidP="00766ED2">
      <w:pPr>
        <w:widowControl w:val="0"/>
        <w:numPr>
          <w:ilvl w:val="0"/>
          <w:numId w:val="130"/>
        </w:numPr>
        <w:tabs>
          <w:tab w:val="clear" w:pos="644"/>
        </w:tabs>
        <w:spacing w:line="300" w:lineRule="exact"/>
        <w:ind w:left="0" w:firstLine="284"/>
        <w:jc w:val="both"/>
        <w:rPr>
          <w:snapToGrid w:val="0"/>
          <w:sz w:val="24"/>
          <w:szCs w:val="24"/>
        </w:rPr>
      </w:pPr>
      <w:r w:rsidRPr="00627495">
        <w:rPr>
          <w:snapToGrid w:val="0"/>
          <w:sz w:val="24"/>
          <w:lang w:bidi="en-US"/>
        </w:rPr>
        <w:t>Information on the goodwill of the legal entity (in free form in writing, if available):</w:t>
      </w:r>
    </w:p>
    <w:p w:rsidR="00B935B5" w:rsidRPr="00627495" w:rsidRDefault="00172946" w:rsidP="00766ED2">
      <w:pPr>
        <w:widowControl w:val="0"/>
        <w:numPr>
          <w:ilvl w:val="0"/>
          <w:numId w:val="71"/>
        </w:numPr>
        <w:spacing w:line="300" w:lineRule="exact"/>
        <w:ind w:left="0" w:firstLine="357"/>
        <w:jc w:val="both"/>
        <w:rPr>
          <w:snapToGrid w:val="0"/>
          <w:sz w:val="24"/>
          <w:szCs w:val="24"/>
        </w:rPr>
      </w:pPr>
      <w:r w:rsidRPr="00627495">
        <w:rPr>
          <w:snapToGrid w:val="0"/>
          <w:sz w:val="24"/>
          <w:lang w:bidi="en-US"/>
        </w:rPr>
        <w:t xml:space="preserve">Notes </w:t>
      </w:r>
      <w:r w:rsidR="00B935B5" w:rsidRPr="00627495">
        <w:rPr>
          <w:snapToGrid w:val="0"/>
          <w:sz w:val="24"/>
          <w:lang w:bidi="en-US"/>
        </w:rPr>
        <w:t>of other customers of Bank ICBC (JSC) having business relations with the legal entity;</w:t>
      </w:r>
    </w:p>
    <w:p w:rsidR="00B935B5" w:rsidRPr="00627495" w:rsidRDefault="00172946" w:rsidP="00766ED2">
      <w:pPr>
        <w:widowControl w:val="0"/>
        <w:numPr>
          <w:ilvl w:val="0"/>
          <w:numId w:val="71"/>
        </w:numPr>
        <w:spacing w:line="300" w:lineRule="exact"/>
        <w:ind w:left="0" w:firstLine="357"/>
        <w:jc w:val="both"/>
        <w:rPr>
          <w:snapToGrid w:val="0"/>
          <w:sz w:val="24"/>
          <w:szCs w:val="24"/>
        </w:rPr>
      </w:pPr>
      <w:r w:rsidRPr="00627495">
        <w:rPr>
          <w:snapToGrid w:val="0"/>
          <w:sz w:val="24"/>
          <w:lang w:bidi="en-US"/>
        </w:rPr>
        <w:t>And</w:t>
      </w:r>
      <w:r w:rsidR="00B935B5" w:rsidRPr="00627495">
        <w:rPr>
          <w:snapToGrid w:val="0"/>
          <w:sz w:val="24"/>
          <w:lang w:bidi="en-US"/>
        </w:rPr>
        <w:t>/or notes of other credit institutions the legal entity used to be serviced by with estimation by those credit institutions of the goodwill of the legal entity.</w:t>
      </w:r>
    </w:p>
    <w:p w:rsidR="00B935B5" w:rsidRPr="00627495" w:rsidRDefault="009870FC" w:rsidP="00766ED2">
      <w:pPr>
        <w:widowControl w:val="0"/>
        <w:numPr>
          <w:ilvl w:val="0"/>
          <w:numId w:val="130"/>
        </w:numPr>
        <w:tabs>
          <w:tab w:val="clear" w:pos="644"/>
        </w:tabs>
        <w:spacing w:line="300" w:lineRule="exact"/>
        <w:ind w:left="0" w:firstLine="284"/>
        <w:jc w:val="both"/>
        <w:rPr>
          <w:snapToGrid w:val="0"/>
          <w:sz w:val="24"/>
          <w:szCs w:val="24"/>
        </w:rPr>
      </w:pPr>
      <w:r w:rsidRPr="009870FC">
        <w:rPr>
          <w:sz w:val="24"/>
          <w:lang w:bidi="en-US"/>
        </w:rPr>
        <w:t xml:space="preserve">Consent to the Processing of Personal Data </w:t>
      </w:r>
      <w:r w:rsidR="009A7932" w:rsidRPr="00627495">
        <w:rPr>
          <w:snapToGrid w:val="0"/>
          <w:sz w:val="24"/>
          <w:lang w:bidi="en-US"/>
        </w:rPr>
        <w:t xml:space="preserve">and use by Bank ICBC (JSC) (Annex 8 hereto) </w:t>
      </w:r>
      <w:r w:rsidR="009A7932" w:rsidRPr="007435B9">
        <w:rPr>
          <w:snapToGrid w:val="0"/>
          <w:sz w:val="24"/>
          <w:szCs w:val="24"/>
          <w:lang w:bidi="en-US"/>
        </w:rPr>
        <w:t xml:space="preserve">and </w:t>
      </w:r>
      <w:r w:rsidR="007435B9" w:rsidRPr="007435B9">
        <w:rPr>
          <w:rStyle w:val="aff5"/>
          <w:color w:val="auto"/>
          <w:sz w:val="24"/>
          <w:szCs w:val="24"/>
          <w:u w:val="none"/>
        </w:rPr>
        <w:t>Consent to Cross-Border Transfer of Personal Data</w:t>
      </w:r>
      <w:r w:rsidR="007435B9" w:rsidRPr="007435B9">
        <w:rPr>
          <w:snapToGrid w:val="0"/>
          <w:sz w:val="24"/>
          <w:szCs w:val="24"/>
          <w:lang w:bidi="en-US"/>
        </w:rPr>
        <w:t xml:space="preserve"> </w:t>
      </w:r>
      <w:r w:rsidR="009A7932" w:rsidRPr="007435B9">
        <w:rPr>
          <w:snapToGrid w:val="0"/>
          <w:sz w:val="24"/>
          <w:szCs w:val="24"/>
          <w:lang w:bidi="en-US"/>
        </w:rPr>
        <w:t>(Annex 9 hereto) of the customer’s</w:t>
      </w:r>
      <w:r w:rsidR="009A7932" w:rsidRPr="00627495">
        <w:rPr>
          <w:snapToGrid w:val="0"/>
          <w:sz w:val="24"/>
          <w:lang w:bidi="en-US"/>
        </w:rPr>
        <w:t xml:space="preserve"> authorized representative.</w:t>
      </w:r>
    </w:p>
    <w:p w:rsidR="00B935B5" w:rsidRPr="00627495" w:rsidRDefault="009A7932" w:rsidP="00766ED2">
      <w:pPr>
        <w:widowControl w:val="0"/>
        <w:numPr>
          <w:ilvl w:val="0"/>
          <w:numId w:val="130"/>
        </w:numPr>
        <w:tabs>
          <w:tab w:val="clear" w:pos="644"/>
        </w:tabs>
        <w:spacing w:line="300" w:lineRule="exact"/>
        <w:ind w:left="0" w:firstLine="284"/>
        <w:jc w:val="both"/>
        <w:rPr>
          <w:snapToGrid w:val="0"/>
          <w:sz w:val="24"/>
          <w:szCs w:val="24"/>
        </w:rPr>
      </w:pPr>
      <w:r w:rsidRPr="00627495">
        <w:rPr>
          <w:snapToGrid w:val="0"/>
          <w:sz w:val="24"/>
          <w:lang w:bidi="en-US"/>
        </w:rPr>
        <w:t xml:space="preserve">Authorized representative of the customer that is a foreign citizen  or a person without nationality residing in the territory of the Russian Federation, shall, beside the identity document, provide the original, a notarized copy or a copy certified by the customer’s </w:t>
      </w:r>
      <w:r w:rsidRPr="00627495">
        <w:rPr>
          <w:snapToGrid w:val="0"/>
          <w:sz w:val="24"/>
          <w:lang w:bidi="en-US"/>
        </w:rPr>
        <w:lastRenderedPageBreak/>
        <w:t>authorized person of a document confirming the right of stay in the territory of the Russian Federation (residence permit, temporary residence permit, visa, any other document) as well as the original or a copy certified by the customer’s authorized person of the migration card.</w:t>
      </w:r>
    </w:p>
    <w:p w:rsidR="00D6668A" w:rsidRPr="00627495" w:rsidRDefault="00D6668A" w:rsidP="00766ED2">
      <w:pPr>
        <w:widowControl w:val="0"/>
        <w:numPr>
          <w:ilvl w:val="0"/>
          <w:numId w:val="130"/>
        </w:numPr>
        <w:tabs>
          <w:tab w:val="clear" w:pos="644"/>
        </w:tabs>
        <w:spacing w:line="300" w:lineRule="exact"/>
        <w:ind w:left="0" w:firstLine="284"/>
        <w:jc w:val="both"/>
        <w:rPr>
          <w:sz w:val="24"/>
          <w:szCs w:val="24"/>
        </w:rPr>
      </w:pPr>
      <w:r w:rsidRPr="00627495">
        <w:rPr>
          <w:snapToGrid w:val="0"/>
          <w:sz w:val="24"/>
          <w:lang w:bidi="en-US"/>
        </w:rPr>
        <w:t>Information on the legal entity accepted for servicing/serviced in Bank ICBC (JSC) made on form of Bank ICBC (JSC), or the information on the branch/representative office of the legal entity accepted for servicing/serviced in Bank ICBC (JSC) made on form of Bank ICBC (JSC) (for the branch/representative office of a legal entity), or the questionnaire of the Customer that is a financial market entity made on form of Bank ICBC (JSC) (for a credit institution), information on the beneficiary owner made on form of Bank ICBC (JSC), information on the individual that is the sole executive body of the legal entity made on form of Bank ICBC (JSC).</w:t>
      </w:r>
    </w:p>
    <w:p w:rsidR="00B935B5" w:rsidRPr="00627495" w:rsidRDefault="009A7932" w:rsidP="00766ED2">
      <w:pPr>
        <w:widowControl w:val="0"/>
        <w:numPr>
          <w:ilvl w:val="0"/>
          <w:numId w:val="130"/>
        </w:numPr>
        <w:tabs>
          <w:tab w:val="clear" w:pos="644"/>
        </w:tabs>
        <w:spacing w:line="300" w:lineRule="exact"/>
        <w:ind w:left="0" w:firstLine="284"/>
        <w:jc w:val="both"/>
        <w:rPr>
          <w:snapToGrid w:val="0"/>
          <w:sz w:val="24"/>
          <w:szCs w:val="24"/>
        </w:rPr>
      </w:pPr>
      <w:r w:rsidRPr="00627495">
        <w:rPr>
          <w:snapToGrid w:val="0"/>
          <w:sz w:val="24"/>
          <w:lang w:bidi="en-US"/>
        </w:rPr>
        <w:t>Other documents at the discretion of Bank ICBC (JSC), particularly, documents confirming the origin of funds and/or other property of the Customer; documents confirming the information on the place of performance (actual location) of the legal entity, its permanent governing authority, other body or person entitled to act on behalf of the legal entity without a power of attorney (documents confirming ownership of building, premises; lease (sublease) agreement and/or other documents confirming the location in the registered address of the legal entity or similar documents confirming the information on actual location of its permanent governing authority, other bodies), etc.</w:t>
      </w:r>
    </w:p>
    <w:p w:rsidR="00B935B5" w:rsidRPr="00627495" w:rsidRDefault="00B935B5" w:rsidP="00766ED2">
      <w:pPr>
        <w:widowControl w:val="0"/>
        <w:numPr>
          <w:ilvl w:val="0"/>
          <w:numId w:val="130"/>
        </w:numPr>
        <w:tabs>
          <w:tab w:val="clear" w:pos="644"/>
        </w:tabs>
        <w:spacing w:line="300" w:lineRule="exact"/>
        <w:ind w:left="0" w:firstLine="284"/>
        <w:jc w:val="both"/>
        <w:rPr>
          <w:snapToGrid w:val="0"/>
          <w:sz w:val="24"/>
          <w:szCs w:val="24"/>
        </w:rPr>
      </w:pPr>
      <w:r w:rsidRPr="00627495">
        <w:rPr>
          <w:snapToGrid w:val="0"/>
          <w:sz w:val="24"/>
          <w:lang w:bidi="en-US"/>
        </w:rPr>
        <w:t>Non-resident legal entity that is a credit institution of the Member States of the FATF, shall have the right not to provide information on the beneficiaries, provided that such a non-resident legal entity, which is a credit institution, has a record of rating assigned by the international rating agency Moody’s Investors Service, Standard &amp; Poor’s or Fitch Ratings, and/or is included in the international bank reference book Bankers Almanac (publishing house Reed Business Information, UK, using any edition of the reference book issued not earlier than the calendar year preceding the calendar year of the banking operation or other operation) or in the list (register of active credit institutions</w:t>
      </w:r>
      <w:r w:rsidR="00BD71D4">
        <w:rPr>
          <w:snapToGrid w:val="0"/>
          <w:sz w:val="24"/>
          <w:lang w:bidi="en-US"/>
        </w:rPr>
        <w:t xml:space="preserve"> of the relevant foreign state)</w:t>
      </w:r>
      <w:r w:rsidR="00BD71D4" w:rsidRPr="00BD71D4">
        <w:rPr>
          <w:snapToGrid w:val="0"/>
          <w:sz w:val="24"/>
          <w:lang w:bidi="en-US"/>
        </w:rPr>
        <w:t>.</w:t>
      </w:r>
    </w:p>
    <w:p w:rsidR="00B935B5" w:rsidRPr="00627495" w:rsidRDefault="00B935B5" w:rsidP="00766ED2">
      <w:pPr>
        <w:widowControl w:val="0"/>
        <w:numPr>
          <w:ilvl w:val="0"/>
          <w:numId w:val="130"/>
        </w:numPr>
        <w:tabs>
          <w:tab w:val="clear" w:pos="644"/>
        </w:tabs>
        <w:spacing w:line="300" w:lineRule="exact"/>
        <w:ind w:left="0" w:firstLine="284"/>
        <w:jc w:val="both"/>
        <w:rPr>
          <w:snapToGrid w:val="0"/>
          <w:sz w:val="24"/>
          <w:szCs w:val="24"/>
        </w:rPr>
      </w:pPr>
      <w:r w:rsidRPr="00627495">
        <w:rPr>
          <w:snapToGrid w:val="0"/>
          <w:sz w:val="24"/>
          <w:lang w:bidi="en-US"/>
        </w:rPr>
        <w:t>In addition to the above documents, the branch (representative office) of a legal entity created in accordance with the legislation of the country of registration of the legal entity located in the territory of the Russian Federation shall provide the following documents:</w:t>
      </w:r>
    </w:p>
    <w:p w:rsidR="00B935B5" w:rsidRPr="00627495" w:rsidRDefault="00172946" w:rsidP="00766ED2">
      <w:pPr>
        <w:widowControl w:val="0"/>
        <w:numPr>
          <w:ilvl w:val="0"/>
          <w:numId w:val="71"/>
        </w:numPr>
        <w:spacing w:line="300" w:lineRule="exact"/>
        <w:ind w:left="0" w:firstLine="357"/>
        <w:jc w:val="both"/>
        <w:rPr>
          <w:snapToGrid w:val="0"/>
          <w:sz w:val="24"/>
          <w:szCs w:val="24"/>
        </w:rPr>
      </w:pPr>
      <w:r w:rsidRPr="00627495">
        <w:rPr>
          <w:snapToGrid w:val="0"/>
          <w:sz w:val="24"/>
          <w:lang w:bidi="en-US"/>
        </w:rPr>
        <w:t xml:space="preserve">Regulation </w:t>
      </w:r>
      <w:r w:rsidR="00B935B5" w:rsidRPr="00627495">
        <w:rPr>
          <w:snapToGrid w:val="0"/>
          <w:sz w:val="24"/>
          <w:lang w:bidi="en-US"/>
        </w:rPr>
        <w:t>on branch (representative office) of a non-resident legal entity;</w:t>
      </w:r>
    </w:p>
    <w:p w:rsidR="00B935B5" w:rsidRPr="00627495" w:rsidRDefault="00172946" w:rsidP="00766ED2">
      <w:pPr>
        <w:widowControl w:val="0"/>
        <w:numPr>
          <w:ilvl w:val="0"/>
          <w:numId w:val="71"/>
        </w:numPr>
        <w:spacing w:line="300" w:lineRule="exact"/>
        <w:ind w:left="0" w:firstLine="357"/>
        <w:jc w:val="both"/>
        <w:rPr>
          <w:snapToGrid w:val="0"/>
          <w:sz w:val="24"/>
          <w:szCs w:val="24"/>
        </w:rPr>
      </w:pPr>
      <w:r w:rsidRPr="00627495">
        <w:rPr>
          <w:snapToGrid w:val="0"/>
          <w:sz w:val="24"/>
          <w:lang w:bidi="en-US"/>
        </w:rPr>
        <w:t xml:space="preserve">Certificate </w:t>
      </w:r>
      <w:r w:rsidR="00B935B5" w:rsidRPr="00627495">
        <w:rPr>
          <w:snapToGrid w:val="0"/>
          <w:sz w:val="24"/>
          <w:lang w:bidi="en-US"/>
        </w:rPr>
        <w:t>of entry in the state register of accredited branches (representative offices) of foreign legal entities (with an information sheet);</w:t>
      </w:r>
    </w:p>
    <w:p w:rsidR="00B935B5" w:rsidRPr="00627495" w:rsidRDefault="00172946" w:rsidP="00766ED2">
      <w:pPr>
        <w:widowControl w:val="0"/>
        <w:numPr>
          <w:ilvl w:val="0"/>
          <w:numId w:val="71"/>
        </w:numPr>
        <w:spacing w:line="300" w:lineRule="exact"/>
        <w:ind w:left="0" w:firstLine="357"/>
        <w:jc w:val="both"/>
        <w:rPr>
          <w:snapToGrid w:val="0"/>
          <w:sz w:val="24"/>
          <w:szCs w:val="24"/>
        </w:rPr>
      </w:pPr>
      <w:r w:rsidRPr="00627495">
        <w:rPr>
          <w:snapToGrid w:val="0"/>
          <w:sz w:val="24"/>
          <w:lang w:bidi="en-US"/>
        </w:rPr>
        <w:t xml:space="preserve">Certificate </w:t>
      </w:r>
      <w:r w:rsidR="00B935B5" w:rsidRPr="00627495">
        <w:rPr>
          <w:snapToGrid w:val="0"/>
          <w:sz w:val="24"/>
          <w:lang w:bidi="en-US"/>
        </w:rPr>
        <w:t>of registration of the legal entity with tax authorities at the location of its stand-alone unit;</w:t>
      </w:r>
    </w:p>
    <w:p w:rsidR="00B935B5" w:rsidRPr="00627495" w:rsidRDefault="00172946" w:rsidP="00766ED2">
      <w:pPr>
        <w:widowControl w:val="0"/>
        <w:numPr>
          <w:ilvl w:val="0"/>
          <w:numId w:val="71"/>
        </w:numPr>
        <w:spacing w:line="300" w:lineRule="exact"/>
        <w:ind w:left="0" w:firstLine="357"/>
        <w:jc w:val="both"/>
        <w:rPr>
          <w:snapToGrid w:val="0"/>
          <w:sz w:val="24"/>
          <w:szCs w:val="24"/>
        </w:rPr>
      </w:pPr>
      <w:r w:rsidRPr="00627495">
        <w:rPr>
          <w:snapToGrid w:val="0"/>
          <w:sz w:val="24"/>
          <w:lang w:bidi="en-US"/>
        </w:rPr>
        <w:t xml:space="preserve">Documents </w:t>
      </w:r>
      <w:r w:rsidR="00B935B5" w:rsidRPr="00627495">
        <w:rPr>
          <w:snapToGrid w:val="0"/>
          <w:sz w:val="24"/>
          <w:lang w:bidi="en-US"/>
        </w:rPr>
        <w:t>confirming the powers of the head of a branch (representative office) of the non-resident legal entity.</w:t>
      </w:r>
    </w:p>
    <w:p w:rsidR="007C4734" w:rsidRPr="00627495" w:rsidRDefault="007C4734" w:rsidP="00766ED2">
      <w:pPr>
        <w:widowControl w:val="0"/>
        <w:numPr>
          <w:ilvl w:val="0"/>
          <w:numId w:val="130"/>
        </w:numPr>
        <w:tabs>
          <w:tab w:val="clear" w:pos="644"/>
        </w:tabs>
        <w:spacing w:line="300" w:lineRule="exact"/>
        <w:ind w:left="0" w:firstLine="284"/>
        <w:jc w:val="both"/>
        <w:rPr>
          <w:sz w:val="24"/>
          <w:szCs w:val="24"/>
        </w:rPr>
      </w:pPr>
      <w:r w:rsidRPr="00627495">
        <w:rPr>
          <w:sz w:val="24"/>
          <w:lang w:bidi="en-US"/>
        </w:rPr>
        <w:t>To open a foreign nominee securities account, the Depositor that is a foreign entity shall also provide:</w:t>
      </w:r>
    </w:p>
    <w:p w:rsidR="007C4734" w:rsidRPr="00627495" w:rsidRDefault="00172946" w:rsidP="00766ED2">
      <w:pPr>
        <w:pStyle w:val="affd"/>
        <w:numPr>
          <w:ilvl w:val="0"/>
          <w:numId w:val="132"/>
        </w:numPr>
        <w:spacing w:line="300" w:lineRule="exact"/>
        <w:ind w:left="0" w:firstLine="357"/>
        <w:jc w:val="both"/>
        <w:rPr>
          <w:sz w:val="24"/>
          <w:szCs w:val="24"/>
        </w:rPr>
      </w:pPr>
      <w:r w:rsidRPr="00627495">
        <w:rPr>
          <w:sz w:val="24"/>
          <w:lang w:bidi="en-US"/>
        </w:rPr>
        <w:t xml:space="preserve">Documents </w:t>
      </w:r>
      <w:r w:rsidR="007C4734" w:rsidRPr="00627495">
        <w:rPr>
          <w:sz w:val="24"/>
          <w:lang w:bidi="en-US"/>
        </w:rPr>
        <w:t xml:space="preserve">confirming that the foreign legal entity was incorporated in a member country of the Organization for Economic Co-operation and Development (OECD), a member or an observer of the Financial Action Task Force on Money Laundering (FATF), and/or member of the Committee of Experts on the Evaluation of Anti-Money Laundering Measures and the Financing of Terrorism (MONEYVAL), or a state, with appropriate authorities (appropriate organizations) of which the Bank of Russia concluded an agreement providing </w:t>
      </w:r>
      <w:r w:rsidR="007C4734" w:rsidRPr="00627495">
        <w:rPr>
          <w:sz w:val="24"/>
          <w:lang w:bidi="en-US"/>
        </w:rPr>
        <w:lastRenderedPageBreak/>
        <w:t>for a procedure for their interaction, and that such entity may perform registration and transfer of rights to securities under its personal law;</w:t>
      </w:r>
    </w:p>
    <w:p w:rsidR="007C4734" w:rsidRPr="00627495" w:rsidRDefault="00172946" w:rsidP="00766ED2">
      <w:pPr>
        <w:pStyle w:val="affd"/>
        <w:widowControl w:val="0"/>
        <w:numPr>
          <w:ilvl w:val="0"/>
          <w:numId w:val="132"/>
        </w:numPr>
        <w:spacing w:line="300" w:lineRule="exact"/>
        <w:ind w:left="0" w:firstLine="357"/>
        <w:jc w:val="both"/>
        <w:rPr>
          <w:snapToGrid w:val="0"/>
          <w:sz w:val="24"/>
          <w:szCs w:val="24"/>
        </w:rPr>
      </w:pPr>
      <w:r w:rsidRPr="00627495">
        <w:rPr>
          <w:sz w:val="24"/>
          <w:lang w:bidi="en-US"/>
        </w:rPr>
        <w:t xml:space="preserve">Or </w:t>
      </w:r>
      <w:r w:rsidR="007C4734" w:rsidRPr="00627495">
        <w:rPr>
          <w:sz w:val="24"/>
          <w:lang w:bidi="en-US"/>
        </w:rPr>
        <w:t>an application signed by an authorized representative of the Depositor confirming that the foreign entity may perform registration and transfer of rights to securities under its personal law. Such application may be executed as a separate document or may be part of another document.</w:t>
      </w:r>
    </w:p>
    <w:p w:rsidR="009A7932" w:rsidRPr="00627495" w:rsidRDefault="009A7932" w:rsidP="00766ED2">
      <w:pPr>
        <w:widowControl w:val="0"/>
        <w:numPr>
          <w:ilvl w:val="0"/>
          <w:numId w:val="130"/>
        </w:numPr>
        <w:tabs>
          <w:tab w:val="clear" w:pos="644"/>
        </w:tabs>
        <w:spacing w:line="300" w:lineRule="exact"/>
        <w:ind w:left="0" w:firstLine="284"/>
        <w:jc w:val="both"/>
        <w:rPr>
          <w:snapToGrid w:val="0"/>
          <w:sz w:val="24"/>
          <w:szCs w:val="24"/>
        </w:rPr>
      </w:pPr>
      <w:r w:rsidRPr="00627495">
        <w:rPr>
          <w:snapToGrid w:val="0"/>
          <w:sz w:val="24"/>
          <w:lang w:bidi="en-US"/>
        </w:rPr>
        <w:br w:type="page"/>
      </w:r>
    </w:p>
    <w:p w:rsidR="00754D65" w:rsidRPr="00627495" w:rsidRDefault="00754D65" w:rsidP="00754D65"/>
    <w:p w:rsidR="002C1EE2" w:rsidRPr="00627495" w:rsidRDefault="002C1EE2" w:rsidP="00172946">
      <w:pPr>
        <w:pStyle w:val="9"/>
        <w:keepLines/>
        <w:ind w:left="6237"/>
        <w:rPr>
          <w:rFonts w:eastAsiaTheme="majorEastAsia"/>
          <w:b w:val="0"/>
          <w:sz w:val="24"/>
          <w:szCs w:val="24"/>
        </w:rPr>
      </w:pPr>
      <w:r w:rsidRPr="00627495">
        <w:rPr>
          <w:b w:val="0"/>
          <w:sz w:val="24"/>
          <w:lang w:bidi="en-US"/>
        </w:rPr>
        <w:t>Annex 6</w:t>
      </w:r>
    </w:p>
    <w:p w:rsidR="002C1EE2" w:rsidRPr="00627495" w:rsidRDefault="002C1EE2" w:rsidP="001C01C9">
      <w:pPr>
        <w:pStyle w:val="9"/>
        <w:keepLines/>
        <w:ind w:left="6237"/>
        <w:jc w:val="both"/>
        <w:rPr>
          <w:rFonts w:eastAsiaTheme="majorEastAsia"/>
          <w:b w:val="0"/>
        </w:rPr>
      </w:pPr>
      <w:r w:rsidRPr="00627495">
        <w:rPr>
          <w:b w:val="0"/>
          <w:sz w:val="24"/>
          <w:lang w:bidi="en-US"/>
        </w:rPr>
        <w:t xml:space="preserve">to the </w:t>
      </w:r>
      <w:r w:rsidR="00B931A0">
        <w:rPr>
          <w:b w:val="0"/>
          <w:sz w:val="24"/>
          <w:lang w:bidi="en-US"/>
        </w:rPr>
        <w:t>‘</w:t>
      </w:r>
      <w:r w:rsidRPr="00627495">
        <w:rPr>
          <w:b w:val="0"/>
          <w:sz w:val="24"/>
          <w:lang w:bidi="en-US"/>
        </w:rPr>
        <w:t xml:space="preserve">Terms and Conditions of Depository Activities of </w:t>
      </w:r>
      <w:r w:rsidR="00172946" w:rsidRPr="00627495">
        <w:rPr>
          <w:b w:val="0"/>
          <w:sz w:val="24"/>
          <w:lang w:bidi="en-US"/>
        </w:rPr>
        <w:br/>
      </w:r>
      <w:r w:rsidRPr="00627495">
        <w:rPr>
          <w:b w:val="0"/>
          <w:sz w:val="24"/>
          <w:lang w:bidi="en-US"/>
        </w:rPr>
        <w:t>Bank ICBC (JSC)</w:t>
      </w:r>
      <w:r w:rsidR="00B931A0">
        <w:rPr>
          <w:b w:val="0"/>
          <w:sz w:val="24"/>
          <w:lang w:bidi="en-US"/>
        </w:rPr>
        <w:t>’</w:t>
      </w:r>
    </w:p>
    <w:p w:rsidR="002C1EE2" w:rsidRPr="00627495" w:rsidRDefault="002C1EE2" w:rsidP="002C1EE2"/>
    <w:p w:rsidR="002C1EE2" w:rsidRPr="00627495" w:rsidRDefault="002C1EE2" w:rsidP="002C1EE2">
      <w:pPr>
        <w:pStyle w:val="ConsNormal"/>
        <w:spacing w:line="360" w:lineRule="auto"/>
        <w:ind w:firstLine="0"/>
        <w:jc w:val="center"/>
        <w:rPr>
          <w:rFonts w:ascii="Times New Roman" w:hAnsi="Times New Roman"/>
          <w:sz w:val="28"/>
          <w:szCs w:val="28"/>
        </w:rPr>
      </w:pPr>
      <w:r w:rsidRPr="00627495">
        <w:rPr>
          <w:rFonts w:ascii="Times New Roman" w:hAnsi="Times New Roman"/>
          <w:b/>
          <w:sz w:val="28"/>
          <w:lang w:bidi="en-US"/>
        </w:rPr>
        <w:t>Customer questionnaire for an Individual</w:t>
      </w:r>
    </w:p>
    <w:p w:rsidR="002C1EE2" w:rsidRPr="00627495" w:rsidRDefault="002C1EE2" w:rsidP="002C1EE2">
      <w:pPr>
        <w:pStyle w:val="ConsNormal"/>
        <w:spacing w:line="360" w:lineRule="auto"/>
        <w:ind w:firstLine="0"/>
        <w:jc w:val="center"/>
        <w:rPr>
          <w:rFonts w:ascii="Times New Roman" w:hAnsi="Times New Roman"/>
          <w:b/>
        </w:rPr>
      </w:pPr>
      <w:r w:rsidRPr="00627495">
        <w:rPr>
          <w:rFonts w:ascii="Times New Roman" w:hAnsi="Times New Roman"/>
          <w:b/>
          <w:lang w:bidi="en-US"/>
        </w:rPr>
        <w:t>(to be submitted to the Depository)</w:t>
      </w:r>
    </w:p>
    <w:tbl>
      <w:tblPr>
        <w:tblW w:w="96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
        <w:gridCol w:w="888"/>
        <w:gridCol w:w="284"/>
        <w:gridCol w:w="1379"/>
        <w:gridCol w:w="747"/>
        <w:gridCol w:w="284"/>
        <w:gridCol w:w="283"/>
        <w:gridCol w:w="284"/>
        <w:gridCol w:w="708"/>
        <w:gridCol w:w="236"/>
        <w:gridCol w:w="2268"/>
        <w:gridCol w:w="283"/>
        <w:gridCol w:w="332"/>
        <w:gridCol w:w="283"/>
        <w:gridCol w:w="993"/>
        <w:gridCol w:w="132"/>
      </w:tblGrid>
      <w:tr w:rsidR="002C1EE2" w:rsidRPr="00627495" w:rsidTr="002C1EE2">
        <w:trPr>
          <w:gridAfter w:val="1"/>
          <w:wAfter w:w="132" w:type="dxa"/>
          <w:cantSplit/>
        </w:trPr>
        <w:tc>
          <w:tcPr>
            <w:tcW w:w="5103" w:type="dxa"/>
            <w:gridSpan w:val="9"/>
            <w:vMerge w:val="restart"/>
          </w:tcPr>
          <w:p w:rsidR="002C1EE2" w:rsidRPr="00627495" w:rsidRDefault="002C1EE2" w:rsidP="002C1EE2">
            <w:pPr>
              <w:pStyle w:val="ConsNonformat"/>
              <w:widowControl/>
              <w:jc w:val="both"/>
              <w:rPr>
                <w:rFonts w:ascii="Times New Roman" w:hAnsi="Times New Roman"/>
              </w:rPr>
            </w:pPr>
            <w:r w:rsidRPr="00627495">
              <w:rPr>
                <w:rFonts w:ascii="Times New Roman" w:hAnsi="Times New Roman"/>
                <w:lang w:bidi="en-US"/>
              </w:rPr>
              <w:t>Last name, name, and (unless otherwise follows from the law or national practice) patronymic</w:t>
            </w:r>
          </w:p>
        </w:tc>
        <w:tc>
          <w:tcPr>
            <w:tcW w:w="4395" w:type="dxa"/>
            <w:gridSpan w:val="6"/>
            <w:tcBorders>
              <w:top w:val="single" w:sz="4" w:space="0" w:color="auto"/>
            </w:tcBorders>
            <w:vAlign w:val="center"/>
          </w:tcPr>
          <w:p w:rsidR="002C1EE2" w:rsidRPr="00627495" w:rsidRDefault="002C1EE2" w:rsidP="002C1EE2">
            <w:pPr>
              <w:pStyle w:val="ConsNonformat"/>
              <w:widowControl/>
              <w:ind w:right="-108"/>
              <w:rPr>
                <w:rFonts w:ascii="Times New Roman" w:hAnsi="Times New Roman"/>
              </w:rPr>
            </w:pPr>
          </w:p>
        </w:tc>
      </w:tr>
      <w:tr w:rsidR="002C1EE2" w:rsidRPr="00627495" w:rsidTr="002C1EE2">
        <w:trPr>
          <w:gridAfter w:val="1"/>
          <w:wAfter w:w="132" w:type="dxa"/>
          <w:cantSplit/>
        </w:trPr>
        <w:tc>
          <w:tcPr>
            <w:tcW w:w="5103" w:type="dxa"/>
            <w:gridSpan w:val="9"/>
            <w:vMerge/>
          </w:tcPr>
          <w:p w:rsidR="002C1EE2" w:rsidRPr="00627495" w:rsidRDefault="002C1EE2" w:rsidP="002C1EE2">
            <w:pPr>
              <w:pStyle w:val="ConsNonformat"/>
              <w:widowControl/>
              <w:jc w:val="both"/>
              <w:rPr>
                <w:rFonts w:ascii="Times New Roman" w:hAnsi="Times New Roman"/>
              </w:rPr>
            </w:pPr>
          </w:p>
        </w:tc>
        <w:tc>
          <w:tcPr>
            <w:tcW w:w="4395" w:type="dxa"/>
            <w:gridSpan w:val="6"/>
            <w:vAlign w:val="center"/>
          </w:tcPr>
          <w:p w:rsidR="002C1EE2" w:rsidRPr="00627495" w:rsidRDefault="002C1EE2" w:rsidP="002C1EE2">
            <w:pPr>
              <w:pStyle w:val="ConsNonformat"/>
              <w:widowControl/>
              <w:ind w:right="-108"/>
              <w:rPr>
                <w:rFonts w:ascii="Times New Roman" w:hAnsi="Times New Roman"/>
              </w:rPr>
            </w:pPr>
          </w:p>
        </w:tc>
      </w:tr>
      <w:tr w:rsidR="002C1EE2" w:rsidRPr="00627495" w:rsidTr="002C1EE2">
        <w:trPr>
          <w:gridAfter w:val="1"/>
          <w:wAfter w:w="132" w:type="dxa"/>
          <w:cantSplit/>
        </w:trPr>
        <w:tc>
          <w:tcPr>
            <w:tcW w:w="5103" w:type="dxa"/>
            <w:gridSpan w:val="9"/>
          </w:tcPr>
          <w:p w:rsidR="002C1EE2" w:rsidRPr="00627495" w:rsidRDefault="002C1EE2" w:rsidP="002C1EE2">
            <w:pPr>
              <w:pStyle w:val="ConsNonformat"/>
              <w:widowControl/>
              <w:jc w:val="both"/>
              <w:rPr>
                <w:rFonts w:ascii="Times New Roman" w:hAnsi="Times New Roman"/>
              </w:rPr>
            </w:pPr>
            <w:r w:rsidRPr="00627495">
              <w:rPr>
                <w:rFonts w:ascii="Times New Roman" w:hAnsi="Times New Roman"/>
                <w:lang w:bidi="en-US"/>
              </w:rPr>
              <w:t>Date of birth</w:t>
            </w:r>
          </w:p>
        </w:tc>
        <w:tc>
          <w:tcPr>
            <w:tcW w:w="4395" w:type="dxa"/>
            <w:gridSpan w:val="6"/>
            <w:vAlign w:val="center"/>
          </w:tcPr>
          <w:p w:rsidR="002C1EE2" w:rsidRPr="00627495" w:rsidRDefault="002C1EE2" w:rsidP="002C1EE2">
            <w:pPr>
              <w:pStyle w:val="ConsNonformat"/>
              <w:widowControl/>
              <w:ind w:right="-108"/>
              <w:rPr>
                <w:rFonts w:ascii="Times New Roman" w:hAnsi="Times New Roman"/>
              </w:rPr>
            </w:pPr>
          </w:p>
        </w:tc>
      </w:tr>
      <w:tr w:rsidR="002C1EE2" w:rsidRPr="00627495" w:rsidTr="002C1EE2">
        <w:trPr>
          <w:gridAfter w:val="1"/>
          <w:wAfter w:w="132" w:type="dxa"/>
          <w:cantSplit/>
        </w:trPr>
        <w:tc>
          <w:tcPr>
            <w:tcW w:w="5103" w:type="dxa"/>
            <w:gridSpan w:val="9"/>
          </w:tcPr>
          <w:p w:rsidR="002C1EE2" w:rsidRPr="00627495" w:rsidRDefault="002C1EE2" w:rsidP="002C1EE2">
            <w:pPr>
              <w:pStyle w:val="ConsNonformat"/>
              <w:widowControl/>
              <w:jc w:val="both"/>
              <w:rPr>
                <w:rFonts w:ascii="Times New Roman" w:hAnsi="Times New Roman"/>
              </w:rPr>
            </w:pPr>
            <w:r w:rsidRPr="00627495">
              <w:rPr>
                <w:rFonts w:ascii="Times New Roman" w:hAnsi="Times New Roman"/>
                <w:lang w:bidi="en-US"/>
              </w:rPr>
              <w:t>Place of birth</w:t>
            </w:r>
          </w:p>
        </w:tc>
        <w:tc>
          <w:tcPr>
            <w:tcW w:w="4395" w:type="dxa"/>
            <w:gridSpan w:val="6"/>
            <w:vAlign w:val="center"/>
          </w:tcPr>
          <w:p w:rsidR="002C1EE2" w:rsidRPr="00627495" w:rsidRDefault="002C1EE2" w:rsidP="002C1EE2">
            <w:pPr>
              <w:pStyle w:val="ConsNonformat"/>
              <w:widowControl/>
              <w:ind w:right="-108"/>
              <w:rPr>
                <w:rFonts w:ascii="Times New Roman" w:hAnsi="Times New Roman"/>
              </w:rPr>
            </w:pPr>
          </w:p>
        </w:tc>
      </w:tr>
      <w:tr w:rsidR="002C1EE2" w:rsidRPr="00627495" w:rsidTr="002C1EE2">
        <w:trPr>
          <w:gridAfter w:val="1"/>
          <w:wAfter w:w="132" w:type="dxa"/>
          <w:cantSplit/>
        </w:trPr>
        <w:tc>
          <w:tcPr>
            <w:tcW w:w="5103" w:type="dxa"/>
            <w:gridSpan w:val="9"/>
          </w:tcPr>
          <w:p w:rsidR="002C1EE2" w:rsidRPr="00627495" w:rsidRDefault="002C1EE2" w:rsidP="002C1EE2">
            <w:pPr>
              <w:pStyle w:val="ConsNonformat"/>
              <w:widowControl/>
              <w:jc w:val="both"/>
              <w:rPr>
                <w:rFonts w:ascii="Times New Roman" w:hAnsi="Times New Roman"/>
              </w:rPr>
            </w:pPr>
            <w:r w:rsidRPr="00627495">
              <w:rPr>
                <w:rFonts w:ascii="Times New Roman" w:hAnsi="Times New Roman"/>
                <w:lang w:bidi="en-US"/>
              </w:rPr>
              <w:t>Nationality</w:t>
            </w:r>
          </w:p>
        </w:tc>
        <w:tc>
          <w:tcPr>
            <w:tcW w:w="4395" w:type="dxa"/>
            <w:gridSpan w:val="6"/>
            <w:vAlign w:val="center"/>
          </w:tcPr>
          <w:p w:rsidR="002C1EE2" w:rsidRPr="00627495" w:rsidRDefault="002C1EE2" w:rsidP="002C1EE2">
            <w:pPr>
              <w:pStyle w:val="ConsNonformat"/>
              <w:widowControl/>
              <w:ind w:right="-108"/>
              <w:rPr>
                <w:rFonts w:ascii="Times New Roman" w:hAnsi="Times New Roman"/>
              </w:rPr>
            </w:pPr>
          </w:p>
        </w:tc>
      </w:tr>
      <w:tr w:rsidR="002C1EE2" w:rsidRPr="00627495" w:rsidTr="002C1EE2">
        <w:trPr>
          <w:gridAfter w:val="1"/>
          <w:wAfter w:w="132" w:type="dxa"/>
          <w:cantSplit/>
        </w:trPr>
        <w:tc>
          <w:tcPr>
            <w:tcW w:w="5103" w:type="dxa"/>
            <w:gridSpan w:val="9"/>
          </w:tcPr>
          <w:p w:rsidR="002C1EE2" w:rsidRPr="00627495" w:rsidRDefault="002C1EE2" w:rsidP="002C1EE2">
            <w:pPr>
              <w:pStyle w:val="ConsNonformat"/>
              <w:widowControl/>
              <w:jc w:val="both"/>
              <w:rPr>
                <w:rFonts w:ascii="Times New Roman" w:hAnsi="Times New Roman"/>
              </w:rPr>
            </w:pPr>
            <w:r w:rsidRPr="00627495">
              <w:rPr>
                <w:rFonts w:ascii="Times New Roman" w:hAnsi="Times New Roman"/>
                <w:lang w:bidi="en-US"/>
              </w:rPr>
              <w:t>Address of the place of residence (registration)</w:t>
            </w:r>
          </w:p>
        </w:tc>
        <w:tc>
          <w:tcPr>
            <w:tcW w:w="4395" w:type="dxa"/>
            <w:gridSpan w:val="6"/>
            <w:vAlign w:val="center"/>
          </w:tcPr>
          <w:p w:rsidR="002C1EE2" w:rsidRPr="00627495" w:rsidRDefault="002C1EE2" w:rsidP="002C1EE2">
            <w:pPr>
              <w:pStyle w:val="ConsNonformat"/>
              <w:widowControl/>
              <w:ind w:right="-108"/>
              <w:rPr>
                <w:rFonts w:ascii="Times New Roman" w:hAnsi="Times New Roman"/>
              </w:rPr>
            </w:pPr>
          </w:p>
        </w:tc>
      </w:tr>
      <w:tr w:rsidR="002C1EE2" w:rsidRPr="00627495" w:rsidTr="002C1EE2">
        <w:trPr>
          <w:gridAfter w:val="1"/>
          <w:wAfter w:w="132" w:type="dxa"/>
          <w:cantSplit/>
        </w:trPr>
        <w:tc>
          <w:tcPr>
            <w:tcW w:w="5103" w:type="dxa"/>
            <w:gridSpan w:val="9"/>
          </w:tcPr>
          <w:p w:rsidR="002C1EE2" w:rsidRPr="00627495" w:rsidRDefault="002C1EE2" w:rsidP="002C1EE2">
            <w:pPr>
              <w:pStyle w:val="ConsNonformat"/>
              <w:widowControl/>
              <w:jc w:val="both"/>
              <w:rPr>
                <w:rFonts w:ascii="Times New Roman" w:hAnsi="Times New Roman"/>
              </w:rPr>
            </w:pPr>
            <w:r w:rsidRPr="00627495">
              <w:rPr>
                <w:rFonts w:ascii="Times New Roman" w:hAnsi="Times New Roman"/>
                <w:lang w:bidi="en-US"/>
              </w:rPr>
              <w:t>Address of the place of stay</w:t>
            </w:r>
          </w:p>
        </w:tc>
        <w:tc>
          <w:tcPr>
            <w:tcW w:w="4395" w:type="dxa"/>
            <w:gridSpan w:val="6"/>
            <w:vAlign w:val="center"/>
          </w:tcPr>
          <w:p w:rsidR="002C1EE2" w:rsidRPr="00627495" w:rsidRDefault="002C1EE2" w:rsidP="002C1EE2">
            <w:pPr>
              <w:pStyle w:val="ConsNonformat"/>
              <w:widowControl/>
              <w:ind w:right="-108"/>
              <w:rPr>
                <w:rFonts w:ascii="Times New Roman" w:hAnsi="Times New Roman"/>
              </w:rPr>
            </w:pPr>
          </w:p>
        </w:tc>
      </w:tr>
      <w:tr w:rsidR="002C1EE2" w:rsidRPr="00627495" w:rsidTr="002C1EE2">
        <w:trPr>
          <w:gridAfter w:val="1"/>
          <w:wAfter w:w="132" w:type="dxa"/>
          <w:cantSplit/>
        </w:trPr>
        <w:tc>
          <w:tcPr>
            <w:tcW w:w="5103" w:type="dxa"/>
            <w:gridSpan w:val="9"/>
          </w:tcPr>
          <w:p w:rsidR="002C1EE2" w:rsidRPr="00627495" w:rsidRDefault="002C1EE2" w:rsidP="002C1EE2">
            <w:pPr>
              <w:pStyle w:val="ConsNonformat"/>
              <w:widowControl/>
              <w:jc w:val="both"/>
              <w:rPr>
                <w:rFonts w:ascii="Times New Roman" w:hAnsi="Times New Roman"/>
              </w:rPr>
            </w:pPr>
            <w:r w:rsidRPr="00627495">
              <w:rPr>
                <w:rFonts w:ascii="Times New Roman" w:hAnsi="Times New Roman"/>
                <w:lang w:bidi="en-US"/>
              </w:rPr>
              <w:t>Mail address</w:t>
            </w:r>
          </w:p>
        </w:tc>
        <w:tc>
          <w:tcPr>
            <w:tcW w:w="4395" w:type="dxa"/>
            <w:gridSpan w:val="6"/>
            <w:vAlign w:val="center"/>
          </w:tcPr>
          <w:p w:rsidR="002C1EE2" w:rsidRPr="00627495" w:rsidRDefault="002C1EE2" w:rsidP="002C1EE2">
            <w:pPr>
              <w:pStyle w:val="ConsNonformat"/>
              <w:widowControl/>
              <w:ind w:right="-108"/>
              <w:rPr>
                <w:rFonts w:ascii="Times New Roman" w:hAnsi="Times New Roman"/>
              </w:rPr>
            </w:pPr>
          </w:p>
        </w:tc>
      </w:tr>
      <w:tr w:rsidR="002C1EE2" w:rsidRPr="00627495" w:rsidTr="002C1EE2">
        <w:trPr>
          <w:gridAfter w:val="1"/>
          <w:wAfter w:w="132" w:type="dxa"/>
          <w:cantSplit/>
        </w:trPr>
        <w:tc>
          <w:tcPr>
            <w:tcW w:w="5103" w:type="dxa"/>
            <w:gridSpan w:val="9"/>
          </w:tcPr>
          <w:p w:rsidR="002C1EE2" w:rsidRPr="00627495" w:rsidRDefault="002C1EE2" w:rsidP="002C1EE2">
            <w:pPr>
              <w:pStyle w:val="ConsNonformat"/>
              <w:widowControl/>
              <w:rPr>
                <w:rFonts w:ascii="Times New Roman" w:hAnsi="Times New Roman"/>
              </w:rPr>
            </w:pPr>
            <w:r w:rsidRPr="00627495">
              <w:rPr>
                <w:rFonts w:ascii="Times New Roman" w:hAnsi="Times New Roman"/>
                <w:lang w:bidi="en-US"/>
              </w:rPr>
              <w:t>Contact telephone and fax numbers</w:t>
            </w:r>
          </w:p>
        </w:tc>
        <w:tc>
          <w:tcPr>
            <w:tcW w:w="4395" w:type="dxa"/>
            <w:gridSpan w:val="6"/>
            <w:vAlign w:val="center"/>
          </w:tcPr>
          <w:p w:rsidR="002C1EE2" w:rsidRPr="00627495" w:rsidRDefault="002C1EE2" w:rsidP="002C1EE2">
            <w:pPr>
              <w:pStyle w:val="ConsNonformat"/>
              <w:widowControl/>
              <w:ind w:right="-108"/>
              <w:rPr>
                <w:rFonts w:ascii="Times New Roman" w:hAnsi="Times New Roman"/>
              </w:rPr>
            </w:pPr>
          </w:p>
        </w:tc>
      </w:tr>
      <w:tr w:rsidR="002C1EE2" w:rsidRPr="00627495" w:rsidTr="002C1EE2">
        <w:trPr>
          <w:gridAfter w:val="1"/>
          <w:wAfter w:w="132" w:type="dxa"/>
          <w:cantSplit/>
        </w:trPr>
        <w:tc>
          <w:tcPr>
            <w:tcW w:w="5103" w:type="dxa"/>
            <w:gridSpan w:val="9"/>
            <w:tcBorders>
              <w:top w:val="single" w:sz="4" w:space="0" w:color="auto"/>
              <w:left w:val="single" w:sz="4" w:space="0" w:color="auto"/>
              <w:bottom w:val="single" w:sz="4" w:space="0" w:color="auto"/>
              <w:right w:val="single" w:sz="4" w:space="0" w:color="auto"/>
            </w:tcBorders>
          </w:tcPr>
          <w:p w:rsidR="002C1EE2" w:rsidRPr="00627495" w:rsidRDefault="002C1EE2" w:rsidP="002C1EE2">
            <w:pPr>
              <w:pStyle w:val="ConsNonformat"/>
              <w:widowControl/>
              <w:rPr>
                <w:rFonts w:ascii="Times New Roman" w:hAnsi="Times New Roman"/>
              </w:rPr>
            </w:pPr>
            <w:r w:rsidRPr="00627495">
              <w:rPr>
                <w:rFonts w:ascii="Times New Roman" w:hAnsi="Times New Roman"/>
                <w:lang w:bidi="en-US"/>
              </w:rPr>
              <w:t>E-mail</w:t>
            </w:r>
          </w:p>
        </w:tc>
        <w:tc>
          <w:tcPr>
            <w:tcW w:w="4395" w:type="dxa"/>
            <w:gridSpan w:val="6"/>
            <w:tcBorders>
              <w:top w:val="single" w:sz="4" w:space="0" w:color="auto"/>
              <w:left w:val="single" w:sz="4" w:space="0" w:color="auto"/>
              <w:bottom w:val="single" w:sz="4" w:space="0" w:color="auto"/>
              <w:right w:val="single" w:sz="4" w:space="0" w:color="auto"/>
            </w:tcBorders>
            <w:vAlign w:val="center"/>
          </w:tcPr>
          <w:p w:rsidR="002C1EE2" w:rsidRPr="00627495" w:rsidRDefault="002C1EE2" w:rsidP="002C1EE2">
            <w:pPr>
              <w:pStyle w:val="ConsNonformat"/>
              <w:widowControl/>
              <w:ind w:right="-108"/>
              <w:rPr>
                <w:rFonts w:ascii="Times New Roman" w:hAnsi="Times New Roman"/>
              </w:rPr>
            </w:pPr>
          </w:p>
        </w:tc>
      </w:tr>
      <w:tr w:rsidR="002C1EE2" w:rsidRPr="00627495" w:rsidTr="002C1EE2">
        <w:trPr>
          <w:gridAfter w:val="1"/>
          <w:wAfter w:w="132" w:type="dxa"/>
          <w:cantSplit/>
        </w:trPr>
        <w:tc>
          <w:tcPr>
            <w:tcW w:w="5103" w:type="dxa"/>
            <w:gridSpan w:val="9"/>
          </w:tcPr>
          <w:p w:rsidR="002C1EE2" w:rsidRPr="00627495" w:rsidRDefault="002C1EE2" w:rsidP="002C1EE2">
            <w:pPr>
              <w:pStyle w:val="ConsNonformat"/>
              <w:widowControl/>
              <w:jc w:val="both"/>
              <w:rPr>
                <w:rFonts w:ascii="Times New Roman" w:hAnsi="Times New Roman"/>
              </w:rPr>
            </w:pPr>
            <w:r w:rsidRPr="00627495">
              <w:rPr>
                <w:rFonts w:ascii="Times New Roman" w:hAnsi="Times New Roman"/>
                <w:lang w:bidi="en-US"/>
              </w:rPr>
              <w:t>Taxpayer status</w:t>
            </w:r>
          </w:p>
        </w:tc>
        <w:tc>
          <w:tcPr>
            <w:tcW w:w="4395" w:type="dxa"/>
            <w:gridSpan w:val="6"/>
            <w:vAlign w:val="center"/>
          </w:tcPr>
          <w:p w:rsidR="002C1EE2" w:rsidRPr="00627495" w:rsidRDefault="002C1EE2" w:rsidP="002C1EE2">
            <w:pPr>
              <w:pStyle w:val="ConsNonformat"/>
              <w:widowControl/>
              <w:ind w:right="-108"/>
              <w:rPr>
                <w:rFonts w:ascii="Times New Roman" w:hAnsi="Times New Roman"/>
              </w:rPr>
            </w:pPr>
          </w:p>
        </w:tc>
      </w:tr>
      <w:tr w:rsidR="002C1EE2" w:rsidRPr="00627495" w:rsidTr="002C1EE2">
        <w:trPr>
          <w:gridAfter w:val="1"/>
          <w:wAfter w:w="132" w:type="dxa"/>
          <w:cantSplit/>
        </w:trPr>
        <w:tc>
          <w:tcPr>
            <w:tcW w:w="5103" w:type="dxa"/>
            <w:gridSpan w:val="9"/>
          </w:tcPr>
          <w:p w:rsidR="002C1EE2" w:rsidRPr="00627495" w:rsidRDefault="002C1EE2" w:rsidP="002C1EE2">
            <w:pPr>
              <w:pStyle w:val="ConsNonformat"/>
              <w:widowControl/>
              <w:jc w:val="both"/>
              <w:rPr>
                <w:rFonts w:ascii="Times New Roman" w:hAnsi="Times New Roman"/>
              </w:rPr>
            </w:pPr>
            <w:r w:rsidRPr="00627495">
              <w:rPr>
                <w:rFonts w:ascii="Times New Roman" w:hAnsi="Times New Roman"/>
                <w:lang w:bidi="en-US"/>
              </w:rPr>
              <w:t>Taxpayer Identification Number</w:t>
            </w:r>
          </w:p>
        </w:tc>
        <w:tc>
          <w:tcPr>
            <w:tcW w:w="4395" w:type="dxa"/>
            <w:gridSpan w:val="6"/>
            <w:vAlign w:val="center"/>
          </w:tcPr>
          <w:p w:rsidR="002C1EE2" w:rsidRPr="00627495" w:rsidRDefault="002C1EE2" w:rsidP="002C1EE2">
            <w:pPr>
              <w:pStyle w:val="ConsNonformat"/>
              <w:widowControl/>
              <w:ind w:right="-108"/>
              <w:rPr>
                <w:rFonts w:ascii="Times New Roman" w:hAnsi="Times New Roman"/>
              </w:rPr>
            </w:pPr>
          </w:p>
        </w:tc>
      </w:tr>
      <w:tr w:rsidR="002C1EE2" w:rsidRPr="00627495" w:rsidTr="002C1EE2">
        <w:trPr>
          <w:gridAfter w:val="1"/>
          <w:wAfter w:w="132" w:type="dxa"/>
          <w:cantSplit/>
        </w:trPr>
        <w:tc>
          <w:tcPr>
            <w:tcW w:w="9498" w:type="dxa"/>
            <w:gridSpan w:val="15"/>
          </w:tcPr>
          <w:p w:rsidR="002C1EE2" w:rsidRPr="00627495" w:rsidRDefault="002C1EE2" w:rsidP="002C1EE2">
            <w:pPr>
              <w:pStyle w:val="ConsNonformat"/>
              <w:widowControl/>
              <w:ind w:right="-108"/>
              <w:jc w:val="center"/>
              <w:rPr>
                <w:rFonts w:ascii="Times New Roman" w:hAnsi="Times New Roman"/>
              </w:rPr>
            </w:pPr>
            <w:r w:rsidRPr="00627495">
              <w:rPr>
                <w:rFonts w:ascii="Times New Roman" w:hAnsi="Times New Roman"/>
                <w:lang w:bidi="en-US"/>
              </w:rPr>
              <w:t>Details of the identity document:</w:t>
            </w:r>
          </w:p>
        </w:tc>
      </w:tr>
      <w:tr w:rsidR="002C1EE2" w:rsidRPr="00627495" w:rsidTr="002C1EE2">
        <w:trPr>
          <w:gridAfter w:val="1"/>
          <w:wAfter w:w="132" w:type="dxa"/>
          <w:cantSplit/>
        </w:trPr>
        <w:tc>
          <w:tcPr>
            <w:tcW w:w="5103" w:type="dxa"/>
            <w:gridSpan w:val="9"/>
          </w:tcPr>
          <w:p w:rsidR="002C1EE2" w:rsidRPr="00627495" w:rsidRDefault="002C1EE2" w:rsidP="002C1EE2">
            <w:pPr>
              <w:pStyle w:val="ConsNonformat"/>
              <w:widowControl/>
              <w:rPr>
                <w:rFonts w:ascii="Times New Roman" w:hAnsi="Times New Roman"/>
              </w:rPr>
            </w:pPr>
            <w:r w:rsidRPr="00627495">
              <w:rPr>
                <w:rFonts w:ascii="Times New Roman" w:hAnsi="Times New Roman"/>
                <w:lang w:bidi="en-US"/>
              </w:rPr>
              <w:t>name</w:t>
            </w:r>
          </w:p>
        </w:tc>
        <w:tc>
          <w:tcPr>
            <w:tcW w:w="4395" w:type="dxa"/>
            <w:gridSpan w:val="6"/>
            <w:vAlign w:val="center"/>
          </w:tcPr>
          <w:p w:rsidR="002C1EE2" w:rsidRPr="00627495" w:rsidRDefault="002C1EE2" w:rsidP="002C1EE2">
            <w:pPr>
              <w:pStyle w:val="ConsNonformat"/>
              <w:widowControl/>
              <w:ind w:right="-108"/>
              <w:rPr>
                <w:rFonts w:ascii="Times New Roman" w:hAnsi="Times New Roman"/>
              </w:rPr>
            </w:pPr>
          </w:p>
        </w:tc>
      </w:tr>
      <w:tr w:rsidR="002C1EE2" w:rsidRPr="00627495" w:rsidTr="002C1EE2">
        <w:trPr>
          <w:gridAfter w:val="1"/>
          <w:wAfter w:w="132" w:type="dxa"/>
          <w:cantSplit/>
        </w:trPr>
        <w:tc>
          <w:tcPr>
            <w:tcW w:w="5103" w:type="dxa"/>
            <w:gridSpan w:val="9"/>
          </w:tcPr>
          <w:p w:rsidR="002C1EE2" w:rsidRPr="00627495" w:rsidRDefault="002C1EE2" w:rsidP="002C1EE2">
            <w:pPr>
              <w:pStyle w:val="ConsNonformat"/>
              <w:widowControl/>
              <w:rPr>
                <w:rFonts w:ascii="Times New Roman" w:hAnsi="Times New Roman"/>
              </w:rPr>
            </w:pPr>
            <w:r w:rsidRPr="00627495">
              <w:rPr>
                <w:rFonts w:ascii="Times New Roman" w:hAnsi="Times New Roman"/>
                <w:lang w:bidi="en-US"/>
              </w:rPr>
              <w:t>series</w:t>
            </w:r>
          </w:p>
        </w:tc>
        <w:tc>
          <w:tcPr>
            <w:tcW w:w="4395" w:type="dxa"/>
            <w:gridSpan w:val="6"/>
            <w:vAlign w:val="center"/>
          </w:tcPr>
          <w:p w:rsidR="002C1EE2" w:rsidRPr="00627495" w:rsidRDefault="002C1EE2" w:rsidP="002C1EE2">
            <w:pPr>
              <w:pStyle w:val="ConsNonformat"/>
              <w:widowControl/>
              <w:ind w:right="-108"/>
              <w:rPr>
                <w:rFonts w:ascii="Times New Roman" w:hAnsi="Times New Roman"/>
              </w:rPr>
            </w:pPr>
          </w:p>
        </w:tc>
      </w:tr>
      <w:tr w:rsidR="002C1EE2" w:rsidRPr="00627495" w:rsidTr="002C1EE2">
        <w:trPr>
          <w:gridAfter w:val="1"/>
          <w:wAfter w:w="132" w:type="dxa"/>
          <w:cantSplit/>
        </w:trPr>
        <w:tc>
          <w:tcPr>
            <w:tcW w:w="5103" w:type="dxa"/>
            <w:gridSpan w:val="9"/>
          </w:tcPr>
          <w:p w:rsidR="002C1EE2" w:rsidRPr="00627495" w:rsidRDefault="002C1EE2" w:rsidP="002C1EE2">
            <w:pPr>
              <w:pStyle w:val="ConsNonformat"/>
              <w:widowControl/>
              <w:rPr>
                <w:rFonts w:ascii="Times New Roman" w:hAnsi="Times New Roman"/>
              </w:rPr>
            </w:pPr>
            <w:r w:rsidRPr="00627495">
              <w:rPr>
                <w:rFonts w:ascii="Times New Roman" w:hAnsi="Times New Roman"/>
                <w:lang w:bidi="en-US"/>
              </w:rPr>
              <w:t>number</w:t>
            </w:r>
          </w:p>
        </w:tc>
        <w:tc>
          <w:tcPr>
            <w:tcW w:w="4395" w:type="dxa"/>
            <w:gridSpan w:val="6"/>
            <w:vAlign w:val="center"/>
          </w:tcPr>
          <w:p w:rsidR="002C1EE2" w:rsidRPr="00627495" w:rsidRDefault="002C1EE2" w:rsidP="002C1EE2">
            <w:pPr>
              <w:pStyle w:val="ConsNonformat"/>
              <w:widowControl/>
              <w:ind w:right="-108"/>
              <w:rPr>
                <w:rFonts w:ascii="Times New Roman" w:hAnsi="Times New Roman"/>
              </w:rPr>
            </w:pPr>
          </w:p>
        </w:tc>
      </w:tr>
      <w:tr w:rsidR="002C1EE2" w:rsidRPr="00627495" w:rsidTr="002C1EE2">
        <w:trPr>
          <w:gridAfter w:val="1"/>
          <w:wAfter w:w="132" w:type="dxa"/>
          <w:cantSplit/>
        </w:trPr>
        <w:tc>
          <w:tcPr>
            <w:tcW w:w="5103" w:type="dxa"/>
            <w:gridSpan w:val="9"/>
          </w:tcPr>
          <w:p w:rsidR="002C1EE2" w:rsidRPr="00627495" w:rsidRDefault="002C1EE2" w:rsidP="002C1EE2">
            <w:pPr>
              <w:pStyle w:val="ConsNonformat"/>
              <w:widowControl/>
              <w:rPr>
                <w:rFonts w:ascii="Times New Roman" w:hAnsi="Times New Roman"/>
              </w:rPr>
            </w:pPr>
            <w:r w:rsidRPr="00627495">
              <w:rPr>
                <w:rFonts w:ascii="Times New Roman" w:hAnsi="Times New Roman"/>
                <w:lang w:bidi="en-US"/>
              </w:rPr>
              <w:t>date of issue</w:t>
            </w:r>
          </w:p>
        </w:tc>
        <w:tc>
          <w:tcPr>
            <w:tcW w:w="4395" w:type="dxa"/>
            <w:gridSpan w:val="6"/>
            <w:vAlign w:val="center"/>
          </w:tcPr>
          <w:p w:rsidR="002C1EE2" w:rsidRPr="00627495" w:rsidRDefault="002C1EE2" w:rsidP="002C1EE2">
            <w:pPr>
              <w:pStyle w:val="ConsNonformat"/>
              <w:widowControl/>
              <w:ind w:right="-108"/>
              <w:rPr>
                <w:rFonts w:ascii="Times New Roman" w:hAnsi="Times New Roman"/>
              </w:rPr>
            </w:pPr>
          </w:p>
        </w:tc>
      </w:tr>
      <w:tr w:rsidR="002C1EE2" w:rsidRPr="00627495" w:rsidTr="002C1EE2">
        <w:trPr>
          <w:gridAfter w:val="1"/>
          <w:wAfter w:w="132" w:type="dxa"/>
          <w:cantSplit/>
        </w:trPr>
        <w:tc>
          <w:tcPr>
            <w:tcW w:w="5103" w:type="dxa"/>
            <w:gridSpan w:val="9"/>
          </w:tcPr>
          <w:p w:rsidR="002C1EE2" w:rsidRPr="00627495" w:rsidRDefault="002C1EE2" w:rsidP="002C1EE2">
            <w:pPr>
              <w:pStyle w:val="ConsNonformat"/>
              <w:widowControl/>
              <w:rPr>
                <w:rFonts w:ascii="Times New Roman" w:hAnsi="Times New Roman"/>
              </w:rPr>
            </w:pPr>
            <w:r w:rsidRPr="00627495">
              <w:rPr>
                <w:rFonts w:ascii="Times New Roman" w:hAnsi="Times New Roman"/>
                <w:lang w:bidi="en-US"/>
              </w:rPr>
              <w:t>authority, which issued the document</w:t>
            </w:r>
          </w:p>
        </w:tc>
        <w:tc>
          <w:tcPr>
            <w:tcW w:w="4395" w:type="dxa"/>
            <w:gridSpan w:val="6"/>
            <w:vAlign w:val="center"/>
          </w:tcPr>
          <w:p w:rsidR="002C1EE2" w:rsidRPr="00627495" w:rsidRDefault="002C1EE2" w:rsidP="002C1EE2">
            <w:pPr>
              <w:pStyle w:val="ConsNonformat"/>
              <w:widowControl/>
              <w:ind w:right="-108"/>
              <w:rPr>
                <w:rFonts w:ascii="Times New Roman" w:hAnsi="Times New Roman"/>
              </w:rPr>
            </w:pPr>
          </w:p>
        </w:tc>
      </w:tr>
      <w:tr w:rsidR="002C1EE2" w:rsidRPr="00627495" w:rsidTr="002C1EE2">
        <w:trPr>
          <w:gridAfter w:val="1"/>
          <w:wAfter w:w="132" w:type="dxa"/>
          <w:cantSplit/>
        </w:trPr>
        <w:tc>
          <w:tcPr>
            <w:tcW w:w="5103" w:type="dxa"/>
            <w:gridSpan w:val="9"/>
          </w:tcPr>
          <w:p w:rsidR="002C1EE2" w:rsidRPr="00627495" w:rsidRDefault="002C1EE2" w:rsidP="002C1EE2">
            <w:pPr>
              <w:pStyle w:val="ConsNonformat"/>
              <w:widowControl/>
              <w:rPr>
                <w:rFonts w:ascii="Times New Roman" w:hAnsi="Times New Roman"/>
              </w:rPr>
            </w:pPr>
            <w:r w:rsidRPr="00627495">
              <w:rPr>
                <w:rFonts w:ascii="Times New Roman" w:hAnsi="Times New Roman"/>
                <w:lang w:bidi="en-US"/>
              </w:rPr>
              <w:t>unit code (if any)</w:t>
            </w:r>
          </w:p>
        </w:tc>
        <w:tc>
          <w:tcPr>
            <w:tcW w:w="4395" w:type="dxa"/>
            <w:gridSpan w:val="6"/>
            <w:vAlign w:val="center"/>
          </w:tcPr>
          <w:p w:rsidR="002C1EE2" w:rsidRPr="00627495" w:rsidRDefault="002C1EE2" w:rsidP="002C1EE2">
            <w:pPr>
              <w:pStyle w:val="ConsNonformat"/>
              <w:widowControl/>
              <w:ind w:right="-108"/>
              <w:rPr>
                <w:rFonts w:ascii="Times New Roman" w:hAnsi="Times New Roman"/>
              </w:rPr>
            </w:pPr>
          </w:p>
        </w:tc>
      </w:tr>
      <w:tr w:rsidR="002C1EE2" w:rsidRPr="00627495" w:rsidTr="002C1EE2">
        <w:trPr>
          <w:gridAfter w:val="1"/>
          <w:wAfter w:w="132" w:type="dxa"/>
          <w:cantSplit/>
        </w:trPr>
        <w:tc>
          <w:tcPr>
            <w:tcW w:w="9498" w:type="dxa"/>
            <w:gridSpan w:val="15"/>
          </w:tcPr>
          <w:p w:rsidR="002C1EE2" w:rsidRPr="00627495" w:rsidRDefault="002C1EE2" w:rsidP="002C1EE2">
            <w:pPr>
              <w:pStyle w:val="ConsNonformat"/>
              <w:widowControl/>
              <w:ind w:right="-108"/>
              <w:jc w:val="center"/>
              <w:rPr>
                <w:rFonts w:ascii="Times New Roman" w:hAnsi="Times New Roman"/>
              </w:rPr>
            </w:pPr>
            <w:r w:rsidRPr="00627495">
              <w:rPr>
                <w:rFonts w:ascii="Times New Roman" w:hAnsi="Times New Roman"/>
                <w:lang w:bidi="en-US"/>
              </w:rPr>
              <w:t>Details of the migration card (for non-resident individuals):</w:t>
            </w:r>
          </w:p>
        </w:tc>
      </w:tr>
      <w:tr w:rsidR="002C1EE2" w:rsidRPr="00627495" w:rsidTr="002C1EE2">
        <w:trPr>
          <w:gridAfter w:val="1"/>
          <w:wAfter w:w="132" w:type="dxa"/>
          <w:cantSplit/>
        </w:trPr>
        <w:tc>
          <w:tcPr>
            <w:tcW w:w="5103" w:type="dxa"/>
            <w:gridSpan w:val="9"/>
          </w:tcPr>
          <w:p w:rsidR="002C1EE2" w:rsidRPr="00627495" w:rsidRDefault="002C1EE2" w:rsidP="002C1EE2">
            <w:pPr>
              <w:pStyle w:val="ConsNonformat"/>
              <w:widowControl/>
              <w:rPr>
                <w:rFonts w:ascii="Times New Roman" w:hAnsi="Times New Roman"/>
              </w:rPr>
            </w:pPr>
            <w:r w:rsidRPr="00627495">
              <w:rPr>
                <w:rFonts w:ascii="Times New Roman" w:hAnsi="Times New Roman"/>
                <w:lang w:bidi="en-US"/>
              </w:rPr>
              <w:t>number</w:t>
            </w:r>
          </w:p>
        </w:tc>
        <w:tc>
          <w:tcPr>
            <w:tcW w:w="4395" w:type="dxa"/>
            <w:gridSpan w:val="6"/>
            <w:vAlign w:val="center"/>
          </w:tcPr>
          <w:p w:rsidR="002C1EE2" w:rsidRPr="00627495" w:rsidRDefault="002C1EE2" w:rsidP="002C1EE2">
            <w:pPr>
              <w:pStyle w:val="ConsNonformat"/>
              <w:widowControl/>
              <w:ind w:right="-108"/>
              <w:rPr>
                <w:rFonts w:ascii="Times New Roman" w:hAnsi="Times New Roman"/>
              </w:rPr>
            </w:pPr>
          </w:p>
        </w:tc>
      </w:tr>
      <w:tr w:rsidR="002C1EE2" w:rsidRPr="00627495" w:rsidTr="002C1EE2">
        <w:trPr>
          <w:gridAfter w:val="1"/>
          <w:wAfter w:w="132" w:type="dxa"/>
          <w:cantSplit/>
        </w:trPr>
        <w:tc>
          <w:tcPr>
            <w:tcW w:w="5103" w:type="dxa"/>
            <w:gridSpan w:val="9"/>
          </w:tcPr>
          <w:p w:rsidR="002C1EE2" w:rsidRPr="00627495" w:rsidRDefault="002C1EE2" w:rsidP="002C1EE2">
            <w:pPr>
              <w:pStyle w:val="ConsNonformat"/>
              <w:widowControl/>
              <w:rPr>
                <w:rFonts w:ascii="Times New Roman" w:hAnsi="Times New Roman"/>
              </w:rPr>
            </w:pPr>
            <w:r w:rsidRPr="00627495">
              <w:rPr>
                <w:rFonts w:ascii="Times New Roman" w:hAnsi="Times New Roman"/>
                <w:lang w:bidi="en-US"/>
              </w:rPr>
              <w:t>start date of the period of stay</w:t>
            </w:r>
          </w:p>
        </w:tc>
        <w:tc>
          <w:tcPr>
            <w:tcW w:w="4395" w:type="dxa"/>
            <w:gridSpan w:val="6"/>
            <w:vAlign w:val="center"/>
          </w:tcPr>
          <w:p w:rsidR="002C1EE2" w:rsidRPr="00627495" w:rsidRDefault="002C1EE2" w:rsidP="002C1EE2">
            <w:pPr>
              <w:pStyle w:val="ConsNonformat"/>
              <w:widowControl/>
              <w:ind w:right="-108"/>
              <w:rPr>
                <w:rFonts w:ascii="Times New Roman" w:hAnsi="Times New Roman"/>
              </w:rPr>
            </w:pPr>
          </w:p>
        </w:tc>
      </w:tr>
      <w:tr w:rsidR="002C1EE2" w:rsidRPr="00627495" w:rsidTr="002C1EE2">
        <w:trPr>
          <w:gridAfter w:val="1"/>
          <w:wAfter w:w="132" w:type="dxa"/>
          <w:cantSplit/>
        </w:trPr>
        <w:tc>
          <w:tcPr>
            <w:tcW w:w="5103" w:type="dxa"/>
            <w:gridSpan w:val="9"/>
          </w:tcPr>
          <w:p w:rsidR="002C1EE2" w:rsidRPr="00627495" w:rsidRDefault="002C1EE2" w:rsidP="002C1EE2">
            <w:pPr>
              <w:pStyle w:val="ConsNonformat"/>
              <w:widowControl/>
              <w:rPr>
                <w:rFonts w:ascii="Times New Roman" w:hAnsi="Times New Roman"/>
              </w:rPr>
            </w:pPr>
            <w:r w:rsidRPr="00627495">
              <w:rPr>
                <w:rFonts w:ascii="Times New Roman" w:hAnsi="Times New Roman"/>
                <w:lang w:bidi="en-US"/>
              </w:rPr>
              <w:t>end date of the period of stay</w:t>
            </w:r>
          </w:p>
        </w:tc>
        <w:tc>
          <w:tcPr>
            <w:tcW w:w="4395" w:type="dxa"/>
            <w:gridSpan w:val="6"/>
            <w:vAlign w:val="center"/>
          </w:tcPr>
          <w:p w:rsidR="002C1EE2" w:rsidRPr="00627495" w:rsidRDefault="002C1EE2" w:rsidP="002C1EE2">
            <w:pPr>
              <w:pStyle w:val="ConsNonformat"/>
              <w:widowControl/>
              <w:ind w:right="-108"/>
              <w:rPr>
                <w:rFonts w:ascii="Times New Roman" w:hAnsi="Times New Roman"/>
              </w:rPr>
            </w:pPr>
          </w:p>
        </w:tc>
      </w:tr>
      <w:tr w:rsidR="002C1EE2" w:rsidRPr="00627495" w:rsidTr="002C1EE2">
        <w:trPr>
          <w:gridAfter w:val="1"/>
          <w:wAfter w:w="132" w:type="dxa"/>
          <w:cantSplit/>
        </w:trPr>
        <w:tc>
          <w:tcPr>
            <w:tcW w:w="9498" w:type="dxa"/>
            <w:gridSpan w:val="15"/>
          </w:tcPr>
          <w:p w:rsidR="002C1EE2" w:rsidRPr="00627495" w:rsidRDefault="002C1EE2" w:rsidP="002C1EE2">
            <w:pPr>
              <w:pStyle w:val="ConsNonformat"/>
              <w:widowControl/>
              <w:ind w:right="-108"/>
              <w:jc w:val="center"/>
              <w:rPr>
                <w:rFonts w:ascii="Times New Roman" w:hAnsi="Times New Roman"/>
              </w:rPr>
            </w:pPr>
            <w:r w:rsidRPr="00627495">
              <w:rPr>
                <w:rFonts w:ascii="Times New Roman" w:hAnsi="Times New Roman"/>
                <w:lang w:bidi="en-US"/>
              </w:rPr>
              <w:t>The details of the document confirming the right of a foreign citizen or a person without citizenship to stay (residence) in the Russian Federation (for non-resident individuals):</w:t>
            </w:r>
          </w:p>
        </w:tc>
      </w:tr>
      <w:tr w:rsidR="002C1EE2" w:rsidRPr="00627495" w:rsidTr="002C1EE2">
        <w:trPr>
          <w:gridAfter w:val="1"/>
          <w:wAfter w:w="132" w:type="dxa"/>
          <w:cantSplit/>
        </w:trPr>
        <w:tc>
          <w:tcPr>
            <w:tcW w:w="5103" w:type="dxa"/>
            <w:gridSpan w:val="9"/>
          </w:tcPr>
          <w:p w:rsidR="002C1EE2" w:rsidRPr="00627495" w:rsidRDefault="002C1EE2" w:rsidP="002C1EE2">
            <w:pPr>
              <w:pStyle w:val="ConsNonformat"/>
              <w:widowControl/>
              <w:rPr>
                <w:rFonts w:ascii="Times New Roman" w:hAnsi="Times New Roman"/>
              </w:rPr>
            </w:pPr>
            <w:r w:rsidRPr="00627495">
              <w:rPr>
                <w:rFonts w:ascii="Times New Roman" w:hAnsi="Times New Roman"/>
                <w:lang w:bidi="en-US"/>
              </w:rPr>
              <w:t>series (if any)</w:t>
            </w:r>
          </w:p>
        </w:tc>
        <w:tc>
          <w:tcPr>
            <w:tcW w:w="4395" w:type="dxa"/>
            <w:gridSpan w:val="6"/>
            <w:vAlign w:val="center"/>
          </w:tcPr>
          <w:p w:rsidR="002C1EE2" w:rsidRPr="00627495" w:rsidRDefault="002C1EE2" w:rsidP="002C1EE2">
            <w:pPr>
              <w:pStyle w:val="ConsNonformat"/>
              <w:widowControl/>
              <w:ind w:right="-108"/>
              <w:rPr>
                <w:rFonts w:ascii="Times New Roman" w:hAnsi="Times New Roman"/>
              </w:rPr>
            </w:pPr>
          </w:p>
        </w:tc>
      </w:tr>
      <w:tr w:rsidR="002C1EE2" w:rsidRPr="00627495" w:rsidTr="002C1EE2">
        <w:trPr>
          <w:gridAfter w:val="1"/>
          <w:wAfter w:w="132" w:type="dxa"/>
          <w:cantSplit/>
        </w:trPr>
        <w:tc>
          <w:tcPr>
            <w:tcW w:w="5103" w:type="dxa"/>
            <w:gridSpan w:val="9"/>
          </w:tcPr>
          <w:p w:rsidR="002C1EE2" w:rsidRPr="00627495" w:rsidRDefault="002C1EE2" w:rsidP="002C1EE2">
            <w:pPr>
              <w:pStyle w:val="ConsNonformat"/>
              <w:widowControl/>
              <w:rPr>
                <w:rFonts w:ascii="Times New Roman" w:hAnsi="Times New Roman"/>
              </w:rPr>
            </w:pPr>
            <w:r w:rsidRPr="00627495">
              <w:rPr>
                <w:rFonts w:ascii="Times New Roman" w:hAnsi="Times New Roman"/>
                <w:lang w:bidi="en-US"/>
              </w:rPr>
              <w:t>number</w:t>
            </w:r>
          </w:p>
        </w:tc>
        <w:tc>
          <w:tcPr>
            <w:tcW w:w="4395" w:type="dxa"/>
            <w:gridSpan w:val="6"/>
            <w:vAlign w:val="center"/>
          </w:tcPr>
          <w:p w:rsidR="002C1EE2" w:rsidRPr="00627495" w:rsidRDefault="002C1EE2" w:rsidP="002C1EE2">
            <w:pPr>
              <w:pStyle w:val="ConsNonformat"/>
              <w:widowControl/>
              <w:ind w:right="-108"/>
              <w:rPr>
                <w:rFonts w:ascii="Times New Roman" w:hAnsi="Times New Roman"/>
              </w:rPr>
            </w:pPr>
          </w:p>
        </w:tc>
      </w:tr>
      <w:tr w:rsidR="002C1EE2" w:rsidRPr="00627495" w:rsidTr="002C1EE2">
        <w:trPr>
          <w:gridAfter w:val="1"/>
          <w:wAfter w:w="132" w:type="dxa"/>
          <w:cantSplit/>
        </w:trPr>
        <w:tc>
          <w:tcPr>
            <w:tcW w:w="5103" w:type="dxa"/>
            <w:gridSpan w:val="9"/>
          </w:tcPr>
          <w:p w:rsidR="002C1EE2" w:rsidRPr="00627495" w:rsidRDefault="002C1EE2" w:rsidP="002C1EE2">
            <w:pPr>
              <w:pStyle w:val="ConsNonformat"/>
              <w:widowControl/>
              <w:rPr>
                <w:rFonts w:ascii="Times New Roman" w:hAnsi="Times New Roman"/>
              </w:rPr>
            </w:pPr>
            <w:r w:rsidRPr="00627495">
              <w:rPr>
                <w:rFonts w:ascii="Times New Roman" w:hAnsi="Times New Roman"/>
                <w:lang w:bidi="en-US"/>
              </w:rPr>
              <w:t>start date of the duration of the right of stay (residence)</w:t>
            </w:r>
          </w:p>
        </w:tc>
        <w:tc>
          <w:tcPr>
            <w:tcW w:w="4395" w:type="dxa"/>
            <w:gridSpan w:val="6"/>
            <w:vAlign w:val="center"/>
          </w:tcPr>
          <w:p w:rsidR="002C1EE2" w:rsidRPr="00627495" w:rsidRDefault="002C1EE2" w:rsidP="002C1EE2">
            <w:pPr>
              <w:pStyle w:val="ConsNonformat"/>
              <w:widowControl/>
              <w:ind w:right="-108"/>
              <w:rPr>
                <w:rFonts w:ascii="Times New Roman" w:hAnsi="Times New Roman"/>
              </w:rPr>
            </w:pPr>
          </w:p>
        </w:tc>
      </w:tr>
      <w:tr w:rsidR="002C1EE2" w:rsidRPr="00627495" w:rsidTr="002C1EE2">
        <w:trPr>
          <w:gridAfter w:val="1"/>
          <w:wAfter w:w="132" w:type="dxa"/>
          <w:cantSplit/>
        </w:trPr>
        <w:tc>
          <w:tcPr>
            <w:tcW w:w="5103" w:type="dxa"/>
            <w:gridSpan w:val="9"/>
          </w:tcPr>
          <w:p w:rsidR="002C1EE2" w:rsidRPr="00627495" w:rsidRDefault="002C1EE2" w:rsidP="002C1EE2">
            <w:pPr>
              <w:pStyle w:val="ConsNonformat"/>
              <w:widowControl/>
              <w:rPr>
                <w:rFonts w:ascii="Times New Roman" w:hAnsi="Times New Roman"/>
              </w:rPr>
            </w:pPr>
            <w:r w:rsidRPr="00627495">
              <w:rPr>
                <w:rFonts w:ascii="Times New Roman" w:hAnsi="Times New Roman"/>
                <w:lang w:bidi="en-US"/>
              </w:rPr>
              <w:t>end date of the duration of the right of stay (residence)</w:t>
            </w:r>
          </w:p>
        </w:tc>
        <w:tc>
          <w:tcPr>
            <w:tcW w:w="4395" w:type="dxa"/>
            <w:gridSpan w:val="6"/>
            <w:vAlign w:val="center"/>
          </w:tcPr>
          <w:p w:rsidR="002C1EE2" w:rsidRPr="00627495" w:rsidRDefault="002C1EE2" w:rsidP="002C1EE2">
            <w:pPr>
              <w:pStyle w:val="ConsNonformat"/>
              <w:widowControl/>
              <w:ind w:right="-108"/>
              <w:rPr>
                <w:rFonts w:ascii="Times New Roman" w:hAnsi="Times New Roman"/>
              </w:rPr>
            </w:pPr>
          </w:p>
        </w:tc>
      </w:tr>
      <w:tr w:rsidR="002C1EE2" w:rsidRPr="00627495" w:rsidTr="002C1EE2">
        <w:trPr>
          <w:gridAfter w:val="1"/>
          <w:wAfter w:w="132" w:type="dxa"/>
          <w:cantSplit/>
        </w:trPr>
        <w:tc>
          <w:tcPr>
            <w:tcW w:w="9498" w:type="dxa"/>
            <w:gridSpan w:val="15"/>
          </w:tcPr>
          <w:p w:rsidR="002C1EE2" w:rsidRPr="00627495" w:rsidRDefault="002C1EE2" w:rsidP="002C1EE2">
            <w:pPr>
              <w:pStyle w:val="ConsNonformat"/>
              <w:widowControl/>
              <w:ind w:right="-108"/>
              <w:jc w:val="center"/>
              <w:rPr>
                <w:rFonts w:ascii="Times New Roman" w:hAnsi="Times New Roman"/>
              </w:rPr>
            </w:pPr>
            <w:r w:rsidRPr="00627495">
              <w:rPr>
                <w:rFonts w:ascii="Times New Roman" w:hAnsi="Times New Roman"/>
                <w:lang w:bidi="en-US"/>
              </w:rPr>
              <w:t>Information on registration as an individual entrepreneur</w:t>
            </w:r>
            <w:r w:rsidRPr="00627495">
              <w:rPr>
                <w:rStyle w:val="affa"/>
                <w:rFonts w:ascii="Times New Roman" w:hAnsi="Times New Roman"/>
                <w:lang w:bidi="en-US"/>
              </w:rPr>
              <w:footnoteReference w:id="1"/>
            </w:r>
            <w:r w:rsidRPr="00627495">
              <w:rPr>
                <w:rFonts w:ascii="Times New Roman" w:hAnsi="Times New Roman"/>
                <w:lang w:bidi="en-US"/>
              </w:rPr>
              <w:t>:</w:t>
            </w:r>
          </w:p>
        </w:tc>
      </w:tr>
      <w:tr w:rsidR="002C1EE2" w:rsidRPr="00627495" w:rsidTr="002C1EE2">
        <w:trPr>
          <w:gridAfter w:val="1"/>
          <w:wAfter w:w="132" w:type="dxa"/>
          <w:cantSplit/>
        </w:trPr>
        <w:tc>
          <w:tcPr>
            <w:tcW w:w="5103" w:type="dxa"/>
            <w:gridSpan w:val="9"/>
          </w:tcPr>
          <w:p w:rsidR="002C1EE2" w:rsidRPr="00627495" w:rsidRDefault="002C1EE2" w:rsidP="002C1EE2">
            <w:pPr>
              <w:pStyle w:val="ConsNonformat"/>
              <w:widowControl/>
              <w:rPr>
                <w:rFonts w:ascii="Times New Roman" w:hAnsi="Times New Roman"/>
              </w:rPr>
            </w:pPr>
            <w:r w:rsidRPr="00627495">
              <w:rPr>
                <w:rFonts w:ascii="Times New Roman" w:hAnsi="Times New Roman"/>
                <w:lang w:bidi="en-US"/>
              </w:rPr>
              <w:t>state registration number</w:t>
            </w:r>
          </w:p>
        </w:tc>
        <w:tc>
          <w:tcPr>
            <w:tcW w:w="4395" w:type="dxa"/>
            <w:gridSpan w:val="6"/>
            <w:vAlign w:val="center"/>
          </w:tcPr>
          <w:p w:rsidR="002C1EE2" w:rsidRPr="00627495" w:rsidRDefault="002C1EE2" w:rsidP="002C1EE2">
            <w:pPr>
              <w:pStyle w:val="ConsNonformat"/>
              <w:widowControl/>
              <w:ind w:right="-108"/>
              <w:rPr>
                <w:rFonts w:ascii="Times New Roman" w:hAnsi="Times New Roman"/>
              </w:rPr>
            </w:pPr>
          </w:p>
        </w:tc>
      </w:tr>
      <w:tr w:rsidR="002C1EE2" w:rsidRPr="00627495" w:rsidTr="002C1EE2">
        <w:trPr>
          <w:gridAfter w:val="1"/>
          <w:wAfter w:w="132" w:type="dxa"/>
          <w:cantSplit/>
        </w:trPr>
        <w:tc>
          <w:tcPr>
            <w:tcW w:w="5103" w:type="dxa"/>
            <w:gridSpan w:val="9"/>
          </w:tcPr>
          <w:p w:rsidR="002C1EE2" w:rsidRPr="00627495" w:rsidRDefault="002C1EE2" w:rsidP="002C1EE2">
            <w:pPr>
              <w:pStyle w:val="ConsNonformat"/>
              <w:widowControl/>
              <w:rPr>
                <w:rFonts w:ascii="Times New Roman" w:hAnsi="Times New Roman"/>
              </w:rPr>
            </w:pPr>
            <w:r w:rsidRPr="00627495">
              <w:rPr>
                <w:rFonts w:ascii="Times New Roman" w:hAnsi="Times New Roman"/>
                <w:lang w:bidi="en-US"/>
              </w:rPr>
              <w:t>date of registration</w:t>
            </w:r>
          </w:p>
        </w:tc>
        <w:tc>
          <w:tcPr>
            <w:tcW w:w="4395" w:type="dxa"/>
            <w:gridSpan w:val="6"/>
            <w:vAlign w:val="center"/>
          </w:tcPr>
          <w:p w:rsidR="002C1EE2" w:rsidRPr="00627495" w:rsidRDefault="002C1EE2" w:rsidP="002C1EE2">
            <w:pPr>
              <w:pStyle w:val="ConsNonformat"/>
              <w:widowControl/>
              <w:ind w:right="-108"/>
              <w:rPr>
                <w:rFonts w:ascii="Times New Roman" w:hAnsi="Times New Roman"/>
              </w:rPr>
            </w:pPr>
          </w:p>
        </w:tc>
      </w:tr>
      <w:tr w:rsidR="002C1EE2" w:rsidRPr="00627495" w:rsidTr="002C1EE2">
        <w:trPr>
          <w:gridAfter w:val="1"/>
          <w:wAfter w:w="132" w:type="dxa"/>
          <w:cantSplit/>
        </w:trPr>
        <w:tc>
          <w:tcPr>
            <w:tcW w:w="5103" w:type="dxa"/>
            <w:gridSpan w:val="9"/>
          </w:tcPr>
          <w:p w:rsidR="002C1EE2" w:rsidRPr="00627495" w:rsidRDefault="002C1EE2" w:rsidP="002C1EE2">
            <w:pPr>
              <w:pStyle w:val="ConsNonformat"/>
              <w:widowControl/>
              <w:rPr>
                <w:rFonts w:ascii="Times New Roman" w:hAnsi="Times New Roman"/>
              </w:rPr>
            </w:pPr>
            <w:r w:rsidRPr="00627495">
              <w:rPr>
                <w:rFonts w:ascii="Times New Roman" w:hAnsi="Times New Roman"/>
                <w:lang w:bidi="en-US"/>
              </w:rPr>
              <w:t>name of registration authority</w:t>
            </w:r>
          </w:p>
        </w:tc>
        <w:tc>
          <w:tcPr>
            <w:tcW w:w="4395" w:type="dxa"/>
            <w:gridSpan w:val="6"/>
            <w:vAlign w:val="center"/>
          </w:tcPr>
          <w:p w:rsidR="002C1EE2" w:rsidRPr="00627495" w:rsidRDefault="002C1EE2" w:rsidP="002C1EE2">
            <w:pPr>
              <w:pStyle w:val="ConsNonformat"/>
              <w:widowControl/>
              <w:ind w:right="-108"/>
              <w:rPr>
                <w:rFonts w:ascii="Times New Roman" w:hAnsi="Times New Roman"/>
              </w:rPr>
            </w:pPr>
          </w:p>
        </w:tc>
      </w:tr>
      <w:tr w:rsidR="002C1EE2" w:rsidRPr="00627495" w:rsidTr="002C1EE2">
        <w:trPr>
          <w:gridAfter w:val="1"/>
          <w:wAfter w:w="132" w:type="dxa"/>
          <w:cantSplit/>
        </w:trPr>
        <w:tc>
          <w:tcPr>
            <w:tcW w:w="5103" w:type="dxa"/>
            <w:gridSpan w:val="9"/>
          </w:tcPr>
          <w:p w:rsidR="002C1EE2" w:rsidRPr="00627495" w:rsidRDefault="002C1EE2" w:rsidP="002C1EE2">
            <w:pPr>
              <w:pStyle w:val="ConsNonformat"/>
              <w:widowControl/>
              <w:rPr>
                <w:rFonts w:ascii="Times New Roman" w:hAnsi="Times New Roman"/>
              </w:rPr>
            </w:pPr>
            <w:r w:rsidRPr="00627495">
              <w:rPr>
                <w:rFonts w:ascii="Times New Roman" w:hAnsi="Times New Roman"/>
                <w:lang w:bidi="en-US"/>
              </w:rPr>
              <w:t>place of registration</w:t>
            </w:r>
          </w:p>
        </w:tc>
        <w:tc>
          <w:tcPr>
            <w:tcW w:w="4395" w:type="dxa"/>
            <w:gridSpan w:val="6"/>
            <w:vAlign w:val="center"/>
          </w:tcPr>
          <w:p w:rsidR="002C1EE2" w:rsidRPr="00627495" w:rsidRDefault="002C1EE2" w:rsidP="002C1EE2">
            <w:pPr>
              <w:pStyle w:val="ConsNonformat"/>
              <w:widowControl/>
              <w:ind w:right="-108"/>
              <w:rPr>
                <w:rFonts w:ascii="Times New Roman" w:hAnsi="Times New Roman"/>
              </w:rPr>
            </w:pPr>
          </w:p>
        </w:tc>
      </w:tr>
      <w:tr w:rsidR="002C1EE2" w:rsidRPr="00627495" w:rsidTr="002C1EE2">
        <w:trPr>
          <w:gridAfter w:val="1"/>
          <w:wAfter w:w="132" w:type="dxa"/>
          <w:cantSplit/>
        </w:trPr>
        <w:tc>
          <w:tcPr>
            <w:tcW w:w="9498" w:type="dxa"/>
            <w:gridSpan w:val="15"/>
          </w:tcPr>
          <w:p w:rsidR="002C1EE2" w:rsidRPr="00627495" w:rsidRDefault="002C1EE2" w:rsidP="002C1EE2">
            <w:pPr>
              <w:pStyle w:val="ConsNonformat"/>
              <w:widowControl/>
              <w:ind w:right="-108"/>
              <w:jc w:val="center"/>
              <w:rPr>
                <w:rFonts w:ascii="Times New Roman" w:hAnsi="Times New Roman"/>
              </w:rPr>
            </w:pPr>
            <w:r w:rsidRPr="00627495">
              <w:rPr>
                <w:rFonts w:ascii="Times New Roman" w:hAnsi="Times New Roman"/>
                <w:lang w:bidi="en-US"/>
              </w:rPr>
              <w:t>Information on the license for the activity subject to licensing:</w:t>
            </w:r>
          </w:p>
        </w:tc>
      </w:tr>
      <w:tr w:rsidR="002C1EE2" w:rsidRPr="00627495" w:rsidTr="002C1EE2">
        <w:trPr>
          <w:gridAfter w:val="1"/>
          <w:wAfter w:w="132" w:type="dxa"/>
          <w:cantSplit/>
        </w:trPr>
        <w:tc>
          <w:tcPr>
            <w:tcW w:w="5103" w:type="dxa"/>
            <w:gridSpan w:val="9"/>
          </w:tcPr>
          <w:p w:rsidR="002C1EE2" w:rsidRPr="00627495" w:rsidRDefault="002C1EE2" w:rsidP="002C1EE2">
            <w:pPr>
              <w:pStyle w:val="ConsNonformat"/>
              <w:widowControl/>
              <w:rPr>
                <w:rFonts w:ascii="Times New Roman" w:hAnsi="Times New Roman"/>
              </w:rPr>
            </w:pPr>
            <w:r w:rsidRPr="00627495">
              <w:rPr>
                <w:rFonts w:ascii="Times New Roman" w:hAnsi="Times New Roman"/>
                <w:lang w:bidi="en-US"/>
              </w:rPr>
              <w:t>type</w:t>
            </w:r>
          </w:p>
        </w:tc>
        <w:tc>
          <w:tcPr>
            <w:tcW w:w="4395" w:type="dxa"/>
            <w:gridSpan w:val="6"/>
            <w:vAlign w:val="center"/>
          </w:tcPr>
          <w:p w:rsidR="002C1EE2" w:rsidRPr="00627495" w:rsidRDefault="002C1EE2" w:rsidP="002C1EE2">
            <w:pPr>
              <w:pStyle w:val="ConsNonformat"/>
              <w:widowControl/>
              <w:ind w:right="-108"/>
              <w:rPr>
                <w:rFonts w:ascii="Times New Roman" w:hAnsi="Times New Roman"/>
              </w:rPr>
            </w:pPr>
          </w:p>
        </w:tc>
      </w:tr>
      <w:tr w:rsidR="002C1EE2" w:rsidRPr="00627495" w:rsidTr="002C1EE2">
        <w:trPr>
          <w:gridAfter w:val="1"/>
          <w:wAfter w:w="132" w:type="dxa"/>
          <w:cantSplit/>
        </w:trPr>
        <w:tc>
          <w:tcPr>
            <w:tcW w:w="5103" w:type="dxa"/>
            <w:gridSpan w:val="9"/>
          </w:tcPr>
          <w:p w:rsidR="002C1EE2" w:rsidRPr="00627495" w:rsidRDefault="002C1EE2" w:rsidP="002C1EE2">
            <w:pPr>
              <w:pStyle w:val="ConsNonformat"/>
              <w:widowControl/>
              <w:rPr>
                <w:rFonts w:ascii="Times New Roman" w:hAnsi="Times New Roman"/>
              </w:rPr>
            </w:pPr>
            <w:r w:rsidRPr="00627495">
              <w:rPr>
                <w:rFonts w:ascii="Times New Roman" w:hAnsi="Times New Roman"/>
                <w:lang w:bidi="en-US"/>
              </w:rPr>
              <w:t>number</w:t>
            </w:r>
          </w:p>
        </w:tc>
        <w:tc>
          <w:tcPr>
            <w:tcW w:w="4395" w:type="dxa"/>
            <w:gridSpan w:val="6"/>
            <w:vAlign w:val="center"/>
          </w:tcPr>
          <w:p w:rsidR="002C1EE2" w:rsidRPr="00627495" w:rsidRDefault="002C1EE2" w:rsidP="002C1EE2">
            <w:pPr>
              <w:pStyle w:val="ConsNonformat"/>
              <w:widowControl/>
              <w:ind w:right="-108"/>
              <w:rPr>
                <w:rFonts w:ascii="Times New Roman" w:hAnsi="Times New Roman"/>
              </w:rPr>
            </w:pPr>
          </w:p>
        </w:tc>
      </w:tr>
      <w:tr w:rsidR="002C1EE2" w:rsidRPr="00627495" w:rsidTr="002C1EE2">
        <w:trPr>
          <w:gridAfter w:val="1"/>
          <w:wAfter w:w="132" w:type="dxa"/>
          <w:cantSplit/>
        </w:trPr>
        <w:tc>
          <w:tcPr>
            <w:tcW w:w="5103" w:type="dxa"/>
            <w:gridSpan w:val="9"/>
          </w:tcPr>
          <w:p w:rsidR="002C1EE2" w:rsidRPr="00627495" w:rsidRDefault="002C1EE2" w:rsidP="002C1EE2">
            <w:pPr>
              <w:pStyle w:val="ConsNonformat"/>
              <w:widowControl/>
              <w:rPr>
                <w:rFonts w:ascii="Times New Roman" w:hAnsi="Times New Roman"/>
              </w:rPr>
            </w:pPr>
            <w:r w:rsidRPr="00627495">
              <w:rPr>
                <w:rFonts w:ascii="Times New Roman" w:hAnsi="Times New Roman"/>
                <w:lang w:bidi="en-US"/>
              </w:rPr>
              <w:t>license issue date</w:t>
            </w:r>
          </w:p>
        </w:tc>
        <w:tc>
          <w:tcPr>
            <w:tcW w:w="4395" w:type="dxa"/>
            <w:gridSpan w:val="6"/>
            <w:vAlign w:val="center"/>
          </w:tcPr>
          <w:p w:rsidR="002C1EE2" w:rsidRPr="00627495" w:rsidRDefault="002C1EE2" w:rsidP="002C1EE2">
            <w:pPr>
              <w:pStyle w:val="ConsNonformat"/>
              <w:widowControl/>
              <w:ind w:right="-108"/>
              <w:rPr>
                <w:rFonts w:ascii="Times New Roman" w:hAnsi="Times New Roman"/>
              </w:rPr>
            </w:pPr>
          </w:p>
        </w:tc>
      </w:tr>
      <w:tr w:rsidR="002C1EE2" w:rsidRPr="00627495" w:rsidTr="002C1EE2">
        <w:trPr>
          <w:gridAfter w:val="1"/>
          <w:wAfter w:w="132" w:type="dxa"/>
          <w:cantSplit/>
        </w:trPr>
        <w:tc>
          <w:tcPr>
            <w:tcW w:w="5103" w:type="dxa"/>
            <w:gridSpan w:val="9"/>
          </w:tcPr>
          <w:p w:rsidR="002C1EE2" w:rsidRPr="00627495" w:rsidRDefault="002C1EE2" w:rsidP="002C1EE2">
            <w:pPr>
              <w:pStyle w:val="ConsNonformat"/>
              <w:widowControl/>
              <w:rPr>
                <w:rFonts w:ascii="Times New Roman" w:hAnsi="Times New Roman"/>
              </w:rPr>
            </w:pPr>
            <w:r w:rsidRPr="00627495">
              <w:rPr>
                <w:rFonts w:ascii="Times New Roman" w:hAnsi="Times New Roman"/>
                <w:lang w:bidi="en-US"/>
              </w:rPr>
              <w:t>issued by</w:t>
            </w:r>
          </w:p>
        </w:tc>
        <w:tc>
          <w:tcPr>
            <w:tcW w:w="4395" w:type="dxa"/>
            <w:gridSpan w:val="6"/>
            <w:vAlign w:val="center"/>
          </w:tcPr>
          <w:p w:rsidR="002C1EE2" w:rsidRPr="00627495" w:rsidRDefault="002C1EE2" w:rsidP="002C1EE2">
            <w:pPr>
              <w:pStyle w:val="ConsNonformat"/>
              <w:widowControl/>
              <w:ind w:right="-108"/>
              <w:rPr>
                <w:rFonts w:ascii="Times New Roman" w:hAnsi="Times New Roman"/>
              </w:rPr>
            </w:pPr>
          </w:p>
        </w:tc>
      </w:tr>
      <w:tr w:rsidR="002C1EE2" w:rsidRPr="00627495" w:rsidTr="002C1EE2">
        <w:trPr>
          <w:gridAfter w:val="1"/>
          <w:wAfter w:w="132" w:type="dxa"/>
          <w:cantSplit/>
        </w:trPr>
        <w:tc>
          <w:tcPr>
            <w:tcW w:w="5103" w:type="dxa"/>
            <w:gridSpan w:val="9"/>
          </w:tcPr>
          <w:p w:rsidR="002C1EE2" w:rsidRPr="00627495" w:rsidRDefault="002C1EE2" w:rsidP="002C1EE2">
            <w:pPr>
              <w:pStyle w:val="ConsNonformat"/>
              <w:widowControl/>
              <w:rPr>
                <w:rFonts w:ascii="Times New Roman" w:hAnsi="Times New Roman"/>
              </w:rPr>
            </w:pPr>
            <w:r w:rsidRPr="00627495">
              <w:rPr>
                <w:rFonts w:ascii="Times New Roman" w:hAnsi="Times New Roman"/>
                <w:lang w:bidi="en-US"/>
              </w:rPr>
              <w:t>term</w:t>
            </w:r>
          </w:p>
        </w:tc>
        <w:tc>
          <w:tcPr>
            <w:tcW w:w="4395" w:type="dxa"/>
            <w:gridSpan w:val="6"/>
            <w:vAlign w:val="center"/>
          </w:tcPr>
          <w:p w:rsidR="002C1EE2" w:rsidRPr="00627495" w:rsidRDefault="002C1EE2" w:rsidP="002C1EE2">
            <w:pPr>
              <w:pStyle w:val="ConsNonformat"/>
              <w:widowControl/>
              <w:ind w:right="-108"/>
              <w:rPr>
                <w:rFonts w:ascii="Times New Roman" w:hAnsi="Times New Roman"/>
              </w:rPr>
            </w:pPr>
          </w:p>
        </w:tc>
      </w:tr>
      <w:tr w:rsidR="002C1EE2" w:rsidRPr="00627495" w:rsidTr="002C1EE2">
        <w:trPr>
          <w:gridAfter w:val="1"/>
          <w:wAfter w:w="132" w:type="dxa"/>
          <w:cantSplit/>
        </w:trPr>
        <w:tc>
          <w:tcPr>
            <w:tcW w:w="5103" w:type="dxa"/>
            <w:gridSpan w:val="9"/>
          </w:tcPr>
          <w:p w:rsidR="002C1EE2" w:rsidRPr="00627495" w:rsidRDefault="002C1EE2" w:rsidP="002C1EE2">
            <w:pPr>
              <w:pStyle w:val="ConsNonformat"/>
              <w:widowControl/>
              <w:rPr>
                <w:rFonts w:ascii="Times New Roman" w:hAnsi="Times New Roman"/>
              </w:rPr>
            </w:pPr>
            <w:r w:rsidRPr="00627495">
              <w:rPr>
                <w:rFonts w:ascii="Times New Roman" w:hAnsi="Times New Roman"/>
                <w:lang w:bidi="en-US"/>
              </w:rPr>
              <w:t>list of activities subject to licensing</w:t>
            </w:r>
          </w:p>
        </w:tc>
        <w:tc>
          <w:tcPr>
            <w:tcW w:w="4395" w:type="dxa"/>
            <w:gridSpan w:val="6"/>
            <w:vAlign w:val="center"/>
          </w:tcPr>
          <w:p w:rsidR="002C1EE2" w:rsidRPr="00627495" w:rsidRDefault="002C1EE2" w:rsidP="002C1EE2">
            <w:pPr>
              <w:pStyle w:val="ConsNonformat"/>
              <w:widowControl/>
              <w:ind w:right="-108"/>
              <w:rPr>
                <w:rFonts w:ascii="Times New Roman" w:hAnsi="Times New Roman"/>
              </w:rPr>
            </w:pPr>
          </w:p>
        </w:tc>
      </w:tr>
      <w:tr w:rsidR="002C1EE2" w:rsidRPr="00627495" w:rsidTr="002C1EE2">
        <w:trPr>
          <w:gridAfter w:val="1"/>
          <w:wAfter w:w="132" w:type="dxa"/>
          <w:cantSplit/>
        </w:trPr>
        <w:tc>
          <w:tcPr>
            <w:tcW w:w="9498" w:type="dxa"/>
            <w:gridSpan w:val="15"/>
            <w:tcBorders>
              <w:top w:val="single" w:sz="4" w:space="0" w:color="auto"/>
              <w:left w:val="single" w:sz="4" w:space="0" w:color="auto"/>
              <w:bottom w:val="single" w:sz="4" w:space="0" w:color="auto"/>
              <w:right w:val="single" w:sz="4" w:space="0" w:color="auto"/>
            </w:tcBorders>
          </w:tcPr>
          <w:p w:rsidR="002C1EE2" w:rsidRPr="00627495" w:rsidRDefault="002C1EE2" w:rsidP="002C1EE2">
            <w:pPr>
              <w:pStyle w:val="ConsNonformat"/>
              <w:widowControl/>
              <w:ind w:right="-108"/>
              <w:jc w:val="center"/>
              <w:rPr>
                <w:rFonts w:ascii="Times New Roman" w:hAnsi="Times New Roman"/>
              </w:rPr>
            </w:pPr>
            <w:r w:rsidRPr="00627495">
              <w:rPr>
                <w:rFonts w:ascii="Times New Roman" w:hAnsi="Times New Roman"/>
                <w:lang w:bidi="en-US"/>
              </w:rPr>
              <w:br w:type="page"/>
            </w:r>
            <w:r w:rsidRPr="00627495">
              <w:rPr>
                <w:rFonts w:ascii="Times New Roman" w:hAnsi="Times New Roman"/>
                <w:lang w:bidi="en-US"/>
              </w:rPr>
              <w:br w:type="page"/>
            </w:r>
            <w:r w:rsidRPr="00627495">
              <w:rPr>
                <w:rFonts w:ascii="Times New Roman" w:hAnsi="Times New Roman"/>
                <w:lang w:bidi="en-US"/>
              </w:rPr>
              <w:br w:type="page"/>
              <w:t>Banking accounts details:</w:t>
            </w:r>
          </w:p>
        </w:tc>
      </w:tr>
      <w:tr w:rsidR="002C1EE2" w:rsidRPr="00627495" w:rsidTr="002C1EE2">
        <w:trPr>
          <w:gridAfter w:val="1"/>
          <w:wAfter w:w="132" w:type="dxa"/>
          <w:cantSplit/>
        </w:trPr>
        <w:tc>
          <w:tcPr>
            <w:tcW w:w="9498" w:type="dxa"/>
            <w:gridSpan w:val="15"/>
            <w:tcBorders>
              <w:top w:val="single" w:sz="4" w:space="0" w:color="auto"/>
              <w:left w:val="single" w:sz="4" w:space="0" w:color="auto"/>
              <w:bottom w:val="single" w:sz="4" w:space="0" w:color="auto"/>
              <w:right w:val="single" w:sz="4" w:space="0" w:color="auto"/>
            </w:tcBorders>
          </w:tcPr>
          <w:p w:rsidR="002C1EE2" w:rsidRPr="00627495" w:rsidRDefault="002C1EE2" w:rsidP="002C1EE2">
            <w:pPr>
              <w:pStyle w:val="ConsNonformat"/>
              <w:widowControl/>
              <w:ind w:right="-108"/>
              <w:jc w:val="center"/>
              <w:rPr>
                <w:rFonts w:ascii="Times New Roman" w:hAnsi="Times New Roman"/>
              </w:rPr>
            </w:pPr>
            <w:r w:rsidRPr="00627495">
              <w:rPr>
                <w:rFonts w:ascii="Times New Roman" w:hAnsi="Times New Roman"/>
                <w:lang w:bidi="en-US"/>
              </w:rPr>
              <w:t>Settlements in rubles:</w:t>
            </w:r>
          </w:p>
        </w:tc>
      </w:tr>
      <w:tr w:rsidR="002C1EE2" w:rsidRPr="00627495" w:rsidTr="002C1EE2">
        <w:trPr>
          <w:gridAfter w:val="1"/>
          <w:wAfter w:w="132" w:type="dxa"/>
          <w:cantSplit/>
        </w:trPr>
        <w:tc>
          <w:tcPr>
            <w:tcW w:w="5103" w:type="dxa"/>
            <w:gridSpan w:val="9"/>
            <w:tcBorders>
              <w:top w:val="single" w:sz="4" w:space="0" w:color="auto"/>
              <w:left w:val="single" w:sz="4" w:space="0" w:color="auto"/>
              <w:bottom w:val="single" w:sz="4" w:space="0" w:color="auto"/>
              <w:right w:val="single" w:sz="4" w:space="0" w:color="auto"/>
            </w:tcBorders>
          </w:tcPr>
          <w:p w:rsidR="002C1EE2" w:rsidRPr="00627495" w:rsidRDefault="002C1EE2" w:rsidP="002C1EE2">
            <w:pPr>
              <w:pStyle w:val="ConsNormal"/>
              <w:ind w:firstLine="0"/>
              <w:jc w:val="both"/>
              <w:rPr>
                <w:rFonts w:ascii="Times New Roman" w:hAnsi="Times New Roman"/>
              </w:rPr>
            </w:pPr>
            <w:r w:rsidRPr="00627495">
              <w:rPr>
                <w:rFonts w:ascii="Times New Roman" w:hAnsi="Times New Roman"/>
                <w:lang w:bidi="en-US"/>
              </w:rPr>
              <w:lastRenderedPageBreak/>
              <w:t>Beneficiary:</w:t>
            </w:r>
          </w:p>
          <w:p w:rsidR="002C1EE2" w:rsidRPr="00627495" w:rsidRDefault="002C1EE2" w:rsidP="002C1EE2">
            <w:pPr>
              <w:pStyle w:val="ConsNormal"/>
              <w:ind w:firstLine="0"/>
              <w:jc w:val="both"/>
              <w:rPr>
                <w:rFonts w:ascii="Times New Roman" w:hAnsi="Times New Roman"/>
              </w:rPr>
            </w:pPr>
            <w:r w:rsidRPr="00627495">
              <w:rPr>
                <w:rFonts w:ascii="Times New Roman" w:hAnsi="Times New Roman"/>
                <w:lang w:bidi="en-US"/>
              </w:rPr>
              <w:t>Settlement account:</w:t>
            </w:r>
          </w:p>
          <w:p w:rsidR="002C1EE2" w:rsidRPr="00627495" w:rsidRDefault="002C1EE2" w:rsidP="002C1EE2">
            <w:pPr>
              <w:pStyle w:val="ConsNormal"/>
              <w:ind w:firstLine="0"/>
              <w:jc w:val="both"/>
              <w:rPr>
                <w:rFonts w:ascii="Times New Roman" w:hAnsi="Times New Roman"/>
              </w:rPr>
            </w:pPr>
            <w:r w:rsidRPr="00627495">
              <w:rPr>
                <w:rFonts w:ascii="Times New Roman" w:hAnsi="Times New Roman"/>
                <w:lang w:bidi="en-US"/>
              </w:rPr>
              <w:t>Name of the bank, TIN/CRR:</w:t>
            </w:r>
          </w:p>
          <w:p w:rsidR="002C1EE2" w:rsidRPr="00627495" w:rsidRDefault="002C1EE2" w:rsidP="002C1EE2">
            <w:pPr>
              <w:pStyle w:val="ConsNormal"/>
              <w:ind w:firstLine="0"/>
              <w:jc w:val="both"/>
              <w:rPr>
                <w:rFonts w:ascii="Times New Roman" w:hAnsi="Times New Roman"/>
              </w:rPr>
            </w:pPr>
            <w:r w:rsidRPr="00627495">
              <w:rPr>
                <w:rFonts w:ascii="Times New Roman" w:hAnsi="Times New Roman"/>
                <w:lang w:bidi="en-US"/>
              </w:rPr>
              <w:t>Correspondent account:</w:t>
            </w:r>
          </w:p>
          <w:p w:rsidR="002C1EE2" w:rsidRPr="00627495" w:rsidRDefault="002C1EE2" w:rsidP="002C1EE2">
            <w:pPr>
              <w:pStyle w:val="ConsNormal"/>
              <w:ind w:firstLine="0"/>
              <w:jc w:val="both"/>
              <w:rPr>
                <w:rFonts w:ascii="Times New Roman" w:hAnsi="Times New Roman"/>
              </w:rPr>
            </w:pPr>
            <w:r w:rsidRPr="00627495">
              <w:rPr>
                <w:rFonts w:ascii="Times New Roman" w:hAnsi="Times New Roman"/>
                <w:lang w:bidi="en-US"/>
              </w:rPr>
              <w:t>BIC:</w:t>
            </w:r>
          </w:p>
        </w:tc>
        <w:tc>
          <w:tcPr>
            <w:tcW w:w="4395" w:type="dxa"/>
            <w:gridSpan w:val="6"/>
            <w:tcBorders>
              <w:top w:val="single" w:sz="4" w:space="0" w:color="auto"/>
              <w:left w:val="single" w:sz="4" w:space="0" w:color="auto"/>
              <w:bottom w:val="single" w:sz="4" w:space="0" w:color="auto"/>
              <w:right w:val="single" w:sz="4" w:space="0" w:color="auto"/>
            </w:tcBorders>
            <w:vAlign w:val="center"/>
          </w:tcPr>
          <w:p w:rsidR="002C1EE2" w:rsidRPr="00627495" w:rsidRDefault="002C1EE2" w:rsidP="002C1EE2">
            <w:pPr>
              <w:pStyle w:val="ConsNonformat"/>
              <w:widowControl/>
              <w:ind w:right="-108"/>
              <w:rPr>
                <w:rFonts w:ascii="Times New Roman" w:hAnsi="Times New Roman"/>
              </w:rPr>
            </w:pPr>
          </w:p>
        </w:tc>
      </w:tr>
      <w:tr w:rsidR="002C1EE2" w:rsidRPr="00627495" w:rsidTr="002C1EE2">
        <w:trPr>
          <w:cantSplit/>
        </w:trPr>
        <w:tc>
          <w:tcPr>
            <w:tcW w:w="5103" w:type="dxa"/>
            <w:gridSpan w:val="9"/>
            <w:tcBorders>
              <w:top w:val="single" w:sz="4" w:space="0" w:color="auto"/>
              <w:left w:val="single" w:sz="4" w:space="0" w:color="auto"/>
              <w:bottom w:val="single" w:sz="4" w:space="0" w:color="auto"/>
              <w:right w:val="single" w:sz="4" w:space="0" w:color="auto"/>
            </w:tcBorders>
          </w:tcPr>
          <w:p w:rsidR="002C1EE2" w:rsidRPr="00627495" w:rsidRDefault="002C1EE2" w:rsidP="002C1EE2">
            <w:pPr>
              <w:pStyle w:val="ConsNormal"/>
              <w:ind w:firstLine="0"/>
              <w:jc w:val="both"/>
              <w:rPr>
                <w:rFonts w:ascii="Times New Roman" w:hAnsi="Times New Roman"/>
              </w:rPr>
            </w:pPr>
            <w:r w:rsidRPr="00627495">
              <w:rPr>
                <w:rFonts w:ascii="Times New Roman" w:hAnsi="Times New Roman"/>
                <w:lang w:bidi="en-US"/>
              </w:rPr>
              <w:t>Use these details for income transfer (tick appropriate box with X or V)</w:t>
            </w:r>
          </w:p>
        </w:tc>
        <w:tc>
          <w:tcPr>
            <w:tcW w:w="236" w:type="dxa"/>
            <w:tcBorders>
              <w:top w:val="single" w:sz="4" w:space="0" w:color="auto"/>
              <w:left w:val="single" w:sz="4" w:space="0" w:color="auto"/>
              <w:bottom w:val="single" w:sz="4" w:space="0" w:color="auto"/>
              <w:right w:val="single" w:sz="4" w:space="0" w:color="auto"/>
            </w:tcBorders>
            <w:vAlign w:val="center"/>
          </w:tcPr>
          <w:p w:rsidR="002C1EE2" w:rsidRPr="00627495" w:rsidRDefault="002C1EE2" w:rsidP="002C1EE2">
            <w:pPr>
              <w:pStyle w:val="ConsNormal"/>
              <w:ind w:right="-108"/>
              <w:rPr>
                <w:rFonts w:ascii="Times New Roman" w:hAnsi="Times New Roman"/>
              </w:rPr>
            </w:pPr>
            <w:r w:rsidRPr="00627495">
              <w:rPr>
                <w:rFonts w:ascii="Times New Roman" w:hAnsi="Times New Roman"/>
                <w:lang w:bidi="en-US"/>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2C1EE2" w:rsidRPr="00627495" w:rsidRDefault="002C1EE2" w:rsidP="002C1EE2">
            <w:pPr>
              <w:pStyle w:val="ConsNormal"/>
              <w:ind w:right="-108" w:firstLine="0"/>
              <w:rPr>
                <w:rFonts w:ascii="Times New Roman" w:hAnsi="Times New Roman"/>
              </w:rPr>
            </w:pPr>
            <w:r w:rsidRPr="00627495">
              <w:rPr>
                <w:rFonts w:ascii="Times New Roman" w:hAnsi="Times New Roman"/>
                <w:lang w:bidi="en-US"/>
              </w:rPr>
              <w:t>Yes</w:t>
            </w:r>
          </w:p>
        </w:tc>
        <w:tc>
          <w:tcPr>
            <w:tcW w:w="283" w:type="dxa"/>
            <w:tcBorders>
              <w:top w:val="single" w:sz="4" w:space="0" w:color="auto"/>
              <w:left w:val="single" w:sz="4" w:space="0" w:color="auto"/>
              <w:bottom w:val="single" w:sz="4" w:space="0" w:color="auto"/>
              <w:right w:val="single" w:sz="4" w:space="0" w:color="auto"/>
            </w:tcBorders>
            <w:vAlign w:val="center"/>
          </w:tcPr>
          <w:p w:rsidR="002C1EE2" w:rsidRPr="00627495" w:rsidRDefault="002C1EE2" w:rsidP="002C1EE2">
            <w:pPr>
              <w:pStyle w:val="ConsNormal"/>
              <w:ind w:right="-108"/>
              <w:rPr>
                <w:rFonts w:ascii="Times New Roman" w:hAnsi="Times New Roman"/>
              </w:rPr>
            </w:pPr>
          </w:p>
        </w:tc>
        <w:tc>
          <w:tcPr>
            <w:tcW w:w="1740" w:type="dxa"/>
            <w:gridSpan w:val="4"/>
            <w:tcBorders>
              <w:top w:val="single" w:sz="4" w:space="0" w:color="auto"/>
              <w:left w:val="single" w:sz="4" w:space="0" w:color="auto"/>
              <w:bottom w:val="single" w:sz="4" w:space="0" w:color="auto"/>
              <w:right w:val="single" w:sz="4" w:space="0" w:color="auto"/>
            </w:tcBorders>
            <w:vAlign w:val="center"/>
          </w:tcPr>
          <w:p w:rsidR="002C1EE2" w:rsidRPr="00627495" w:rsidRDefault="002C1EE2" w:rsidP="002C1EE2">
            <w:pPr>
              <w:pStyle w:val="ConsNormal"/>
              <w:ind w:right="-108" w:firstLine="0"/>
              <w:rPr>
                <w:rFonts w:ascii="Times New Roman" w:hAnsi="Times New Roman"/>
              </w:rPr>
            </w:pPr>
            <w:r w:rsidRPr="00627495">
              <w:rPr>
                <w:rFonts w:ascii="Times New Roman" w:hAnsi="Times New Roman"/>
                <w:lang w:bidi="en-US"/>
              </w:rPr>
              <w:t>No</w:t>
            </w:r>
          </w:p>
        </w:tc>
      </w:tr>
      <w:tr w:rsidR="002C1EE2" w:rsidRPr="00627495" w:rsidTr="002C1EE2">
        <w:trPr>
          <w:gridAfter w:val="1"/>
          <w:wAfter w:w="132" w:type="dxa"/>
          <w:cantSplit/>
          <w:trHeight w:val="251"/>
        </w:trPr>
        <w:tc>
          <w:tcPr>
            <w:tcW w:w="9498" w:type="dxa"/>
            <w:gridSpan w:val="15"/>
            <w:tcBorders>
              <w:top w:val="single" w:sz="4" w:space="0" w:color="auto"/>
              <w:left w:val="single" w:sz="4" w:space="0" w:color="auto"/>
              <w:bottom w:val="single" w:sz="4" w:space="0" w:color="auto"/>
              <w:right w:val="single" w:sz="4" w:space="0" w:color="auto"/>
            </w:tcBorders>
          </w:tcPr>
          <w:p w:rsidR="002C1EE2" w:rsidRPr="00627495" w:rsidRDefault="002C1EE2" w:rsidP="002C1EE2">
            <w:pPr>
              <w:pStyle w:val="ConsNonformat"/>
              <w:widowControl/>
              <w:ind w:right="-108"/>
              <w:jc w:val="center"/>
              <w:rPr>
                <w:rFonts w:ascii="Times New Roman" w:hAnsi="Times New Roman"/>
              </w:rPr>
            </w:pPr>
            <w:r w:rsidRPr="00627495">
              <w:rPr>
                <w:rFonts w:ascii="Times New Roman" w:hAnsi="Times New Roman"/>
                <w:lang w:bidi="en-US"/>
              </w:rPr>
              <w:t>Other ruble details for income transfer</w:t>
            </w:r>
          </w:p>
        </w:tc>
      </w:tr>
      <w:tr w:rsidR="002C1EE2" w:rsidRPr="00627495" w:rsidTr="002C1EE2">
        <w:trPr>
          <w:gridAfter w:val="1"/>
          <w:wAfter w:w="132" w:type="dxa"/>
          <w:cantSplit/>
        </w:trPr>
        <w:tc>
          <w:tcPr>
            <w:tcW w:w="5103" w:type="dxa"/>
            <w:gridSpan w:val="9"/>
            <w:tcBorders>
              <w:top w:val="single" w:sz="4" w:space="0" w:color="auto"/>
              <w:left w:val="single" w:sz="4" w:space="0" w:color="auto"/>
              <w:bottom w:val="single" w:sz="4" w:space="0" w:color="auto"/>
              <w:right w:val="single" w:sz="4" w:space="0" w:color="auto"/>
            </w:tcBorders>
          </w:tcPr>
          <w:p w:rsidR="002C1EE2" w:rsidRPr="00627495" w:rsidRDefault="002C1EE2" w:rsidP="002C1EE2">
            <w:pPr>
              <w:pStyle w:val="ConsNormal"/>
              <w:ind w:firstLine="0"/>
              <w:jc w:val="both"/>
              <w:rPr>
                <w:rFonts w:ascii="Times New Roman" w:hAnsi="Times New Roman"/>
              </w:rPr>
            </w:pPr>
            <w:r w:rsidRPr="00627495">
              <w:rPr>
                <w:rFonts w:ascii="Times New Roman" w:hAnsi="Times New Roman"/>
                <w:lang w:bidi="en-US"/>
              </w:rPr>
              <w:t>Beneficiary:</w:t>
            </w:r>
          </w:p>
          <w:p w:rsidR="002C1EE2" w:rsidRPr="00627495" w:rsidRDefault="002C1EE2" w:rsidP="002C1EE2">
            <w:pPr>
              <w:pStyle w:val="ConsNormal"/>
              <w:ind w:firstLine="0"/>
              <w:jc w:val="both"/>
              <w:rPr>
                <w:rFonts w:ascii="Times New Roman" w:hAnsi="Times New Roman"/>
              </w:rPr>
            </w:pPr>
            <w:r w:rsidRPr="00627495">
              <w:rPr>
                <w:rFonts w:ascii="Times New Roman" w:hAnsi="Times New Roman"/>
                <w:lang w:bidi="en-US"/>
              </w:rPr>
              <w:t>Settlement account:</w:t>
            </w:r>
          </w:p>
          <w:p w:rsidR="002C1EE2" w:rsidRPr="00627495" w:rsidRDefault="002C1EE2" w:rsidP="002C1EE2">
            <w:pPr>
              <w:pStyle w:val="ConsNormal"/>
              <w:ind w:firstLine="0"/>
              <w:jc w:val="both"/>
              <w:rPr>
                <w:rFonts w:ascii="Times New Roman" w:hAnsi="Times New Roman"/>
              </w:rPr>
            </w:pPr>
            <w:r w:rsidRPr="00627495">
              <w:rPr>
                <w:rFonts w:ascii="Times New Roman" w:hAnsi="Times New Roman"/>
                <w:lang w:bidi="en-US"/>
              </w:rPr>
              <w:t>Name of the bank, TIN/CRR:</w:t>
            </w:r>
          </w:p>
          <w:p w:rsidR="002C1EE2" w:rsidRPr="00627495" w:rsidRDefault="002C1EE2" w:rsidP="002C1EE2">
            <w:pPr>
              <w:pStyle w:val="ConsNormal"/>
              <w:ind w:firstLine="0"/>
              <w:jc w:val="both"/>
              <w:rPr>
                <w:rFonts w:ascii="Times New Roman" w:hAnsi="Times New Roman"/>
              </w:rPr>
            </w:pPr>
            <w:r w:rsidRPr="00627495">
              <w:rPr>
                <w:rFonts w:ascii="Times New Roman" w:hAnsi="Times New Roman"/>
                <w:lang w:bidi="en-US"/>
              </w:rPr>
              <w:t>Correspondent account:</w:t>
            </w:r>
          </w:p>
          <w:p w:rsidR="002C1EE2" w:rsidRPr="00627495" w:rsidRDefault="002C1EE2" w:rsidP="002C1EE2">
            <w:pPr>
              <w:pStyle w:val="ConsNonformat"/>
              <w:widowControl/>
              <w:jc w:val="both"/>
              <w:rPr>
                <w:rFonts w:ascii="Times New Roman" w:hAnsi="Times New Roman"/>
              </w:rPr>
            </w:pPr>
            <w:r w:rsidRPr="00627495">
              <w:rPr>
                <w:rFonts w:ascii="Times New Roman" w:hAnsi="Times New Roman"/>
                <w:lang w:bidi="en-US"/>
              </w:rPr>
              <w:t>BIC:</w:t>
            </w:r>
          </w:p>
        </w:tc>
        <w:tc>
          <w:tcPr>
            <w:tcW w:w="4395" w:type="dxa"/>
            <w:gridSpan w:val="6"/>
            <w:tcBorders>
              <w:top w:val="single" w:sz="4" w:space="0" w:color="auto"/>
              <w:left w:val="single" w:sz="4" w:space="0" w:color="auto"/>
              <w:bottom w:val="single" w:sz="4" w:space="0" w:color="auto"/>
              <w:right w:val="single" w:sz="4" w:space="0" w:color="auto"/>
            </w:tcBorders>
            <w:vAlign w:val="center"/>
          </w:tcPr>
          <w:p w:rsidR="002C1EE2" w:rsidRPr="00627495" w:rsidRDefault="002C1EE2" w:rsidP="002C1EE2">
            <w:pPr>
              <w:pStyle w:val="ConsNonformat"/>
              <w:widowControl/>
              <w:ind w:right="-108"/>
              <w:rPr>
                <w:rFonts w:ascii="Times New Roman" w:hAnsi="Times New Roman"/>
              </w:rPr>
            </w:pPr>
          </w:p>
        </w:tc>
      </w:tr>
      <w:tr w:rsidR="002C1EE2" w:rsidRPr="00627495" w:rsidTr="002C1EE2">
        <w:trPr>
          <w:gridAfter w:val="1"/>
          <w:wAfter w:w="132" w:type="dxa"/>
          <w:cantSplit/>
        </w:trPr>
        <w:tc>
          <w:tcPr>
            <w:tcW w:w="9498" w:type="dxa"/>
            <w:gridSpan w:val="15"/>
            <w:tcBorders>
              <w:top w:val="single" w:sz="4" w:space="0" w:color="auto"/>
              <w:left w:val="single" w:sz="4" w:space="0" w:color="auto"/>
              <w:bottom w:val="single" w:sz="4" w:space="0" w:color="auto"/>
              <w:right w:val="single" w:sz="4" w:space="0" w:color="auto"/>
            </w:tcBorders>
          </w:tcPr>
          <w:p w:rsidR="002C1EE2" w:rsidRPr="00627495" w:rsidRDefault="002C1EE2" w:rsidP="002C1EE2">
            <w:pPr>
              <w:pStyle w:val="ConsNonformat"/>
              <w:widowControl/>
              <w:ind w:right="-108"/>
              <w:jc w:val="center"/>
              <w:rPr>
                <w:rFonts w:ascii="Times New Roman" w:hAnsi="Times New Roman"/>
              </w:rPr>
            </w:pPr>
            <w:r w:rsidRPr="00627495">
              <w:rPr>
                <w:rFonts w:ascii="Times New Roman" w:hAnsi="Times New Roman"/>
                <w:lang w:bidi="en-US"/>
              </w:rPr>
              <w:t>Settlements in foreign currency (U.S. dollars, euros, yuans (as applicable)):</w:t>
            </w:r>
          </w:p>
        </w:tc>
      </w:tr>
      <w:tr w:rsidR="002C1EE2" w:rsidRPr="00627495" w:rsidTr="002C1EE2">
        <w:trPr>
          <w:gridAfter w:val="1"/>
          <w:wAfter w:w="132" w:type="dxa"/>
          <w:cantSplit/>
        </w:trPr>
        <w:tc>
          <w:tcPr>
            <w:tcW w:w="5103" w:type="dxa"/>
            <w:gridSpan w:val="9"/>
            <w:tcBorders>
              <w:top w:val="single" w:sz="4" w:space="0" w:color="auto"/>
              <w:left w:val="single" w:sz="4" w:space="0" w:color="auto"/>
              <w:bottom w:val="single" w:sz="4" w:space="0" w:color="auto"/>
              <w:right w:val="single" w:sz="4" w:space="0" w:color="auto"/>
            </w:tcBorders>
          </w:tcPr>
          <w:p w:rsidR="002C1EE2" w:rsidRPr="00627495" w:rsidRDefault="002C1EE2" w:rsidP="002C1EE2">
            <w:pPr>
              <w:pStyle w:val="ConsNonformat"/>
              <w:widowControl/>
              <w:jc w:val="both"/>
              <w:rPr>
                <w:rFonts w:ascii="Times New Roman" w:hAnsi="Times New Roman"/>
              </w:rPr>
            </w:pPr>
            <w:r w:rsidRPr="00627495">
              <w:rPr>
                <w:rFonts w:ascii="Times New Roman" w:hAnsi="Times New Roman"/>
                <w:lang w:bidi="en-US"/>
              </w:rPr>
              <w:t>Beneficiary:</w:t>
            </w:r>
          </w:p>
          <w:p w:rsidR="002C1EE2" w:rsidRPr="00627495" w:rsidRDefault="002C1EE2" w:rsidP="002C1EE2">
            <w:pPr>
              <w:pStyle w:val="ConsNonformat"/>
              <w:widowControl/>
              <w:jc w:val="both"/>
              <w:rPr>
                <w:rFonts w:ascii="Times New Roman" w:hAnsi="Times New Roman"/>
              </w:rPr>
            </w:pPr>
            <w:r w:rsidRPr="00627495">
              <w:rPr>
                <w:rFonts w:ascii="Times New Roman" w:hAnsi="Times New Roman"/>
                <w:lang w:bidi="en-US"/>
              </w:rPr>
              <w:t>Account of beneficiary:</w:t>
            </w:r>
          </w:p>
          <w:p w:rsidR="002C1EE2" w:rsidRPr="00627495" w:rsidRDefault="002C1EE2" w:rsidP="002C1EE2">
            <w:pPr>
              <w:pStyle w:val="ConsNonformat"/>
              <w:widowControl/>
              <w:jc w:val="both"/>
              <w:rPr>
                <w:rFonts w:ascii="Times New Roman" w:hAnsi="Times New Roman"/>
              </w:rPr>
            </w:pPr>
            <w:r w:rsidRPr="00627495">
              <w:rPr>
                <w:rFonts w:ascii="Times New Roman" w:hAnsi="Times New Roman"/>
                <w:lang w:bidi="en-US"/>
              </w:rPr>
              <w:t>Name of the bank:</w:t>
            </w:r>
          </w:p>
          <w:p w:rsidR="002C1EE2" w:rsidRPr="00627495" w:rsidRDefault="002C1EE2" w:rsidP="002C1EE2">
            <w:pPr>
              <w:pStyle w:val="ConsNonformat"/>
              <w:widowControl/>
              <w:jc w:val="both"/>
              <w:rPr>
                <w:rFonts w:ascii="Times New Roman" w:hAnsi="Times New Roman"/>
              </w:rPr>
            </w:pPr>
            <w:r w:rsidRPr="00627495">
              <w:rPr>
                <w:rFonts w:ascii="Times New Roman" w:hAnsi="Times New Roman"/>
                <w:lang w:bidi="en-US"/>
              </w:rPr>
              <w:t>Correspondent account of the bank:</w:t>
            </w:r>
          </w:p>
          <w:p w:rsidR="002C1EE2" w:rsidRPr="00627495" w:rsidRDefault="002C1EE2" w:rsidP="002C1EE2">
            <w:pPr>
              <w:pStyle w:val="ConsNonformat"/>
              <w:widowControl/>
              <w:jc w:val="both"/>
              <w:rPr>
                <w:rFonts w:ascii="Times New Roman" w:hAnsi="Times New Roman"/>
              </w:rPr>
            </w:pPr>
            <w:r w:rsidRPr="00627495">
              <w:rPr>
                <w:rFonts w:ascii="Times New Roman" w:hAnsi="Times New Roman"/>
                <w:lang w:bidi="en-US"/>
              </w:rPr>
              <w:t>SWIFT:</w:t>
            </w:r>
          </w:p>
        </w:tc>
        <w:tc>
          <w:tcPr>
            <w:tcW w:w="4395" w:type="dxa"/>
            <w:gridSpan w:val="6"/>
            <w:tcBorders>
              <w:top w:val="single" w:sz="4" w:space="0" w:color="auto"/>
              <w:left w:val="single" w:sz="4" w:space="0" w:color="auto"/>
              <w:bottom w:val="single" w:sz="4" w:space="0" w:color="auto"/>
              <w:right w:val="single" w:sz="4" w:space="0" w:color="auto"/>
            </w:tcBorders>
            <w:vAlign w:val="center"/>
          </w:tcPr>
          <w:p w:rsidR="002C1EE2" w:rsidRPr="00627495" w:rsidRDefault="002C1EE2" w:rsidP="002C1EE2">
            <w:pPr>
              <w:pStyle w:val="ConsNonformat"/>
              <w:widowControl/>
              <w:ind w:right="-108"/>
              <w:rPr>
                <w:rFonts w:ascii="Times New Roman" w:hAnsi="Times New Roman"/>
              </w:rPr>
            </w:pPr>
          </w:p>
        </w:tc>
      </w:tr>
      <w:tr w:rsidR="002C1EE2" w:rsidRPr="00627495" w:rsidTr="002C1EE2">
        <w:trPr>
          <w:cantSplit/>
        </w:trPr>
        <w:tc>
          <w:tcPr>
            <w:tcW w:w="5103" w:type="dxa"/>
            <w:gridSpan w:val="9"/>
            <w:tcBorders>
              <w:top w:val="single" w:sz="4" w:space="0" w:color="auto"/>
              <w:left w:val="single" w:sz="4" w:space="0" w:color="auto"/>
              <w:bottom w:val="single" w:sz="4" w:space="0" w:color="auto"/>
              <w:right w:val="single" w:sz="4" w:space="0" w:color="auto"/>
            </w:tcBorders>
          </w:tcPr>
          <w:p w:rsidR="002C1EE2" w:rsidRPr="00627495" w:rsidRDefault="002C1EE2" w:rsidP="002C1EE2">
            <w:pPr>
              <w:pStyle w:val="ConsNormal"/>
              <w:ind w:firstLine="0"/>
              <w:jc w:val="both"/>
              <w:rPr>
                <w:rFonts w:ascii="Times New Roman" w:hAnsi="Times New Roman"/>
              </w:rPr>
            </w:pPr>
            <w:r w:rsidRPr="00627495">
              <w:rPr>
                <w:rFonts w:ascii="Times New Roman" w:hAnsi="Times New Roman"/>
                <w:lang w:bidi="en-US"/>
              </w:rPr>
              <w:t>Use these details for income transfer (tick appropriate box with X or V)</w:t>
            </w:r>
          </w:p>
        </w:tc>
        <w:tc>
          <w:tcPr>
            <w:tcW w:w="236" w:type="dxa"/>
            <w:tcBorders>
              <w:top w:val="single" w:sz="4" w:space="0" w:color="auto"/>
              <w:left w:val="single" w:sz="4" w:space="0" w:color="auto"/>
              <w:bottom w:val="single" w:sz="4" w:space="0" w:color="auto"/>
              <w:right w:val="single" w:sz="4" w:space="0" w:color="auto"/>
            </w:tcBorders>
            <w:vAlign w:val="center"/>
          </w:tcPr>
          <w:p w:rsidR="002C1EE2" w:rsidRPr="00627495" w:rsidRDefault="002C1EE2" w:rsidP="002C1EE2">
            <w:pPr>
              <w:pStyle w:val="ConsNormal"/>
              <w:ind w:right="-108"/>
              <w:rPr>
                <w:rFonts w:ascii="Times New Roman" w:hAnsi="Times New Roman"/>
              </w:rPr>
            </w:pPr>
            <w:r w:rsidRPr="00627495">
              <w:rPr>
                <w:rFonts w:ascii="Times New Roman" w:hAnsi="Times New Roman"/>
                <w:lang w:bidi="en-US"/>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2C1EE2" w:rsidRPr="00627495" w:rsidRDefault="002C1EE2" w:rsidP="002C1EE2">
            <w:pPr>
              <w:pStyle w:val="ConsNormal"/>
              <w:ind w:right="-108" w:firstLine="0"/>
              <w:rPr>
                <w:rFonts w:ascii="Times New Roman" w:hAnsi="Times New Roman"/>
              </w:rPr>
            </w:pPr>
            <w:r w:rsidRPr="00627495">
              <w:rPr>
                <w:rFonts w:ascii="Times New Roman" w:hAnsi="Times New Roman"/>
                <w:lang w:bidi="en-US"/>
              </w:rPr>
              <w:t xml:space="preserve">Yes  </w:t>
            </w:r>
          </w:p>
        </w:tc>
        <w:tc>
          <w:tcPr>
            <w:tcW w:w="283" w:type="dxa"/>
            <w:tcBorders>
              <w:top w:val="single" w:sz="4" w:space="0" w:color="auto"/>
              <w:left w:val="single" w:sz="4" w:space="0" w:color="auto"/>
              <w:bottom w:val="single" w:sz="4" w:space="0" w:color="auto"/>
              <w:right w:val="single" w:sz="4" w:space="0" w:color="auto"/>
            </w:tcBorders>
            <w:vAlign w:val="center"/>
          </w:tcPr>
          <w:p w:rsidR="002C1EE2" w:rsidRPr="00627495" w:rsidRDefault="002C1EE2" w:rsidP="002C1EE2">
            <w:pPr>
              <w:pStyle w:val="ConsNormal"/>
              <w:ind w:right="-108"/>
              <w:rPr>
                <w:rFonts w:ascii="Times New Roman" w:hAnsi="Times New Roman"/>
              </w:rPr>
            </w:pPr>
          </w:p>
        </w:tc>
        <w:tc>
          <w:tcPr>
            <w:tcW w:w="1740" w:type="dxa"/>
            <w:gridSpan w:val="4"/>
            <w:tcBorders>
              <w:top w:val="single" w:sz="4" w:space="0" w:color="auto"/>
              <w:left w:val="single" w:sz="4" w:space="0" w:color="auto"/>
              <w:bottom w:val="single" w:sz="4" w:space="0" w:color="auto"/>
              <w:right w:val="single" w:sz="4" w:space="0" w:color="auto"/>
            </w:tcBorders>
            <w:vAlign w:val="center"/>
          </w:tcPr>
          <w:p w:rsidR="002C1EE2" w:rsidRPr="00627495" w:rsidRDefault="002C1EE2" w:rsidP="002C1EE2">
            <w:pPr>
              <w:pStyle w:val="ConsNormal"/>
              <w:ind w:right="-108" w:firstLine="0"/>
              <w:rPr>
                <w:rFonts w:ascii="Times New Roman" w:hAnsi="Times New Roman"/>
              </w:rPr>
            </w:pPr>
            <w:r w:rsidRPr="00627495">
              <w:rPr>
                <w:rFonts w:ascii="Times New Roman" w:hAnsi="Times New Roman"/>
                <w:lang w:bidi="en-US"/>
              </w:rPr>
              <w:t>No</w:t>
            </w:r>
          </w:p>
        </w:tc>
      </w:tr>
      <w:tr w:rsidR="002C1EE2" w:rsidRPr="00627495" w:rsidTr="002C1EE2">
        <w:trPr>
          <w:gridAfter w:val="1"/>
          <w:wAfter w:w="132" w:type="dxa"/>
          <w:cantSplit/>
          <w:trHeight w:val="391"/>
        </w:trPr>
        <w:tc>
          <w:tcPr>
            <w:tcW w:w="9498" w:type="dxa"/>
            <w:gridSpan w:val="15"/>
            <w:tcBorders>
              <w:top w:val="single" w:sz="4" w:space="0" w:color="auto"/>
              <w:left w:val="single" w:sz="4" w:space="0" w:color="auto"/>
              <w:bottom w:val="single" w:sz="4" w:space="0" w:color="auto"/>
              <w:right w:val="single" w:sz="4" w:space="0" w:color="auto"/>
            </w:tcBorders>
          </w:tcPr>
          <w:p w:rsidR="002C1EE2" w:rsidRPr="00627495" w:rsidRDefault="002C1EE2" w:rsidP="002C1EE2">
            <w:pPr>
              <w:pStyle w:val="ConsNormal"/>
              <w:ind w:right="-108"/>
              <w:jc w:val="center"/>
              <w:rPr>
                <w:rFonts w:ascii="Times New Roman" w:hAnsi="Times New Roman"/>
                <w:sz w:val="24"/>
              </w:rPr>
            </w:pPr>
            <w:r w:rsidRPr="00627495">
              <w:rPr>
                <w:rFonts w:ascii="Times New Roman" w:hAnsi="Times New Roman"/>
                <w:lang w:bidi="en-US"/>
              </w:rPr>
              <w:t>Other details in foreign currency for income transfer</w:t>
            </w:r>
          </w:p>
        </w:tc>
      </w:tr>
      <w:tr w:rsidR="002C1EE2" w:rsidRPr="00627495" w:rsidTr="002C1EE2">
        <w:trPr>
          <w:gridAfter w:val="1"/>
          <w:wAfter w:w="132" w:type="dxa"/>
          <w:cantSplit/>
          <w:trHeight w:val="391"/>
        </w:trPr>
        <w:tc>
          <w:tcPr>
            <w:tcW w:w="5103" w:type="dxa"/>
            <w:gridSpan w:val="9"/>
            <w:tcBorders>
              <w:top w:val="single" w:sz="4" w:space="0" w:color="auto"/>
              <w:left w:val="single" w:sz="4" w:space="0" w:color="auto"/>
              <w:bottom w:val="single" w:sz="4" w:space="0" w:color="auto"/>
              <w:right w:val="single" w:sz="4" w:space="0" w:color="auto"/>
            </w:tcBorders>
          </w:tcPr>
          <w:p w:rsidR="002C1EE2" w:rsidRPr="00627495" w:rsidRDefault="002C1EE2" w:rsidP="002C1EE2">
            <w:pPr>
              <w:pStyle w:val="ConsNonformat"/>
              <w:widowControl/>
              <w:jc w:val="both"/>
              <w:rPr>
                <w:rFonts w:ascii="Times New Roman" w:hAnsi="Times New Roman"/>
              </w:rPr>
            </w:pPr>
            <w:r w:rsidRPr="00627495">
              <w:rPr>
                <w:rFonts w:ascii="Times New Roman" w:hAnsi="Times New Roman"/>
                <w:lang w:bidi="en-US"/>
              </w:rPr>
              <w:t>Beneficiary:</w:t>
            </w:r>
          </w:p>
          <w:p w:rsidR="002C1EE2" w:rsidRPr="00627495" w:rsidRDefault="002C1EE2" w:rsidP="002C1EE2">
            <w:pPr>
              <w:pStyle w:val="ConsNonformat"/>
              <w:widowControl/>
              <w:jc w:val="both"/>
              <w:rPr>
                <w:rFonts w:ascii="Times New Roman" w:hAnsi="Times New Roman"/>
              </w:rPr>
            </w:pPr>
            <w:r w:rsidRPr="00627495">
              <w:rPr>
                <w:rFonts w:ascii="Times New Roman" w:hAnsi="Times New Roman"/>
                <w:lang w:bidi="en-US"/>
              </w:rPr>
              <w:t>Account of beneficiary:</w:t>
            </w:r>
          </w:p>
          <w:p w:rsidR="002C1EE2" w:rsidRPr="00627495" w:rsidRDefault="002C1EE2" w:rsidP="002C1EE2">
            <w:pPr>
              <w:pStyle w:val="ConsNonformat"/>
              <w:widowControl/>
              <w:jc w:val="both"/>
              <w:rPr>
                <w:rFonts w:ascii="Times New Roman" w:hAnsi="Times New Roman"/>
              </w:rPr>
            </w:pPr>
            <w:r w:rsidRPr="00627495">
              <w:rPr>
                <w:rFonts w:ascii="Times New Roman" w:hAnsi="Times New Roman"/>
                <w:lang w:bidi="en-US"/>
              </w:rPr>
              <w:t>Name of the bank:</w:t>
            </w:r>
          </w:p>
          <w:p w:rsidR="002C1EE2" w:rsidRPr="00627495" w:rsidRDefault="002C1EE2" w:rsidP="002C1EE2">
            <w:pPr>
              <w:pStyle w:val="ConsNormal"/>
              <w:ind w:firstLine="0"/>
              <w:jc w:val="both"/>
              <w:rPr>
                <w:rFonts w:ascii="Times New Roman" w:hAnsi="Times New Roman"/>
              </w:rPr>
            </w:pPr>
            <w:r w:rsidRPr="00627495">
              <w:rPr>
                <w:rFonts w:ascii="Times New Roman" w:hAnsi="Times New Roman"/>
                <w:lang w:bidi="en-US"/>
              </w:rPr>
              <w:t>Correspondent account of the bank:</w:t>
            </w:r>
          </w:p>
          <w:p w:rsidR="002C1EE2" w:rsidRPr="00627495" w:rsidRDefault="002C1EE2" w:rsidP="002C1EE2">
            <w:pPr>
              <w:pStyle w:val="ConsNormal"/>
              <w:ind w:firstLine="0"/>
              <w:jc w:val="both"/>
              <w:rPr>
                <w:rFonts w:ascii="Times New Roman" w:hAnsi="Times New Roman"/>
              </w:rPr>
            </w:pPr>
            <w:r w:rsidRPr="00627495">
              <w:rPr>
                <w:rFonts w:ascii="Times New Roman" w:hAnsi="Times New Roman"/>
                <w:lang w:bidi="en-US"/>
              </w:rPr>
              <w:t>SWIFT:</w:t>
            </w:r>
          </w:p>
        </w:tc>
        <w:tc>
          <w:tcPr>
            <w:tcW w:w="4395" w:type="dxa"/>
            <w:gridSpan w:val="6"/>
            <w:tcBorders>
              <w:top w:val="single" w:sz="4" w:space="0" w:color="auto"/>
              <w:left w:val="single" w:sz="4" w:space="0" w:color="auto"/>
              <w:bottom w:val="single" w:sz="4" w:space="0" w:color="auto"/>
              <w:right w:val="single" w:sz="4" w:space="0" w:color="auto"/>
            </w:tcBorders>
            <w:vAlign w:val="center"/>
          </w:tcPr>
          <w:p w:rsidR="002C1EE2" w:rsidRPr="00627495" w:rsidRDefault="002C1EE2" w:rsidP="002C1EE2">
            <w:pPr>
              <w:pStyle w:val="ConsNormal"/>
              <w:ind w:right="-108"/>
              <w:rPr>
                <w:rFonts w:ascii="Times New Roman" w:hAnsi="Times New Roman"/>
              </w:rPr>
            </w:pPr>
          </w:p>
        </w:tc>
      </w:tr>
      <w:tr w:rsidR="002C1EE2" w:rsidRPr="00627495" w:rsidTr="002C1EE2">
        <w:trPr>
          <w:gridAfter w:val="1"/>
          <w:wAfter w:w="132" w:type="dxa"/>
          <w:cantSplit/>
        </w:trPr>
        <w:tc>
          <w:tcPr>
            <w:tcW w:w="9498" w:type="dxa"/>
            <w:gridSpan w:val="15"/>
            <w:tcBorders>
              <w:top w:val="single" w:sz="4" w:space="0" w:color="auto"/>
              <w:left w:val="single" w:sz="4" w:space="0" w:color="auto"/>
              <w:bottom w:val="single" w:sz="4" w:space="0" w:color="auto"/>
              <w:right w:val="single" w:sz="4" w:space="0" w:color="auto"/>
            </w:tcBorders>
          </w:tcPr>
          <w:p w:rsidR="002C1EE2" w:rsidRPr="00627495" w:rsidRDefault="002C1EE2" w:rsidP="002C1EE2">
            <w:pPr>
              <w:pStyle w:val="ConsNonformat"/>
              <w:widowControl/>
              <w:ind w:right="-108"/>
              <w:jc w:val="center"/>
              <w:rPr>
                <w:rFonts w:ascii="Times New Roman" w:hAnsi="Times New Roman"/>
              </w:rPr>
            </w:pPr>
            <w:r w:rsidRPr="00627495">
              <w:rPr>
                <w:rFonts w:ascii="Times New Roman" w:hAnsi="Times New Roman"/>
                <w:lang w:bidi="en-US"/>
              </w:rPr>
              <w:t>Method of payment for depository services (tick appropriate box with X or V)</w:t>
            </w:r>
          </w:p>
        </w:tc>
      </w:tr>
      <w:tr w:rsidR="002C1EE2" w:rsidRPr="00627495" w:rsidTr="002C1EE2">
        <w:trPr>
          <w:gridAfter w:val="1"/>
          <w:wAfter w:w="132" w:type="dxa"/>
          <w:cantSplit/>
        </w:trPr>
        <w:tc>
          <w:tcPr>
            <w:tcW w:w="246" w:type="dxa"/>
            <w:tcBorders>
              <w:top w:val="single" w:sz="4" w:space="0" w:color="auto"/>
              <w:left w:val="single" w:sz="4" w:space="0" w:color="auto"/>
              <w:bottom w:val="single" w:sz="4" w:space="0" w:color="auto"/>
              <w:right w:val="single" w:sz="4" w:space="0" w:color="auto"/>
            </w:tcBorders>
          </w:tcPr>
          <w:p w:rsidR="002C1EE2" w:rsidRPr="00627495" w:rsidRDefault="002C1EE2" w:rsidP="002C1EE2">
            <w:pPr>
              <w:pStyle w:val="ConsNonformat"/>
              <w:widowControl/>
              <w:jc w:val="both"/>
              <w:rPr>
                <w:rFonts w:ascii="Times New Roman" w:hAnsi="Times New Roman"/>
              </w:rPr>
            </w:pPr>
          </w:p>
        </w:tc>
        <w:tc>
          <w:tcPr>
            <w:tcW w:w="9252" w:type="dxa"/>
            <w:gridSpan w:val="14"/>
            <w:tcBorders>
              <w:top w:val="single" w:sz="4" w:space="0" w:color="auto"/>
              <w:left w:val="single" w:sz="4" w:space="0" w:color="auto"/>
              <w:bottom w:val="single" w:sz="4" w:space="0" w:color="auto"/>
              <w:right w:val="single" w:sz="4" w:space="0" w:color="auto"/>
            </w:tcBorders>
          </w:tcPr>
          <w:p w:rsidR="002C1EE2" w:rsidRPr="00627495" w:rsidRDefault="002C1EE2" w:rsidP="002C1EE2">
            <w:pPr>
              <w:pStyle w:val="ConsNonformat"/>
              <w:widowControl/>
              <w:ind w:right="-108"/>
              <w:rPr>
                <w:rFonts w:ascii="Times New Roman" w:hAnsi="Times New Roman"/>
              </w:rPr>
            </w:pPr>
            <w:r w:rsidRPr="00627495">
              <w:rPr>
                <w:rFonts w:ascii="Times New Roman" w:hAnsi="Times New Roman"/>
                <w:lang w:bidi="en-US"/>
              </w:rPr>
              <w:t xml:space="preserve">Customer’s pre-authorization for withdrawal from the accounts opened with Bank ICBC (JSC) </w:t>
            </w:r>
          </w:p>
        </w:tc>
      </w:tr>
      <w:tr w:rsidR="002C1EE2" w:rsidRPr="00627495" w:rsidTr="002C1EE2">
        <w:trPr>
          <w:gridAfter w:val="1"/>
          <w:wAfter w:w="132" w:type="dxa"/>
          <w:cantSplit/>
        </w:trPr>
        <w:tc>
          <w:tcPr>
            <w:tcW w:w="246" w:type="dxa"/>
            <w:tcBorders>
              <w:top w:val="single" w:sz="4" w:space="0" w:color="auto"/>
              <w:left w:val="single" w:sz="4" w:space="0" w:color="auto"/>
              <w:bottom w:val="single" w:sz="4" w:space="0" w:color="auto"/>
              <w:right w:val="single" w:sz="4" w:space="0" w:color="auto"/>
            </w:tcBorders>
          </w:tcPr>
          <w:p w:rsidR="002C1EE2" w:rsidRPr="00627495" w:rsidRDefault="002C1EE2" w:rsidP="002C1EE2">
            <w:pPr>
              <w:pStyle w:val="ConsNonformat"/>
              <w:widowControl/>
              <w:jc w:val="both"/>
              <w:rPr>
                <w:rFonts w:ascii="Times New Roman" w:hAnsi="Times New Roman"/>
              </w:rPr>
            </w:pPr>
          </w:p>
        </w:tc>
        <w:tc>
          <w:tcPr>
            <w:tcW w:w="9252" w:type="dxa"/>
            <w:gridSpan w:val="14"/>
            <w:tcBorders>
              <w:top w:val="single" w:sz="4" w:space="0" w:color="auto"/>
              <w:left w:val="single" w:sz="4" w:space="0" w:color="auto"/>
              <w:bottom w:val="single" w:sz="4" w:space="0" w:color="auto"/>
              <w:right w:val="single" w:sz="4" w:space="0" w:color="auto"/>
            </w:tcBorders>
          </w:tcPr>
          <w:p w:rsidR="002C1EE2" w:rsidRPr="00627495" w:rsidRDefault="002C1EE2" w:rsidP="002C1EE2">
            <w:pPr>
              <w:pStyle w:val="ConsNonformat"/>
              <w:widowControl/>
              <w:ind w:right="-108"/>
              <w:rPr>
                <w:rFonts w:ascii="Times New Roman" w:hAnsi="Times New Roman"/>
              </w:rPr>
            </w:pPr>
            <w:r w:rsidRPr="00627495">
              <w:rPr>
                <w:rFonts w:ascii="Times New Roman" w:hAnsi="Times New Roman"/>
                <w:lang w:bidi="en-US"/>
              </w:rPr>
              <w:t>Invoicing</w:t>
            </w:r>
          </w:p>
        </w:tc>
      </w:tr>
      <w:tr w:rsidR="002C1EE2" w:rsidRPr="00627495" w:rsidTr="002C1EE2">
        <w:trPr>
          <w:gridAfter w:val="1"/>
          <w:wAfter w:w="132" w:type="dxa"/>
          <w:cantSplit/>
        </w:trPr>
        <w:tc>
          <w:tcPr>
            <w:tcW w:w="9498" w:type="dxa"/>
            <w:gridSpan w:val="15"/>
            <w:tcBorders>
              <w:top w:val="single" w:sz="4" w:space="0" w:color="auto"/>
              <w:left w:val="single" w:sz="4" w:space="0" w:color="auto"/>
              <w:bottom w:val="single" w:sz="4" w:space="0" w:color="auto"/>
              <w:right w:val="single" w:sz="4" w:space="0" w:color="auto"/>
            </w:tcBorders>
          </w:tcPr>
          <w:p w:rsidR="002C1EE2" w:rsidRPr="00627495" w:rsidRDefault="00C945FF" w:rsidP="00105F2A">
            <w:pPr>
              <w:pStyle w:val="ConsNonformat"/>
              <w:widowControl/>
              <w:ind w:right="-108"/>
              <w:jc w:val="center"/>
              <w:rPr>
                <w:rFonts w:ascii="Times New Roman" w:hAnsi="Times New Roman"/>
              </w:rPr>
            </w:pPr>
            <w:r w:rsidRPr="00C945FF">
              <w:rPr>
                <w:rFonts w:ascii="Times New Roman" w:hAnsi="Times New Roman"/>
                <w:lang w:bidi="en-US"/>
              </w:rPr>
              <w:t xml:space="preserve">Document transfer </w:t>
            </w:r>
            <w:r w:rsidR="00105F2A">
              <w:rPr>
                <w:rFonts w:ascii="Times New Roman" w:hAnsi="Times New Roman"/>
                <w:lang w:bidi="en-US"/>
              </w:rPr>
              <w:t>form</w:t>
            </w:r>
            <w:r w:rsidR="002C1EE2" w:rsidRPr="00627495">
              <w:rPr>
                <w:rFonts w:ascii="Times New Roman" w:hAnsi="Times New Roman"/>
                <w:lang w:bidi="en-US"/>
              </w:rPr>
              <w:t xml:space="preserve"> (tick appropriate box with X or V):</w:t>
            </w:r>
          </w:p>
        </w:tc>
      </w:tr>
      <w:tr w:rsidR="002C1EE2" w:rsidRPr="00627495" w:rsidTr="002C1EE2">
        <w:trPr>
          <w:gridAfter w:val="1"/>
          <w:wAfter w:w="132" w:type="dxa"/>
          <w:cantSplit/>
        </w:trPr>
        <w:tc>
          <w:tcPr>
            <w:tcW w:w="246" w:type="dxa"/>
            <w:tcBorders>
              <w:top w:val="single" w:sz="4" w:space="0" w:color="auto"/>
              <w:left w:val="single" w:sz="4" w:space="0" w:color="auto"/>
              <w:bottom w:val="single" w:sz="4" w:space="0" w:color="auto"/>
              <w:right w:val="single" w:sz="4" w:space="0" w:color="auto"/>
            </w:tcBorders>
          </w:tcPr>
          <w:p w:rsidR="002C1EE2" w:rsidRPr="00627495" w:rsidRDefault="002C1EE2" w:rsidP="002C1EE2">
            <w:pPr>
              <w:pStyle w:val="ConsNonformat"/>
              <w:widowControl/>
              <w:ind w:right="-108"/>
              <w:rPr>
                <w:rFonts w:ascii="Times New Roman" w:hAnsi="Times New Roman"/>
              </w:rPr>
            </w:pPr>
          </w:p>
        </w:tc>
        <w:tc>
          <w:tcPr>
            <w:tcW w:w="888" w:type="dxa"/>
            <w:tcBorders>
              <w:top w:val="single" w:sz="4" w:space="0" w:color="auto"/>
              <w:left w:val="single" w:sz="4" w:space="0" w:color="auto"/>
              <w:bottom w:val="single" w:sz="4" w:space="0" w:color="auto"/>
              <w:right w:val="single" w:sz="4" w:space="0" w:color="auto"/>
            </w:tcBorders>
          </w:tcPr>
          <w:p w:rsidR="002C1EE2" w:rsidRPr="00627495" w:rsidRDefault="002C1EE2" w:rsidP="002C1EE2">
            <w:pPr>
              <w:pStyle w:val="ConsNonformat"/>
              <w:widowControl/>
              <w:ind w:right="-108"/>
              <w:rPr>
                <w:rFonts w:ascii="Times New Roman" w:hAnsi="Times New Roman"/>
              </w:rPr>
            </w:pPr>
            <w:r w:rsidRPr="00627495">
              <w:rPr>
                <w:rFonts w:ascii="Times New Roman" w:hAnsi="Times New Roman"/>
                <w:lang w:bidi="en-US"/>
              </w:rPr>
              <w:t>mail</w:t>
            </w:r>
          </w:p>
        </w:tc>
        <w:tc>
          <w:tcPr>
            <w:tcW w:w="284" w:type="dxa"/>
            <w:tcBorders>
              <w:top w:val="single" w:sz="4" w:space="0" w:color="auto"/>
              <w:left w:val="single" w:sz="4" w:space="0" w:color="auto"/>
              <w:bottom w:val="single" w:sz="4" w:space="0" w:color="auto"/>
              <w:right w:val="single" w:sz="4" w:space="0" w:color="auto"/>
            </w:tcBorders>
          </w:tcPr>
          <w:p w:rsidR="002C1EE2" w:rsidRPr="00627495" w:rsidRDefault="002C1EE2" w:rsidP="002C1EE2">
            <w:pPr>
              <w:pStyle w:val="ConsNonformat"/>
              <w:widowControl/>
              <w:ind w:right="-108"/>
              <w:rPr>
                <w:rFonts w:ascii="Times New Roman" w:hAnsi="Times New Roman"/>
              </w:rPr>
            </w:pPr>
          </w:p>
        </w:tc>
        <w:tc>
          <w:tcPr>
            <w:tcW w:w="2126" w:type="dxa"/>
            <w:gridSpan w:val="2"/>
            <w:tcBorders>
              <w:top w:val="single" w:sz="4" w:space="0" w:color="auto"/>
              <w:left w:val="single" w:sz="4" w:space="0" w:color="auto"/>
              <w:bottom w:val="single" w:sz="4" w:space="0" w:color="auto"/>
              <w:right w:val="single" w:sz="4" w:space="0" w:color="auto"/>
            </w:tcBorders>
          </w:tcPr>
          <w:p w:rsidR="002C1EE2" w:rsidRPr="00627495" w:rsidRDefault="002C1EE2" w:rsidP="002C1EE2">
            <w:pPr>
              <w:pStyle w:val="ConsNonformat"/>
              <w:widowControl/>
              <w:ind w:right="-108"/>
              <w:rPr>
                <w:rFonts w:ascii="Times New Roman" w:hAnsi="Times New Roman"/>
              </w:rPr>
            </w:pPr>
            <w:r w:rsidRPr="00627495">
              <w:rPr>
                <w:rFonts w:ascii="Times New Roman" w:hAnsi="Times New Roman"/>
                <w:lang w:bidi="en-US"/>
              </w:rPr>
              <w:t>e-mail</w:t>
            </w:r>
          </w:p>
        </w:tc>
        <w:tc>
          <w:tcPr>
            <w:tcW w:w="284" w:type="dxa"/>
            <w:tcBorders>
              <w:top w:val="single" w:sz="4" w:space="0" w:color="auto"/>
              <w:left w:val="single" w:sz="4" w:space="0" w:color="auto"/>
              <w:bottom w:val="single" w:sz="4" w:space="0" w:color="auto"/>
              <w:right w:val="single" w:sz="4" w:space="0" w:color="auto"/>
            </w:tcBorders>
          </w:tcPr>
          <w:p w:rsidR="002C1EE2" w:rsidRPr="00627495" w:rsidRDefault="002C1EE2" w:rsidP="002C1EE2">
            <w:pPr>
              <w:pStyle w:val="ConsNonformat"/>
              <w:widowControl/>
              <w:ind w:right="-108"/>
              <w:rPr>
                <w:rFonts w:ascii="Times New Roman" w:hAnsi="Times New Roman"/>
              </w:rPr>
            </w:pPr>
          </w:p>
        </w:tc>
        <w:tc>
          <w:tcPr>
            <w:tcW w:w="4394" w:type="dxa"/>
            <w:gridSpan w:val="7"/>
            <w:tcBorders>
              <w:top w:val="single" w:sz="4" w:space="0" w:color="auto"/>
              <w:left w:val="single" w:sz="4" w:space="0" w:color="auto"/>
              <w:bottom w:val="single" w:sz="4" w:space="0" w:color="auto"/>
              <w:right w:val="single" w:sz="4" w:space="0" w:color="auto"/>
            </w:tcBorders>
          </w:tcPr>
          <w:p w:rsidR="002C1EE2" w:rsidRPr="00627495" w:rsidRDefault="002C1EE2" w:rsidP="002C1EE2">
            <w:pPr>
              <w:pStyle w:val="ConsNonformat"/>
              <w:ind w:left="12" w:right="-108"/>
              <w:rPr>
                <w:rFonts w:ascii="Times New Roman" w:hAnsi="Times New Roman"/>
              </w:rPr>
            </w:pPr>
            <w:r w:rsidRPr="00627495">
              <w:rPr>
                <w:rFonts w:ascii="Times New Roman" w:hAnsi="Times New Roman"/>
                <w:lang w:bidi="en-US"/>
              </w:rPr>
              <w:t>personally (via an authorized representative)</w:t>
            </w:r>
          </w:p>
        </w:tc>
        <w:tc>
          <w:tcPr>
            <w:tcW w:w="283" w:type="dxa"/>
            <w:tcBorders>
              <w:top w:val="single" w:sz="4" w:space="0" w:color="auto"/>
              <w:left w:val="single" w:sz="4" w:space="0" w:color="auto"/>
              <w:bottom w:val="single" w:sz="4" w:space="0" w:color="auto"/>
              <w:right w:val="single" w:sz="4" w:space="0" w:color="auto"/>
            </w:tcBorders>
          </w:tcPr>
          <w:p w:rsidR="002C1EE2" w:rsidRPr="00627495" w:rsidRDefault="002C1EE2" w:rsidP="002C1EE2">
            <w:pPr>
              <w:pStyle w:val="ConsNonformat"/>
              <w:widowControl/>
              <w:ind w:right="-108"/>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C1EE2" w:rsidRPr="00627495" w:rsidRDefault="002C1EE2" w:rsidP="002C1EE2">
            <w:pPr>
              <w:pStyle w:val="ConsNonformat"/>
              <w:widowControl/>
              <w:ind w:right="-108"/>
              <w:rPr>
                <w:rFonts w:ascii="Times New Roman" w:hAnsi="Times New Roman"/>
              </w:rPr>
            </w:pPr>
            <w:r w:rsidRPr="00627495">
              <w:rPr>
                <w:rFonts w:ascii="Times New Roman" w:hAnsi="Times New Roman"/>
                <w:lang w:bidi="en-US"/>
              </w:rPr>
              <w:t>SWIFT</w:t>
            </w:r>
          </w:p>
        </w:tc>
      </w:tr>
      <w:tr w:rsidR="002C1EE2" w:rsidRPr="00627495" w:rsidTr="002C1EE2">
        <w:trPr>
          <w:gridAfter w:val="1"/>
          <w:wAfter w:w="132" w:type="dxa"/>
          <w:cantSplit/>
        </w:trPr>
        <w:tc>
          <w:tcPr>
            <w:tcW w:w="9498" w:type="dxa"/>
            <w:gridSpan w:val="15"/>
            <w:tcBorders>
              <w:top w:val="single" w:sz="4" w:space="0" w:color="auto"/>
              <w:left w:val="single" w:sz="4" w:space="0" w:color="auto"/>
              <w:bottom w:val="single" w:sz="4" w:space="0" w:color="auto"/>
              <w:right w:val="single" w:sz="4" w:space="0" w:color="auto"/>
            </w:tcBorders>
          </w:tcPr>
          <w:p w:rsidR="002C1EE2" w:rsidRPr="00627495" w:rsidRDefault="002C1EE2" w:rsidP="002C1EE2">
            <w:pPr>
              <w:pStyle w:val="ConsNonformat"/>
              <w:widowControl/>
              <w:ind w:right="-108"/>
              <w:jc w:val="center"/>
              <w:rPr>
                <w:rFonts w:ascii="Times New Roman" w:hAnsi="Times New Roman"/>
              </w:rPr>
            </w:pPr>
            <w:r w:rsidRPr="00627495">
              <w:rPr>
                <w:rFonts w:ascii="Times New Roman" w:hAnsi="Times New Roman"/>
                <w:lang w:bidi="en-US"/>
              </w:rPr>
              <w:t>Communications exchange form (tick appropriate box with X or V):</w:t>
            </w:r>
          </w:p>
        </w:tc>
      </w:tr>
      <w:tr w:rsidR="002C1EE2" w:rsidRPr="00627495" w:rsidTr="002C1EE2">
        <w:trPr>
          <w:gridAfter w:val="1"/>
          <w:wAfter w:w="132" w:type="dxa"/>
          <w:cantSplit/>
        </w:trPr>
        <w:tc>
          <w:tcPr>
            <w:tcW w:w="246" w:type="dxa"/>
            <w:tcBorders>
              <w:top w:val="single" w:sz="4" w:space="0" w:color="auto"/>
              <w:left w:val="single" w:sz="4" w:space="0" w:color="auto"/>
              <w:bottom w:val="single" w:sz="4" w:space="0" w:color="auto"/>
              <w:right w:val="single" w:sz="4" w:space="0" w:color="auto"/>
            </w:tcBorders>
          </w:tcPr>
          <w:p w:rsidR="002C1EE2" w:rsidRPr="00627495" w:rsidRDefault="002C1EE2" w:rsidP="002C1EE2">
            <w:pPr>
              <w:pStyle w:val="ConsNonformat"/>
              <w:widowControl/>
              <w:ind w:right="-108"/>
              <w:rPr>
                <w:rFonts w:ascii="Times New Roman" w:hAnsi="Times New Roman"/>
              </w:rPr>
            </w:pPr>
          </w:p>
        </w:tc>
        <w:tc>
          <w:tcPr>
            <w:tcW w:w="888" w:type="dxa"/>
            <w:tcBorders>
              <w:top w:val="single" w:sz="4" w:space="0" w:color="auto"/>
              <w:left w:val="single" w:sz="4" w:space="0" w:color="auto"/>
              <w:bottom w:val="single" w:sz="4" w:space="0" w:color="auto"/>
              <w:right w:val="single" w:sz="4" w:space="0" w:color="auto"/>
            </w:tcBorders>
          </w:tcPr>
          <w:p w:rsidR="002C1EE2" w:rsidRPr="00627495" w:rsidRDefault="002C1EE2" w:rsidP="002C1EE2">
            <w:pPr>
              <w:pStyle w:val="ConsNonformat"/>
              <w:widowControl/>
              <w:ind w:right="-108"/>
              <w:rPr>
                <w:rFonts w:ascii="Times New Roman" w:hAnsi="Times New Roman"/>
              </w:rPr>
            </w:pPr>
            <w:r w:rsidRPr="00627495">
              <w:rPr>
                <w:rFonts w:ascii="Times New Roman" w:hAnsi="Times New Roman"/>
                <w:lang w:bidi="en-US"/>
              </w:rPr>
              <w:t>mail</w:t>
            </w:r>
          </w:p>
        </w:tc>
        <w:tc>
          <w:tcPr>
            <w:tcW w:w="284" w:type="dxa"/>
            <w:tcBorders>
              <w:top w:val="single" w:sz="4" w:space="0" w:color="auto"/>
              <w:left w:val="single" w:sz="4" w:space="0" w:color="auto"/>
              <w:bottom w:val="single" w:sz="4" w:space="0" w:color="auto"/>
              <w:right w:val="single" w:sz="4" w:space="0" w:color="auto"/>
            </w:tcBorders>
          </w:tcPr>
          <w:p w:rsidR="002C1EE2" w:rsidRPr="00627495" w:rsidRDefault="002C1EE2" w:rsidP="002C1EE2">
            <w:pPr>
              <w:pStyle w:val="ConsNonformat"/>
              <w:widowControl/>
              <w:ind w:right="-108"/>
              <w:rPr>
                <w:rFonts w:ascii="Times New Roman" w:hAnsi="Times New Roman"/>
              </w:rPr>
            </w:pPr>
          </w:p>
        </w:tc>
        <w:tc>
          <w:tcPr>
            <w:tcW w:w="2126" w:type="dxa"/>
            <w:gridSpan w:val="2"/>
            <w:tcBorders>
              <w:top w:val="single" w:sz="4" w:space="0" w:color="auto"/>
              <w:left w:val="single" w:sz="4" w:space="0" w:color="auto"/>
              <w:bottom w:val="single" w:sz="4" w:space="0" w:color="auto"/>
              <w:right w:val="single" w:sz="4" w:space="0" w:color="auto"/>
            </w:tcBorders>
          </w:tcPr>
          <w:p w:rsidR="002C1EE2" w:rsidRPr="00627495" w:rsidRDefault="002C1EE2" w:rsidP="002C1EE2">
            <w:pPr>
              <w:pStyle w:val="ConsNonformat"/>
              <w:widowControl/>
              <w:ind w:right="-108"/>
              <w:rPr>
                <w:rFonts w:ascii="Times New Roman" w:hAnsi="Times New Roman"/>
              </w:rPr>
            </w:pPr>
            <w:r w:rsidRPr="00627495">
              <w:rPr>
                <w:rFonts w:ascii="Times New Roman" w:hAnsi="Times New Roman"/>
                <w:lang w:bidi="en-US"/>
              </w:rPr>
              <w:t>e-mail</w:t>
            </w:r>
          </w:p>
        </w:tc>
        <w:tc>
          <w:tcPr>
            <w:tcW w:w="284" w:type="dxa"/>
            <w:tcBorders>
              <w:top w:val="single" w:sz="4" w:space="0" w:color="auto"/>
              <w:left w:val="single" w:sz="4" w:space="0" w:color="auto"/>
              <w:bottom w:val="single" w:sz="4" w:space="0" w:color="auto"/>
              <w:right w:val="single" w:sz="4" w:space="0" w:color="auto"/>
            </w:tcBorders>
          </w:tcPr>
          <w:p w:rsidR="002C1EE2" w:rsidRPr="00627495" w:rsidRDefault="002C1EE2" w:rsidP="002C1EE2">
            <w:pPr>
              <w:pStyle w:val="ConsNonformat"/>
              <w:widowControl/>
              <w:ind w:right="-108"/>
              <w:rPr>
                <w:rFonts w:ascii="Times New Roman" w:hAnsi="Times New Roman"/>
              </w:rPr>
            </w:pPr>
          </w:p>
        </w:tc>
        <w:tc>
          <w:tcPr>
            <w:tcW w:w="4394" w:type="dxa"/>
            <w:gridSpan w:val="7"/>
            <w:tcBorders>
              <w:top w:val="single" w:sz="4" w:space="0" w:color="auto"/>
              <w:left w:val="single" w:sz="4" w:space="0" w:color="auto"/>
              <w:bottom w:val="single" w:sz="4" w:space="0" w:color="auto"/>
              <w:right w:val="single" w:sz="4" w:space="0" w:color="auto"/>
            </w:tcBorders>
          </w:tcPr>
          <w:p w:rsidR="002C1EE2" w:rsidRPr="00627495" w:rsidRDefault="002C1EE2" w:rsidP="002C1EE2">
            <w:pPr>
              <w:pStyle w:val="ConsNonformat"/>
              <w:ind w:left="12" w:right="-108"/>
              <w:rPr>
                <w:rFonts w:ascii="Times New Roman" w:hAnsi="Times New Roman"/>
              </w:rPr>
            </w:pPr>
            <w:r w:rsidRPr="00627495">
              <w:rPr>
                <w:rFonts w:ascii="Times New Roman" w:hAnsi="Times New Roman"/>
                <w:lang w:bidi="en-US"/>
              </w:rPr>
              <w:t>personally (via an authorized representative)</w:t>
            </w:r>
          </w:p>
        </w:tc>
        <w:tc>
          <w:tcPr>
            <w:tcW w:w="283" w:type="dxa"/>
            <w:tcBorders>
              <w:top w:val="single" w:sz="4" w:space="0" w:color="auto"/>
              <w:left w:val="single" w:sz="4" w:space="0" w:color="auto"/>
              <w:bottom w:val="single" w:sz="4" w:space="0" w:color="auto"/>
              <w:right w:val="single" w:sz="4" w:space="0" w:color="auto"/>
            </w:tcBorders>
          </w:tcPr>
          <w:p w:rsidR="002C1EE2" w:rsidRPr="00627495" w:rsidRDefault="002C1EE2" w:rsidP="002C1EE2">
            <w:pPr>
              <w:pStyle w:val="ConsNonformat"/>
              <w:widowControl/>
              <w:ind w:right="-108"/>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C1EE2" w:rsidRPr="00627495" w:rsidRDefault="002C1EE2" w:rsidP="002C1EE2">
            <w:pPr>
              <w:pStyle w:val="ConsNonformat"/>
              <w:widowControl/>
              <w:ind w:right="-108"/>
              <w:rPr>
                <w:rFonts w:ascii="Times New Roman" w:hAnsi="Times New Roman"/>
              </w:rPr>
            </w:pPr>
            <w:r w:rsidRPr="00627495">
              <w:rPr>
                <w:rFonts w:ascii="Times New Roman" w:hAnsi="Times New Roman"/>
                <w:lang w:bidi="en-US"/>
              </w:rPr>
              <w:t>SWIFT</w:t>
            </w:r>
          </w:p>
        </w:tc>
      </w:tr>
      <w:tr w:rsidR="002C1EE2" w:rsidRPr="00627495" w:rsidTr="002C1EE2">
        <w:trPr>
          <w:gridAfter w:val="1"/>
          <w:wAfter w:w="132" w:type="dxa"/>
          <w:cantSplit/>
        </w:trPr>
        <w:tc>
          <w:tcPr>
            <w:tcW w:w="9498" w:type="dxa"/>
            <w:gridSpan w:val="15"/>
            <w:tcBorders>
              <w:top w:val="single" w:sz="4" w:space="0" w:color="auto"/>
              <w:left w:val="single" w:sz="4" w:space="0" w:color="auto"/>
              <w:bottom w:val="single" w:sz="4" w:space="0" w:color="auto"/>
              <w:right w:val="single" w:sz="4" w:space="0" w:color="auto"/>
            </w:tcBorders>
          </w:tcPr>
          <w:p w:rsidR="002C1EE2" w:rsidRPr="00627495" w:rsidRDefault="002C1EE2" w:rsidP="002C1EE2">
            <w:pPr>
              <w:pStyle w:val="ConsNonformat"/>
              <w:widowControl/>
              <w:ind w:right="-108"/>
              <w:jc w:val="center"/>
              <w:rPr>
                <w:rFonts w:ascii="Times New Roman" w:hAnsi="Times New Roman"/>
              </w:rPr>
            </w:pPr>
            <w:r w:rsidRPr="00627495">
              <w:rPr>
                <w:rFonts w:ascii="Times New Roman" w:hAnsi="Times New Roman"/>
                <w:lang w:bidi="en-US"/>
              </w:rPr>
              <w:t>Purpose of the questionnaire submission (tick appropriate box with X or V):</w:t>
            </w:r>
          </w:p>
        </w:tc>
      </w:tr>
      <w:tr w:rsidR="002C1EE2" w:rsidRPr="00627495" w:rsidTr="002C1EE2">
        <w:trPr>
          <w:gridAfter w:val="1"/>
          <w:wAfter w:w="132" w:type="dxa"/>
          <w:cantSplit/>
        </w:trPr>
        <w:tc>
          <w:tcPr>
            <w:tcW w:w="246" w:type="dxa"/>
            <w:tcBorders>
              <w:top w:val="single" w:sz="4" w:space="0" w:color="auto"/>
              <w:left w:val="single" w:sz="4" w:space="0" w:color="auto"/>
              <w:bottom w:val="single" w:sz="4" w:space="0" w:color="auto"/>
              <w:right w:val="single" w:sz="4" w:space="0" w:color="auto"/>
            </w:tcBorders>
          </w:tcPr>
          <w:p w:rsidR="002C1EE2" w:rsidRPr="00627495" w:rsidRDefault="002C1EE2" w:rsidP="002C1EE2">
            <w:pPr>
              <w:pStyle w:val="ConsNonformat"/>
              <w:widowControl/>
              <w:ind w:right="-108"/>
              <w:rPr>
                <w:rFonts w:ascii="Times New Roman" w:hAnsi="Times New Roman"/>
              </w:rPr>
            </w:pPr>
          </w:p>
        </w:tc>
        <w:tc>
          <w:tcPr>
            <w:tcW w:w="3865" w:type="dxa"/>
            <w:gridSpan w:val="6"/>
            <w:tcBorders>
              <w:top w:val="single" w:sz="4" w:space="0" w:color="auto"/>
              <w:left w:val="single" w:sz="4" w:space="0" w:color="auto"/>
              <w:bottom w:val="single" w:sz="4" w:space="0" w:color="auto"/>
              <w:right w:val="single" w:sz="4" w:space="0" w:color="auto"/>
            </w:tcBorders>
          </w:tcPr>
          <w:p w:rsidR="002C1EE2" w:rsidRPr="00627495" w:rsidRDefault="002C1EE2" w:rsidP="002C1EE2">
            <w:pPr>
              <w:pStyle w:val="ConsNonformat"/>
              <w:widowControl/>
              <w:ind w:right="-108"/>
              <w:rPr>
                <w:rFonts w:ascii="Times New Roman" w:hAnsi="Times New Roman"/>
              </w:rPr>
            </w:pPr>
            <w:r w:rsidRPr="00627495">
              <w:rPr>
                <w:rFonts w:ascii="Times New Roman" w:hAnsi="Times New Roman"/>
                <w:lang w:bidi="en-US"/>
              </w:rPr>
              <w:t>Primary filling up of the questionnaire</w:t>
            </w:r>
          </w:p>
        </w:tc>
        <w:tc>
          <w:tcPr>
            <w:tcW w:w="284" w:type="dxa"/>
            <w:tcBorders>
              <w:top w:val="single" w:sz="4" w:space="0" w:color="auto"/>
              <w:left w:val="single" w:sz="4" w:space="0" w:color="auto"/>
              <w:bottom w:val="single" w:sz="4" w:space="0" w:color="auto"/>
              <w:right w:val="single" w:sz="4" w:space="0" w:color="auto"/>
            </w:tcBorders>
          </w:tcPr>
          <w:p w:rsidR="002C1EE2" w:rsidRPr="00627495" w:rsidRDefault="002C1EE2" w:rsidP="002C1EE2">
            <w:pPr>
              <w:pStyle w:val="ConsNonformat"/>
              <w:widowControl/>
              <w:ind w:right="-108"/>
              <w:rPr>
                <w:rFonts w:ascii="Times New Roman" w:hAnsi="Times New Roman"/>
              </w:rPr>
            </w:pPr>
          </w:p>
        </w:tc>
        <w:tc>
          <w:tcPr>
            <w:tcW w:w="5103" w:type="dxa"/>
            <w:gridSpan w:val="7"/>
            <w:tcBorders>
              <w:top w:val="single" w:sz="4" w:space="0" w:color="auto"/>
              <w:left w:val="single" w:sz="4" w:space="0" w:color="auto"/>
              <w:bottom w:val="single" w:sz="4" w:space="0" w:color="auto"/>
              <w:right w:val="single" w:sz="4" w:space="0" w:color="auto"/>
            </w:tcBorders>
          </w:tcPr>
          <w:p w:rsidR="002C1EE2" w:rsidRPr="00627495" w:rsidRDefault="002C1EE2" w:rsidP="002C1EE2">
            <w:pPr>
              <w:pStyle w:val="ConsNonformat"/>
              <w:widowControl/>
              <w:ind w:right="-108"/>
              <w:rPr>
                <w:rFonts w:ascii="Times New Roman" w:hAnsi="Times New Roman"/>
              </w:rPr>
            </w:pPr>
            <w:r w:rsidRPr="00627495">
              <w:rPr>
                <w:rFonts w:ascii="Times New Roman" w:hAnsi="Times New Roman"/>
                <w:lang w:bidi="en-US"/>
              </w:rPr>
              <w:t>Modification of the questionnaire details</w:t>
            </w:r>
          </w:p>
        </w:tc>
      </w:tr>
      <w:tr w:rsidR="002C1EE2" w:rsidRPr="00627495" w:rsidTr="002C1EE2">
        <w:trPr>
          <w:gridAfter w:val="1"/>
          <w:wAfter w:w="132" w:type="dxa"/>
          <w:cantSplit/>
        </w:trPr>
        <w:tc>
          <w:tcPr>
            <w:tcW w:w="9498" w:type="dxa"/>
            <w:gridSpan w:val="15"/>
            <w:tcBorders>
              <w:top w:val="single" w:sz="4" w:space="0" w:color="auto"/>
              <w:left w:val="single" w:sz="4" w:space="0" w:color="auto"/>
              <w:bottom w:val="single" w:sz="4" w:space="0" w:color="auto"/>
              <w:right w:val="single" w:sz="4" w:space="0" w:color="auto"/>
            </w:tcBorders>
          </w:tcPr>
          <w:p w:rsidR="002C1EE2" w:rsidRPr="00627495" w:rsidRDefault="002C1EE2" w:rsidP="002C1EE2">
            <w:pPr>
              <w:pStyle w:val="ConsNonformat"/>
              <w:widowControl/>
              <w:ind w:right="-108"/>
              <w:jc w:val="center"/>
              <w:rPr>
                <w:rFonts w:ascii="Times New Roman" w:hAnsi="Times New Roman"/>
              </w:rPr>
            </w:pPr>
            <w:r w:rsidRPr="00627495">
              <w:rPr>
                <w:rFonts w:ascii="Times New Roman" w:hAnsi="Times New Roman"/>
                <w:lang w:bidi="en-US"/>
              </w:rPr>
              <w:t>The questionnaire was submitted by (tick appropriate box with X or V):</w:t>
            </w:r>
          </w:p>
        </w:tc>
      </w:tr>
      <w:tr w:rsidR="002C1EE2" w:rsidRPr="00627495" w:rsidTr="002C1EE2">
        <w:trPr>
          <w:gridAfter w:val="1"/>
          <w:wAfter w:w="132" w:type="dxa"/>
          <w:cantSplit/>
        </w:trPr>
        <w:tc>
          <w:tcPr>
            <w:tcW w:w="246" w:type="dxa"/>
            <w:tcBorders>
              <w:top w:val="single" w:sz="4" w:space="0" w:color="auto"/>
              <w:left w:val="single" w:sz="4" w:space="0" w:color="auto"/>
              <w:bottom w:val="single" w:sz="4" w:space="0" w:color="auto"/>
              <w:right w:val="single" w:sz="4" w:space="0" w:color="auto"/>
            </w:tcBorders>
          </w:tcPr>
          <w:p w:rsidR="002C1EE2" w:rsidRPr="00627495" w:rsidRDefault="002C1EE2" w:rsidP="002C1EE2">
            <w:pPr>
              <w:pStyle w:val="ConsNonformat"/>
              <w:widowControl/>
              <w:ind w:right="-108"/>
              <w:rPr>
                <w:rFonts w:ascii="Times New Roman" w:hAnsi="Times New Roman"/>
              </w:rPr>
            </w:pPr>
          </w:p>
        </w:tc>
        <w:tc>
          <w:tcPr>
            <w:tcW w:w="3865" w:type="dxa"/>
            <w:gridSpan w:val="6"/>
            <w:tcBorders>
              <w:top w:val="single" w:sz="4" w:space="0" w:color="auto"/>
              <w:left w:val="single" w:sz="4" w:space="0" w:color="auto"/>
              <w:bottom w:val="single" w:sz="4" w:space="0" w:color="auto"/>
              <w:right w:val="single" w:sz="4" w:space="0" w:color="auto"/>
            </w:tcBorders>
          </w:tcPr>
          <w:p w:rsidR="002C1EE2" w:rsidRPr="00627495" w:rsidRDefault="002C1EE2" w:rsidP="002C1EE2">
            <w:pPr>
              <w:pStyle w:val="ConsNonformat"/>
              <w:widowControl/>
              <w:ind w:right="-108"/>
              <w:rPr>
                <w:rFonts w:ascii="Times New Roman" w:hAnsi="Times New Roman"/>
              </w:rPr>
            </w:pPr>
            <w:r w:rsidRPr="00627495">
              <w:rPr>
                <w:rFonts w:ascii="Times New Roman" w:hAnsi="Times New Roman"/>
                <w:lang w:bidi="en-US"/>
              </w:rPr>
              <w:t>Depositor</w:t>
            </w:r>
          </w:p>
        </w:tc>
        <w:tc>
          <w:tcPr>
            <w:tcW w:w="284" w:type="dxa"/>
            <w:tcBorders>
              <w:top w:val="single" w:sz="4" w:space="0" w:color="auto"/>
              <w:left w:val="single" w:sz="4" w:space="0" w:color="auto"/>
              <w:bottom w:val="single" w:sz="4" w:space="0" w:color="auto"/>
              <w:right w:val="single" w:sz="4" w:space="0" w:color="auto"/>
            </w:tcBorders>
          </w:tcPr>
          <w:p w:rsidR="002C1EE2" w:rsidRPr="00627495" w:rsidRDefault="002C1EE2" w:rsidP="002C1EE2">
            <w:pPr>
              <w:pStyle w:val="ConsNonformat"/>
              <w:widowControl/>
              <w:ind w:right="-108"/>
              <w:rPr>
                <w:rFonts w:ascii="Times New Roman" w:hAnsi="Times New Roman"/>
              </w:rPr>
            </w:pPr>
          </w:p>
        </w:tc>
        <w:tc>
          <w:tcPr>
            <w:tcW w:w="5103" w:type="dxa"/>
            <w:gridSpan w:val="7"/>
            <w:tcBorders>
              <w:top w:val="single" w:sz="4" w:space="0" w:color="auto"/>
              <w:left w:val="single" w:sz="4" w:space="0" w:color="auto"/>
              <w:bottom w:val="single" w:sz="4" w:space="0" w:color="auto"/>
              <w:right w:val="single" w:sz="4" w:space="0" w:color="auto"/>
            </w:tcBorders>
          </w:tcPr>
          <w:p w:rsidR="002C1EE2" w:rsidRPr="00627495" w:rsidRDefault="006B5225" w:rsidP="002C1EE2">
            <w:pPr>
              <w:pStyle w:val="ConsNonformat"/>
              <w:widowControl/>
              <w:ind w:right="-108"/>
              <w:rPr>
                <w:rFonts w:ascii="Times New Roman" w:hAnsi="Times New Roman"/>
              </w:rPr>
            </w:pPr>
            <w:r w:rsidRPr="00627495">
              <w:rPr>
                <w:rFonts w:ascii="Times New Roman" w:hAnsi="Times New Roman"/>
                <w:lang w:bidi="en-US"/>
              </w:rPr>
              <w:t>Depositor’s authorized representative</w:t>
            </w:r>
          </w:p>
        </w:tc>
      </w:tr>
      <w:tr w:rsidR="002C1EE2" w:rsidRPr="00627495" w:rsidTr="002C1EE2">
        <w:trPr>
          <w:gridAfter w:val="1"/>
          <w:wAfter w:w="132" w:type="dxa"/>
          <w:cantSplit/>
        </w:trPr>
        <w:tc>
          <w:tcPr>
            <w:tcW w:w="9498" w:type="dxa"/>
            <w:gridSpan w:val="15"/>
            <w:tcBorders>
              <w:top w:val="single" w:sz="4" w:space="0" w:color="auto"/>
              <w:left w:val="single" w:sz="4" w:space="0" w:color="auto"/>
              <w:bottom w:val="single" w:sz="4" w:space="0" w:color="auto"/>
              <w:right w:val="single" w:sz="4" w:space="0" w:color="auto"/>
            </w:tcBorders>
          </w:tcPr>
          <w:p w:rsidR="002C1EE2" w:rsidRPr="00627495" w:rsidRDefault="002C1EE2" w:rsidP="002C1EE2">
            <w:pPr>
              <w:pStyle w:val="ConsNonformat"/>
              <w:widowControl/>
              <w:ind w:right="-108"/>
              <w:jc w:val="center"/>
              <w:rPr>
                <w:rFonts w:ascii="Times New Roman" w:hAnsi="Times New Roman"/>
              </w:rPr>
            </w:pPr>
            <w:r w:rsidRPr="00627495">
              <w:rPr>
                <w:rFonts w:ascii="Times New Roman" w:hAnsi="Times New Roman"/>
                <w:lang w:bidi="en-US"/>
              </w:rPr>
              <w:t>Type of securities account (tick appropriate box with X or V):</w:t>
            </w:r>
          </w:p>
        </w:tc>
      </w:tr>
      <w:tr w:rsidR="002C1EE2" w:rsidRPr="00627495" w:rsidTr="002C1EE2">
        <w:trPr>
          <w:gridAfter w:val="1"/>
          <w:wAfter w:w="132" w:type="dxa"/>
          <w:cantSplit/>
        </w:trPr>
        <w:tc>
          <w:tcPr>
            <w:tcW w:w="246" w:type="dxa"/>
            <w:tcBorders>
              <w:top w:val="single" w:sz="4" w:space="0" w:color="auto"/>
              <w:left w:val="single" w:sz="4" w:space="0" w:color="auto"/>
              <w:bottom w:val="single" w:sz="4" w:space="0" w:color="auto"/>
              <w:right w:val="single" w:sz="4" w:space="0" w:color="auto"/>
            </w:tcBorders>
          </w:tcPr>
          <w:p w:rsidR="002C1EE2" w:rsidRPr="00627495" w:rsidRDefault="002C1EE2" w:rsidP="002C1EE2">
            <w:pPr>
              <w:pStyle w:val="ConsNonformat"/>
              <w:widowControl/>
              <w:ind w:right="-108"/>
              <w:rPr>
                <w:rFonts w:ascii="Times New Roman" w:hAnsi="Times New Roman"/>
              </w:rPr>
            </w:pPr>
          </w:p>
        </w:tc>
        <w:tc>
          <w:tcPr>
            <w:tcW w:w="3865" w:type="dxa"/>
            <w:gridSpan w:val="6"/>
            <w:tcBorders>
              <w:top w:val="single" w:sz="4" w:space="0" w:color="auto"/>
              <w:left w:val="single" w:sz="4" w:space="0" w:color="auto"/>
              <w:bottom w:val="single" w:sz="4" w:space="0" w:color="auto"/>
              <w:right w:val="single" w:sz="4" w:space="0" w:color="auto"/>
            </w:tcBorders>
          </w:tcPr>
          <w:p w:rsidR="002C1EE2" w:rsidRPr="00627495" w:rsidRDefault="002C1EE2" w:rsidP="002C1EE2">
            <w:pPr>
              <w:pStyle w:val="ConsNonformat"/>
              <w:widowControl/>
              <w:ind w:right="-108"/>
              <w:rPr>
                <w:rFonts w:ascii="Times New Roman" w:hAnsi="Times New Roman"/>
              </w:rPr>
            </w:pPr>
            <w:r w:rsidRPr="00627495">
              <w:rPr>
                <w:rFonts w:ascii="Times New Roman" w:hAnsi="Times New Roman"/>
                <w:lang w:bidi="en-US"/>
              </w:rPr>
              <w:t xml:space="preserve">Owner securities account </w:t>
            </w:r>
          </w:p>
        </w:tc>
        <w:tc>
          <w:tcPr>
            <w:tcW w:w="284" w:type="dxa"/>
            <w:tcBorders>
              <w:top w:val="single" w:sz="4" w:space="0" w:color="auto"/>
              <w:left w:val="single" w:sz="4" w:space="0" w:color="auto"/>
              <w:bottom w:val="single" w:sz="4" w:space="0" w:color="auto"/>
              <w:right w:val="single" w:sz="4" w:space="0" w:color="auto"/>
            </w:tcBorders>
          </w:tcPr>
          <w:p w:rsidR="002C1EE2" w:rsidRPr="00627495" w:rsidRDefault="002C1EE2" w:rsidP="002C1EE2">
            <w:pPr>
              <w:pStyle w:val="ConsNonformat"/>
              <w:widowControl/>
              <w:ind w:right="-108"/>
              <w:rPr>
                <w:rFonts w:ascii="Times New Roman" w:hAnsi="Times New Roman"/>
              </w:rPr>
            </w:pPr>
          </w:p>
        </w:tc>
        <w:tc>
          <w:tcPr>
            <w:tcW w:w="5103" w:type="dxa"/>
            <w:gridSpan w:val="7"/>
            <w:tcBorders>
              <w:top w:val="single" w:sz="4" w:space="0" w:color="auto"/>
              <w:left w:val="single" w:sz="4" w:space="0" w:color="auto"/>
              <w:bottom w:val="single" w:sz="4" w:space="0" w:color="auto"/>
              <w:right w:val="single" w:sz="4" w:space="0" w:color="auto"/>
            </w:tcBorders>
          </w:tcPr>
          <w:p w:rsidR="002C1EE2" w:rsidRPr="00627495" w:rsidRDefault="002C1EE2" w:rsidP="002C1EE2">
            <w:pPr>
              <w:pStyle w:val="ConsNonformat"/>
              <w:ind w:right="-108"/>
              <w:rPr>
                <w:rFonts w:ascii="Times New Roman" w:hAnsi="Times New Roman"/>
              </w:rPr>
            </w:pPr>
            <w:r w:rsidRPr="00627495">
              <w:rPr>
                <w:rFonts w:ascii="Times New Roman" w:hAnsi="Times New Roman"/>
                <w:lang w:bidi="en-US"/>
              </w:rPr>
              <w:t>Trading owner securities account</w:t>
            </w:r>
          </w:p>
        </w:tc>
      </w:tr>
      <w:tr w:rsidR="002C1EE2" w:rsidRPr="00627495" w:rsidTr="002C1EE2">
        <w:trPr>
          <w:gridAfter w:val="1"/>
          <w:wAfter w:w="132" w:type="dxa"/>
          <w:cantSplit/>
        </w:trPr>
        <w:tc>
          <w:tcPr>
            <w:tcW w:w="2797" w:type="dxa"/>
            <w:gridSpan w:val="4"/>
            <w:tcBorders>
              <w:top w:val="single" w:sz="4" w:space="0" w:color="auto"/>
              <w:left w:val="single" w:sz="4" w:space="0" w:color="auto"/>
              <w:bottom w:val="single" w:sz="4" w:space="0" w:color="auto"/>
              <w:right w:val="single" w:sz="4" w:space="0" w:color="auto"/>
            </w:tcBorders>
          </w:tcPr>
          <w:p w:rsidR="002C1EE2" w:rsidRPr="00627495" w:rsidRDefault="002C1EE2" w:rsidP="002C1EE2">
            <w:pPr>
              <w:pStyle w:val="ConsNonformat"/>
              <w:widowControl/>
              <w:ind w:right="-108"/>
              <w:rPr>
                <w:rFonts w:ascii="Times New Roman" w:hAnsi="Times New Roman"/>
              </w:rPr>
            </w:pPr>
            <w:r w:rsidRPr="00627495">
              <w:rPr>
                <w:rFonts w:ascii="Times New Roman" w:hAnsi="Times New Roman"/>
                <w:lang w:bidi="en-US"/>
              </w:rPr>
              <w:t>Additional information</w:t>
            </w:r>
          </w:p>
        </w:tc>
        <w:tc>
          <w:tcPr>
            <w:tcW w:w="6701" w:type="dxa"/>
            <w:gridSpan w:val="11"/>
            <w:tcBorders>
              <w:top w:val="single" w:sz="4" w:space="0" w:color="auto"/>
              <w:left w:val="single" w:sz="4" w:space="0" w:color="auto"/>
              <w:bottom w:val="single" w:sz="4" w:space="0" w:color="auto"/>
              <w:right w:val="single" w:sz="4" w:space="0" w:color="auto"/>
            </w:tcBorders>
          </w:tcPr>
          <w:p w:rsidR="002C1EE2" w:rsidRPr="00627495" w:rsidRDefault="002C1EE2" w:rsidP="002C1EE2">
            <w:pPr>
              <w:pStyle w:val="ConsNonformat"/>
              <w:widowControl/>
              <w:ind w:right="-108"/>
              <w:rPr>
                <w:rFonts w:ascii="Times New Roman" w:hAnsi="Times New Roman"/>
              </w:rPr>
            </w:pPr>
          </w:p>
        </w:tc>
      </w:tr>
    </w:tbl>
    <w:p w:rsidR="002C1EE2" w:rsidRPr="00627495" w:rsidRDefault="002C1EE2" w:rsidP="002C1EE2">
      <w:pPr>
        <w:pStyle w:val="af"/>
        <w:jc w:val="center"/>
      </w:pPr>
      <w:r w:rsidRPr="00627495">
        <w:rPr>
          <w:b/>
          <w:sz w:val="16"/>
          <w:lang w:bidi="en-US"/>
        </w:rPr>
        <w:t>Sample signature of authorized persons acting under the power of attorney:</w:t>
      </w:r>
    </w:p>
    <w:tbl>
      <w:tblPr>
        <w:tblW w:w="8744" w:type="dxa"/>
        <w:jc w:val="center"/>
        <w:tblLayout w:type="fixed"/>
        <w:tblLook w:val="0000" w:firstRow="0" w:lastRow="0" w:firstColumn="0" w:lastColumn="0" w:noHBand="0" w:noVBand="0"/>
      </w:tblPr>
      <w:tblGrid>
        <w:gridCol w:w="6"/>
        <w:gridCol w:w="1274"/>
        <w:gridCol w:w="1414"/>
        <w:gridCol w:w="1873"/>
        <w:gridCol w:w="283"/>
        <w:gridCol w:w="1649"/>
        <w:gridCol w:w="2245"/>
      </w:tblGrid>
      <w:tr w:rsidR="002C1EE2" w:rsidRPr="00627495" w:rsidTr="002C1EE2">
        <w:trPr>
          <w:gridBefore w:val="1"/>
          <w:wBefore w:w="6" w:type="dxa"/>
          <w:trHeight w:val="154"/>
          <w:jc w:val="center"/>
        </w:trPr>
        <w:tc>
          <w:tcPr>
            <w:tcW w:w="1274" w:type="dxa"/>
            <w:tcBorders>
              <w:top w:val="single" w:sz="8" w:space="0" w:color="auto"/>
              <w:left w:val="single" w:sz="8" w:space="0" w:color="auto"/>
              <w:bottom w:val="single" w:sz="6" w:space="0" w:color="auto"/>
              <w:right w:val="single" w:sz="2" w:space="0" w:color="auto"/>
            </w:tcBorders>
            <w:vAlign w:val="center"/>
          </w:tcPr>
          <w:p w:rsidR="002C1EE2" w:rsidRPr="00627495" w:rsidRDefault="002C1EE2" w:rsidP="002C1EE2">
            <w:pPr>
              <w:jc w:val="center"/>
              <w:rPr>
                <w:bCs/>
                <w:sz w:val="16"/>
                <w:szCs w:val="16"/>
              </w:rPr>
            </w:pPr>
            <w:r w:rsidRPr="00627495">
              <w:rPr>
                <w:sz w:val="16"/>
                <w:lang w:bidi="en-US"/>
              </w:rPr>
              <w:t>No.</w:t>
            </w:r>
          </w:p>
        </w:tc>
        <w:tc>
          <w:tcPr>
            <w:tcW w:w="3570" w:type="dxa"/>
            <w:gridSpan w:val="3"/>
            <w:tcBorders>
              <w:top w:val="single" w:sz="8" w:space="0" w:color="auto"/>
              <w:left w:val="single" w:sz="2" w:space="0" w:color="auto"/>
              <w:bottom w:val="single" w:sz="6" w:space="0" w:color="auto"/>
              <w:right w:val="single" w:sz="2" w:space="0" w:color="auto"/>
            </w:tcBorders>
            <w:vAlign w:val="center"/>
          </w:tcPr>
          <w:p w:rsidR="002C1EE2" w:rsidRPr="00627495" w:rsidRDefault="009534DD" w:rsidP="009534DD">
            <w:pPr>
              <w:jc w:val="center"/>
              <w:rPr>
                <w:b/>
                <w:sz w:val="16"/>
                <w:szCs w:val="16"/>
              </w:rPr>
            </w:pPr>
            <w:r w:rsidRPr="009534DD">
              <w:rPr>
                <w:sz w:val="16"/>
                <w:lang w:bidi="en-US"/>
              </w:rPr>
              <w:t>Full name</w:t>
            </w:r>
          </w:p>
        </w:tc>
        <w:tc>
          <w:tcPr>
            <w:tcW w:w="1649" w:type="dxa"/>
            <w:tcBorders>
              <w:top w:val="single" w:sz="8" w:space="0" w:color="auto"/>
              <w:left w:val="single" w:sz="2" w:space="0" w:color="auto"/>
              <w:bottom w:val="single" w:sz="6" w:space="0" w:color="auto"/>
              <w:right w:val="single" w:sz="2" w:space="0" w:color="auto"/>
            </w:tcBorders>
            <w:vAlign w:val="center"/>
          </w:tcPr>
          <w:p w:rsidR="002C1EE2" w:rsidRPr="00627495" w:rsidRDefault="00F54C58" w:rsidP="002C1EE2">
            <w:pPr>
              <w:tabs>
                <w:tab w:val="num" w:pos="1636"/>
              </w:tabs>
              <w:ind w:left="274" w:hanging="2270"/>
              <w:jc w:val="center"/>
              <w:rPr>
                <w:bCs/>
                <w:sz w:val="16"/>
                <w:szCs w:val="16"/>
              </w:rPr>
            </w:pPr>
            <w:r>
              <w:rPr>
                <w:sz w:val="16"/>
                <w:lang w:bidi="en-US"/>
              </w:rPr>
              <w:t xml:space="preserve">                                          </w:t>
            </w:r>
            <w:r w:rsidR="002C1EE2" w:rsidRPr="00627495">
              <w:rPr>
                <w:sz w:val="16"/>
                <w:lang w:bidi="en-US"/>
              </w:rPr>
              <w:t>Signature sample</w:t>
            </w:r>
          </w:p>
        </w:tc>
        <w:tc>
          <w:tcPr>
            <w:tcW w:w="2245" w:type="dxa"/>
            <w:tcBorders>
              <w:top w:val="single" w:sz="8" w:space="0" w:color="auto"/>
              <w:left w:val="single" w:sz="2" w:space="0" w:color="auto"/>
              <w:bottom w:val="single" w:sz="6" w:space="0" w:color="auto"/>
              <w:right w:val="single" w:sz="4" w:space="0" w:color="auto"/>
            </w:tcBorders>
            <w:vAlign w:val="center"/>
          </w:tcPr>
          <w:p w:rsidR="002C1EE2" w:rsidRPr="00627495" w:rsidRDefault="002C1EE2" w:rsidP="002C1EE2">
            <w:pPr>
              <w:jc w:val="center"/>
              <w:rPr>
                <w:bCs/>
                <w:sz w:val="16"/>
                <w:szCs w:val="16"/>
              </w:rPr>
            </w:pPr>
            <w:r w:rsidRPr="00627495">
              <w:rPr>
                <w:sz w:val="16"/>
                <w:lang w:bidi="en-US"/>
              </w:rPr>
              <w:t>Power of Attorney</w:t>
            </w:r>
          </w:p>
        </w:tc>
      </w:tr>
      <w:tr w:rsidR="002C1EE2" w:rsidRPr="00627495" w:rsidTr="002C1EE2">
        <w:trPr>
          <w:gridBefore w:val="1"/>
          <w:wBefore w:w="6" w:type="dxa"/>
          <w:trHeight w:val="426"/>
          <w:jc w:val="center"/>
        </w:trPr>
        <w:tc>
          <w:tcPr>
            <w:tcW w:w="1274" w:type="dxa"/>
            <w:tcBorders>
              <w:top w:val="single" w:sz="6" w:space="0" w:color="auto"/>
              <w:left w:val="single" w:sz="8" w:space="0" w:color="auto"/>
              <w:bottom w:val="single" w:sz="2" w:space="0" w:color="auto"/>
              <w:right w:val="single" w:sz="2" w:space="0" w:color="auto"/>
            </w:tcBorders>
            <w:vAlign w:val="center"/>
          </w:tcPr>
          <w:p w:rsidR="002C1EE2" w:rsidRPr="00627495" w:rsidRDefault="002C1EE2" w:rsidP="002C1EE2">
            <w:pPr>
              <w:rPr>
                <w:sz w:val="16"/>
              </w:rPr>
            </w:pPr>
          </w:p>
        </w:tc>
        <w:tc>
          <w:tcPr>
            <w:tcW w:w="3570" w:type="dxa"/>
            <w:gridSpan w:val="3"/>
            <w:tcBorders>
              <w:top w:val="single" w:sz="6" w:space="0" w:color="auto"/>
              <w:left w:val="single" w:sz="2" w:space="0" w:color="auto"/>
              <w:bottom w:val="single" w:sz="2" w:space="0" w:color="auto"/>
              <w:right w:val="single" w:sz="2" w:space="0" w:color="auto"/>
            </w:tcBorders>
            <w:vAlign w:val="center"/>
          </w:tcPr>
          <w:p w:rsidR="002C1EE2" w:rsidRPr="00627495" w:rsidRDefault="002C1EE2" w:rsidP="002C1EE2">
            <w:pPr>
              <w:rPr>
                <w:sz w:val="16"/>
              </w:rPr>
            </w:pPr>
          </w:p>
        </w:tc>
        <w:tc>
          <w:tcPr>
            <w:tcW w:w="1649" w:type="dxa"/>
            <w:tcBorders>
              <w:top w:val="single" w:sz="6" w:space="0" w:color="auto"/>
              <w:left w:val="single" w:sz="2" w:space="0" w:color="auto"/>
              <w:bottom w:val="single" w:sz="2" w:space="0" w:color="auto"/>
              <w:right w:val="single" w:sz="2" w:space="0" w:color="auto"/>
            </w:tcBorders>
            <w:vAlign w:val="center"/>
          </w:tcPr>
          <w:p w:rsidR="002C1EE2" w:rsidRPr="00627495" w:rsidRDefault="002C1EE2" w:rsidP="002C1EE2">
            <w:pPr>
              <w:rPr>
                <w:sz w:val="16"/>
              </w:rPr>
            </w:pPr>
          </w:p>
        </w:tc>
        <w:tc>
          <w:tcPr>
            <w:tcW w:w="2245" w:type="dxa"/>
            <w:tcBorders>
              <w:top w:val="single" w:sz="6" w:space="0" w:color="auto"/>
              <w:left w:val="single" w:sz="2" w:space="0" w:color="auto"/>
              <w:bottom w:val="single" w:sz="2" w:space="0" w:color="auto"/>
              <w:right w:val="single" w:sz="4" w:space="0" w:color="auto"/>
            </w:tcBorders>
            <w:vAlign w:val="center"/>
          </w:tcPr>
          <w:p w:rsidR="002C1EE2" w:rsidRPr="00627495" w:rsidRDefault="002C1EE2" w:rsidP="002C1EE2">
            <w:pPr>
              <w:rPr>
                <w:sz w:val="16"/>
              </w:rPr>
            </w:pPr>
            <w:r w:rsidRPr="00627495">
              <w:rPr>
                <w:sz w:val="16"/>
                <w:lang w:bidi="en-US"/>
              </w:rPr>
              <w:t>No. ___ dated _________________,  20__</w:t>
            </w:r>
          </w:p>
        </w:tc>
      </w:tr>
      <w:tr w:rsidR="002C1EE2" w:rsidRPr="00627495" w:rsidTr="002C1EE2">
        <w:trPr>
          <w:cantSplit/>
          <w:trHeight w:val="250"/>
          <w:jc w:val="center"/>
        </w:trPr>
        <w:tc>
          <w:tcPr>
            <w:tcW w:w="2694" w:type="dxa"/>
            <w:gridSpan w:val="3"/>
            <w:vAlign w:val="center"/>
          </w:tcPr>
          <w:p w:rsidR="002C1EE2" w:rsidRPr="00627495" w:rsidRDefault="002C1EE2" w:rsidP="002C1EE2">
            <w:pPr>
              <w:rPr>
                <w:b/>
                <w:bCs/>
                <w:sz w:val="12"/>
              </w:rPr>
            </w:pPr>
          </w:p>
        </w:tc>
        <w:tc>
          <w:tcPr>
            <w:tcW w:w="1873" w:type="dxa"/>
            <w:vAlign w:val="center"/>
          </w:tcPr>
          <w:p w:rsidR="002C1EE2" w:rsidRPr="00627495" w:rsidRDefault="002C1EE2" w:rsidP="002C1EE2">
            <w:pPr>
              <w:rPr>
                <w:sz w:val="16"/>
              </w:rPr>
            </w:pPr>
            <w:r w:rsidRPr="00627495">
              <w:rPr>
                <w:b/>
                <w:sz w:val="16"/>
                <w:lang w:bidi="en-US"/>
              </w:rPr>
              <w:t>Sample of personal signature:</w:t>
            </w:r>
          </w:p>
        </w:tc>
        <w:tc>
          <w:tcPr>
            <w:tcW w:w="283" w:type="dxa"/>
            <w:vMerge w:val="restart"/>
            <w:tcBorders>
              <w:left w:val="nil"/>
              <w:right w:val="single" w:sz="12" w:space="0" w:color="auto"/>
            </w:tcBorders>
            <w:vAlign w:val="center"/>
          </w:tcPr>
          <w:p w:rsidR="002C1EE2" w:rsidRPr="00627495" w:rsidRDefault="002C1EE2" w:rsidP="002C1EE2">
            <w:pPr>
              <w:jc w:val="right"/>
              <w:rPr>
                <w:sz w:val="16"/>
              </w:rPr>
            </w:pPr>
          </w:p>
        </w:tc>
        <w:tc>
          <w:tcPr>
            <w:tcW w:w="1649" w:type="dxa"/>
            <w:vMerge w:val="restart"/>
            <w:tcBorders>
              <w:top w:val="single" w:sz="12" w:space="0" w:color="auto"/>
              <w:left w:val="single" w:sz="12" w:space="0" w:color="auto"/>
              <w:right w:val="single" w:sz="12" w:space="0" w:color="auto"/>
            </w:tcBorders>
            <w:shd w:val="clear" w:color="auto" w:fill="auto"/>
            <w:vAlign w:val="center"/>
          </w:tcPr>
          <w:p w:rsidR="002C1EE2" w:rsidRPr="00627495" w:rsidRDefault="002C1EE2" w:rsidP="002C1EE2">
            <w:pPr>
              <w:jc w:val="right"/>
              <w:rPr>
                <w:sz w:val="16"/>
              </w:rPr>
            </w:pPr>
          </w:p>
        </w:tc>
        <w:tc>
          <w:tcPr>
            <w:tcW w:w="2245" w:type="dxa"/>
            <w:tcBorders>
              <w:bottom w:val="single" w:sz="4" w:space="0" w:color="auto"/>
            </w:tcBorders>
            <w:vAlign w:val="center"/>
          </w:tcPr>
          <w:p w:rsidR="002C1EE2" w:rsidRPr="00627495" w:rsidRDefault="002C1EE2" w:rsidP="002C1EE2">
            <w:pPr>
              <w:rPr>
                <w:sz w:val="16"/>
              </w:rPr>
            </w:pPr>
          </w:p>
        </w:tc>
      </w:tr>
      <w:tr w:rsidR="002C1EE2" w:rsidRPr="00627495" w:rsidTr="002C1EE2">
        <w:trPr>
          <w:cantSplit/>
          <w:trHeight w:val="584"/>
          <w:jc w:val="center"/>
        </w:trPr>
        <w:tc>
          <w:tcPr>
            <w:tcW w:w="2694" w:type="dxa"/>
            <w:gridSpan w:val="3"/>
            <w:vAlign w:val="center"/>
          </w:tcPr>
          <w:p w:rsidR="002C1EE2" w:rsidRPr="00627495" w:rsidRDefault="002C1EE2" w:rsidP="002C1EE2">
            <w:pPr>
              <w:rPr>
                <w:b/>
                <w:bCs/>
                <w:sz w:val="12"/>
              </w:rPr>
            </w:pPr>
          </w:p>
        </w:tc>
        <w:tc>
          <w:tcPr>
            <w:tcW w:w="1873" w:type="dxa"/>
            <w:vAlign w:val="center"/>
          </w:tcPr>
          <w:p w:rsidR="002C1EE2" w:rsidRPr="00627495" w:rsidRDefault="002C1EE2" w:rsidP="002C1EE2">
            <w:pPr>
              <w:rPr>
                <w:sz w:val="16"/>
              </w:rPr>
            </w:pPr>
          </w:p>
        </w:tc>
        <w:tc>
          <w:tcPr>
            <w:tcW w:w="283" w:type="dxa"/>
            <w:vMerge/>
            <w:tcBorders>
              <w:left w:val="nil"/>
              <w:right w:val="single" w:sz="12" w:space="0" w:color="auto"/>
            </w:tcBorders>
            <w:vAlign w:val="center"/>
          </w:tcPr>
          <w:p w:rsidR="002C1EE2" w:rsidRPr="00627495" w:rsidRDefault="002C1EE2" w:rsidP="002C1EE2">
            <w:pPr>
              <w:rPr>
                <w:sz w:val="16"/>
              </w:rPr>
            </w:pPr>
          </w:p>
        </w:tc>
        <w:tc>
          <w:tcPr>
            <w:tcW w:w="1649" w:type="dxa"/>
            <w:vMerge/>
            <w:tcBorders>
              <w:left w:val="single" w:sz="12" w:space="0" w:color="auto"/>
              <w:bottom w:val="single" w:sz="12" w:space="0" w:color="auto"/>
              <w:right w:val="single" w:sz="12" w:space="0" w:color="auto"/>
            </w:tcBorders>
            <w:shd w:val="clear" w:color="auto" w:fill="auto"/>
            <w:vAlign w:val="center"/>
          </w:tcPr>
          <w:p w:rsidR="002C1EE2" w:rsidRPr="00627495" w:rsidRDefault="002C1EE2" w:rsidP="002C1EE2">
            <w:pPr>
              <w:jc w:val="right"/>
              <w:rPr>
                <w:sz w:val="16"/>
              </w:rPr>
            </w:pPr>
          </w:p>
        </w:tc>
        <w:tc>
          <w:tcPr>
            <w:tcW w:w="2245" w:type="dxa"/>
            <w:tcBorders>
              <w:top w:val="single" w:sz="4" w:space="0" w:color="auto"/>
            </w:tcBorders>
          </w:tcPr>
          <w:p w:rsidR="002C1EE2" w:rsidRPr="00627495" w:rsidRDefault="002C1EE2" w:rsidP="002C1EE2">
            <w:pPr>
              <w:pStyle w:val="7"/>
              <w:spacing w:line="240" w:lineRule="auto"/>
              <w:jc w:val="center"/>
              <w:rPr>
                <w:b w:val="0"/>
                <w:i/>
              </w:rPr>
            </w:pPr>
            <w:r w:rsidRPr="00627495">
              <w:rPr>
                <w:b w:val="0"/>
                <w:i/>
                <w:sz w:val="16"/>
                <w:lang w:bidi="en-US"/>
              </w:rPr>
              <w:t>clarification of signature</w:t>
            </w:r>
          </w:p>
        </w:tc>
      </w:tr>
    </w:tbl>
    <w:p w:rsidR="002C1EE2" w:rsidRPr="00627495" w:rsidRDefault="002C1EE2" w:rsidP="002C1EE2">
      <w:pPr>
        <w:pStyle w:val="af"/>
      </w:pPr>
      <w:r w:rsidRPr="00627495">
        <w:rPr>
          <w:lang w:bidi="en-US"/>
        </w:rPr>
        <w:t>Date of filling in the questionnaire _______________________, 20____</w:t>
      </w:r>
    </w:p>
    <w:p w:rsidR="002C1EE2" w:rsidRPr="00627495" w:rsidRDefault="002C1EE2" w:rsidP="002C1EE2">
      <w:pPr>
        <w:pStyle w:val="af"/>
      </w:pPr>
    </w:p>
    <w:p w:rsidR="00FE74A6" w:rsidRPr="00627495" w:rsidRDefault="002C1EE2" w:rsidP="001C01C9">
      <w:pPr>
        <w:pStyle w:val="9"/>
        <w:tabs>
          <w:tab w:val="left" w:pos="3686"/>
        </w:tabs>
        <w:ind w:left="3686"/>
        <w:jc w:val="both"/>
        <w:rPr>
          <w:b w:val="0"/>
        </w:rPr>
      </w:pPr>
      <w:r w:rsidRPr="00627495">
        <w:rPr>
          <w:sz w:val="24"/>
          <w:lang w:bidi="en-US"/>
        </w:rPr>
        <w:br w:type="page"/>
      </w:r>
      <w:r w:rsidR="00FE74A6" w:rsidRPr="00627495">
        <w:rPr>
          <w:b w:val="0"/>
          <w:sz w:val="24"/>
          <w:szCs w:val="24"/>
        </w:rPr>
        <w:lastRenderedPageBreak/>
        <w:t xml:space="preserve">Приложение 7 к </w:t>
      </w:r>
      <w:r w:rsidR="00064583">
        <w:rPr>
          <w:b w:val="0"/>
          <w:sz w:val="24"/>
          <w:szCs w:val="24"/>
        </w:rPr>
        <w:t>‘</w:t>
      </w:r>
      <w:r w:rsidR="00FE74A6" w:rsidRPr="00627495">
        <w:rPr>
          <w:b w:val="0"/>
          <w:sz w:val="24"/>
          <w:szCs w:val="24"/>
        </w:rPr>
        <w:t>Условиям осуществления депозитарной деятельности АйСиБиСи Банка (АО)</w:t>
      </w:r>
      <w:r w:rsidR="00064583">
        <w:rPr>
          <w:b w:val="0"/>
          <w:sz w:val="24"/>
          <w:szCs w:val="24"/>
        </w:rPr>
        <w:t>’</w:t>
      </w:r>
      <w:r w:rsidR="00FE74A6" w:rsidRPr="00627495">
        <w:rPr>
          <w:b w:val="0"/>
          <w:sz w:val="24"/>
          <w:szCs w:val="24"/>
        </w:rPr>
        <w:t xml:space="preserve">/ </w:t>
      </w:r>
      <w:r w:rsidR="00FE74A6" w:rsidRPr="00627495">
        <w:rPr>
          <w:b w:val="0"/>
          <w:sz w:val="24"/>
          <w:szCs w:val="24"/>
          <w:lang w:eastAsia="en-US" w:bidi="en-US"/>
        </w:rPr>
        <w:t xml:space="preserve">Annex 7 to the </w:t>
      </w:r>
      <w:r w:rsidR="00B931A0">
        <w:rPr>
          <w:b w:val="0"/>
          <w:sz w:val="24"/>
          <w:szCs w:val="24"/>
          <w:lang w:eastAsia="en-US" w:bidi="en-US"/>
        </w:rPr>
        <w:t>‘</w:t>
      </w:r>
      <w:r w:rsidR="00FE74A6" w:rsidRPr="00627495">
        <w:rPr>
          <w:b w:val="0"/>
          <w:sz w:val="24"/>
          <w:szCs w:val="24"/>
          <w:lang w:eastAsia="en-US" w:bidi="en-US"/>
        </w:rPr>
        <w:t>Terms and Conditions of Depository Activities of Bank ICBC (JSC)</w:t>
      </w:r>
      <w:r w:rsidR="00B931A0">
        <w:rPr>
          <w:b w:val="0"/>
          <w:sz w:val="24"/>
          <w:szCs w:val="24"/>
          <w:lang w:eastAsia="en-US" w:bidi="en-US"/>
        </w:rPr>
        <w:t>’</w:t>
      </w:r>
    </w:p>
    <w:p w:rsidR="00FE74A6" w:rsidRPr="00627495" w:rsidRDefault="00FE74A6" w:rsidP="00FE74A6"/>
    <w:p w:rsidR="00FE74A6" w:rsidRPr="00627495" w:rsidRDefault="00FE74A6" w:rsidP="00FE74A6">
      <w:pPr>
        <w:pStyle w:val="ConsNormal"/>
        <w:spacing w:line="360" w:lineRule="auto"/>
        <w:ind w:firstLine="0"/>
        <w:jc w:val="center"/>
        <w:rPr>
          <w:rFonts w:ascii="Times New Roman" w:hAnsi="Times New Roman"/>
          <w:b/>
          <w:sz w:val="28"/>
          <w:szCs w:val="28"/>
        </w:rPr>
      </w:pPr>
      <w:r w:rsidRPr="00627495">
        <w:rPr>
          <w:rFonts w:ascii="Times New Roman" w:hAnsi="Times New Roman"/>
          <w:b/>
          <w:sz w:val="28"/>
          <w:szCs w:val="28"/>
        </w:rPr>
        <w:t>Анкета юридического лица</w:t>
      </w:r>
      <w:r w:rsidRPr="00627495">
        <w:rPr>
          <w:rFonts w:ascii="Times New Roman" w:hAnsi="Times New Roman"/>
          <w:b/>
          <w:sz w:val="28"/>
          <w:szCs w:val="28"/>
          <w:lang w:eastAsia="en-US" w:bidi="en-US"/>
        </w:rPr>
        <w:t>/ Customer Information Form (Legal Entity)</w:t>
      </w:r>
    </w:p>
    <w:p w:rsidR="00FE74A6" w:rsidRPr="00627495" w:rsidRDefault="00FE74A6" w:rsidP="00FE74A6">
      <w:pPr>
        <w:pStyle w:val="ConsNormal"/>
        <w:spacing w:line="360" w:lineRule="auto"/>
        <w:ind w:firstLine="0"/>
        <w:jc w:val="center"/>
        <w:rPr>
          <w:rFonts w:ascii="Times New Roman" w:hAnsi="Times New Roman"/>
          <w:b/>
        </w:rPr>
      </w:pPr>
      <w:r w:rsidRPr="00627495">
        <w:rPr>
          <w:rFonts w:ascii="Times New Roman" w:hAnsi="Times New Roman"/>
          <w:b/>
          <w:lang w:eastAsia="en-US" w:bidi="en-US"/>
        </w:rPr>
        <w:t>(</w:t>
      </w:r>
      <w:r w:rsidRPr="00627495">
        <w:rPr>
          <w:rFonts w:ascii="Times New Roman" w:hAnsi="Times New Roman"/>
          <w:b/>
        </w:rPr>
        <w:t>предоставляется в Депозитарий</w:t>
      </w:r>
      <w:r w:rsidRPr="00627495">
        <w:rPr>
          <w:rFonts w:ascii="Times New Roman" w:hAnsi="Times New Roman"/>
          <w:b/>
          <w:lang w:eastAsia="en-US" w:bidi="en-US"/>
        </w:rPr>
        <w:t xml:space="preserve">/ it is provided in </w:t>
      </w:r>
      <w:r w:rsidR="00ED1E08">
        <w:rPr>
          <w:rFonts w:ascii="Times New Roman" w:hAnsi="Times New Roman"/>
          <w:b/>
          <w:lang w:eastAsia="en-US" w:bidi="en-US"/>
        </w:rPr>
        <w:t>Depository</w:t>
      </w:r>
      <w:r w:rsidRPr="00627495">
        <w:rPr>
          <w:rFonts w:ascii="Times New Roman" w:hAnsi="Times New Roman"/>
          <w:b/>
          <w:lang w:eastAsia="en-US" w:bidi="en-US"/>
        </w:rPr>
        <w:t>)</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756"/>
        <w:gridCol w:w="284"/>
        <w:gridCol w:w="2126"/>
        <w:gridCol w:w="142"/>
        <w:gridCol w:w="142"/>
        <w:gridCol w:w="1417"/>
        <w:gridCol w:w="236"/>
        <w:gridCol w:w="49"/>
        <w:gridCol w:w="140"/>
        <w:gridCol w:w="133"/>
        <w:gridCol w:w="151"/>
        <w:gridCol w:w="142"/>
        <w:gridCol w:w="850"/>
        <w:gridCol w:w="284"/>
        <w:gridCol w:w="1010"/>
        <w:gridCol w:w="236"/>
        <w:gridCol w:w="30"/>
        <w:gridCol w:w="18"/>
        <w:gridCol w:w="236"/>
        <w:gridCol w:w="30"/>
        <w:gridCol w:w="850"/>
      </w:tblGrid>
      <w:tr w:rsidR="00FE74A6" w:rsidRPr="00DA16F1" w:rsidTr="00FE74A6">
        <w:trPr>
          <w:cantSplit/>
        </w:trPr>
        <w:tc>
          <w:tcPr>
            <w:tcW w:w="5103" w:type="dxa"/>
            <w:gridSpan w:val="7"/>
            <w:vMerge w:val="restart"/>
          </w:tcPr>
          <w:p w:rsidR="00FE74A6" w:rsidRPr="00627495" w:rsidRDefault="00FE74A6" w:rsidP="00FE74A6">
            <w:pPr>
              <w:pStyle w:val="ConsNonformat"/>
              <w:widowControl/>
              <w:jc w:val="both"/>
              <w:rPr>
                <w:rFonts w:ascii="Times New Roman" w:hAnsi="Times New Roman"/>
                <w:lang w:val="ru-RU"/>
              </w:rPr>
            </w:pPr>
            <w:r w:rsidRPr="00627495">
              <w:rPr>
                <w:rFonts w:ascii="Times New Roman" w:hAnsi="Times New Roman"/>
                <w:lang w:val="ru-RU"/>
              </w:rPr>
              <w:t xml:space="preserve">Полное и (в случае, если имеется) сокращенное наименование, в том числе наименование на иностранном языке/ </w:t>
            </w:r>
            <w:r w:rsidRPr="00627495">
              <w:rPr>
                <w:rFonts w:ascii="Times New Roman" w:hAnsi="Times New Roman"/>
                <w:lang w:eastAsia="en-US" w:bidi="en-US"/>
              </w:rPr>
              <w:t>Full</w:t>
            </w:r>
            <w:r w:rsidRPr="00627495">
              <w:rPr>
                <w:rFonts w:ascii="Times New Roman" w:hAnsi="Times New Roman"/>
                <w:lang w:val="ru-RU" w:eastAsia="en-US" w:bidi="en-US"/>
              </w:rPr>
              <w:t xml:space="preserve"> </w:t>
            </w:r>
            <w:r w:rsidRPr="00627495">
              <w:rPr>
                <w:rFonts w:ascii="Times New Roman" w:hAnsi="Times New Roman"/>
                <w:lang w:eastAsia="en-US" w:bidi="en-US"/>
              </w:rPr>
              <w:t>and</w:t>
            </w:r>
            <w:r w:rsidRPr="00627495">
              <w:rPr>
                <w:rFonts w:ascii="Times New Roman" w:hAnsi="Times New Roman"/>
                <w:lang w:val="ru-RU" w:eastAsia="en-US" w:bidi="en-US"/>
              </w:rPr>
              <w:t xml:space="preserve"> </w:t>
            </w:r>
            <w:r w:rsidRPr="00627495">
              <w:rPr>
                <w:rFonts w:ascii="Times New Roman" w:hAnsi="Times New Roman"/>
                <w:lang w:eastAsia="en-US" w:bidi="en-US"/>
              </w:rPr>
              <w:t>abbreviated</w:t>
            </w:r>
            <w:r w:rsidRPr="00627495">
              <w:rPr>
                <w:rFonts w:ascii="Times New Roman" w:hAnsi="Times New Roman"/>
                <w:lang w:val="ru-RU" w:eastAsia="en-US" w:bidi="en-US"/>
              </w:rPr>
              <w:t xml:space="preserve"> (</w:t>
            </w:r>
            <w:r w:rsidRPr="00627495">
              <w:rPr>
                <w:rFonts w:ascii="Times New Roman" w:hAnsi="Times New Roman"/>
                <w:lang w:eastAsia="en-US" w:bidi="en-US"/>
              </w:rPr>
              <w:t>if</w:t>
            </w:r>
            <w:r w:rsidRPr="00627495">
              <w:rPr>
                <w:rFonts w:ascii="Times New Roman" w:hAnsi="Times New Roman"/>
                <w:lang w:val="ru-RU" w:eastAsia="en-US" w:bidi="en-US"/>
              </w:rPr>
              <w:t xml:space="preserve"> </w:t>
            </w:r>
            <w:r w:rsidRPr="00627495">
              <w:rPr>
                <w:rFonts w:ascii="Times New Roman" w:hAnsi="Times New Roman"/>
                <w:lang w:eastAsia="en-US" w:bidi="en-US"/>
              </w:rPr>
              <w:t>any</w:t>
            </w:r>
            <w:r w:rsidRPr="00627495">
              <w:rPr>
                <w:rFonts w:ascii="Times New Roman" w:hAnsi="Times New Roman"/>
                <w:lang w:val="ru-RU" w:eastAsia="en-US" w:bidi="en-US"/>
              </w:rPr>
              <w:t xml:space="preserve">) </w:t>
            </w:r>
            <w:r w:rsidRPr="00627495">
              <w:rPr>
                <w:rFonts w:ascii="Times New Roman" w:hAnsi="Times New Roman"/>
                <w:lang w:eastAsia="en-US" w:bidi="en-US"/>
              </w:rPr>
              <w:t>company</w:t>
            </w:r>
            <w:r w:rsidRPr="00627495">
              <w:rPr>
                <w:rFonts w:ascii="Times New Roman" w:hAnsi="Times New Roman"/>
                <w:lang w:val="ru-RU" w:eastAsia="en-US" w:bidi="en-US"/>
              </w:rPr>
              <w:t xml:space="preserve"> </w:t>
            </w:r>
            <w:r w:rsidRPr="00627495">
              <w:rPr>
                <w:rFonts w:ascii="Times New Roman" w:hAnsi="Times New Roman"/>
                <w:lang w:eastAsia="en-US" w:bidi="en-US"/>
              </w:rPr>
              <w:t>name</w:t>
            </w:r>
            <w:r w:rsidRPr="00627495">
              <w:rPr>
                <w:rFonts w:ascii="Times New Roman" w:hAnsi="Times New Roman"/>
                <w:lang w:val="ru-RU" w:eastAsia="en-US" w:bidi="en-US"/>
              </w:rPr>
              <w:t xml:space="preserve"> </w:t>
            </w:r>
            <w:r w:rsidRPr="00627495">
              <w:rPr>
                <w:rFonts w:ascii="Times New Roman" w:hAnsi="Times New Roman"/>
                <w:lang w:eastAsia="en-US" w:bidi="en-US"/>
              </w:rPr>
              <w:t>including</w:t>
            </w:r>
            <w:r w:rsidRPr="00627495">
              <w:rPr>
                <w:rFonts w:ascii="Times New Roman" w:hAnsi="Times New Roman"/>
                <w:lang w:val="ru-RU" w:eastAsia="en-US" w:bidi="en-US"/>
              </w:rPr>
              <w:t xml:space="preserve"> </w:t>
            </w:r>
            <w:r w:rsidRPr="00627495">
              <w:rPr>
                <w:rFonts w:ascii="Times New Roman" w:hAnsi="Times New Roman"/>
                <w:lang w:eastAsia="en-US" w:bidi="en-US"/>
              </w:rPr>
              <w:t>name</w:t>
            </w:r>
            <w:r w:rsidRPr="00627495">
              <w:rPr>
                <w:rFonts w:ascii="Times New Roman" w:hAnsi="Times New Roman"/>
                <w:lang w:val="ru-RU" w:eastAsia="en-US" w:bidi="en-US"/>
              </w:rPr>
              <w:t xml:space="preserve"> </w:t>
            </w:r>
            <w:r w:rsidRPr="00627495">
              <w:rPr>
                <w:rFonts w:ascii="Times New Roman" w:hAnsi="Times New Roman"/>
                <w:lang w:eastAsia="en-US" w:bidi="en-US"/>
              </w:rPr>
              <w:t>in</w:t>
            </w:r>
            <w:r w:rsidRPr="00627495">
              <w:rPr>
                <w:rFonts w:ascii="Times New Roman" w:hAnsi="Times New Roman"/>
                <w:lang w:val="ru-RU" w:eastAsia="en-US" w:bidi="en-US"/>
              </w:rPr>
              <w:t xml:space="preserve"> </w:t>
            </w:r>
            <w:r w:rsidRPr="00627495">
              <w:rPr>
                <w:rFonts w:ascii="Times New Roman" w:hAnsi="Times New Roman"/>
                <w:lang w:eastAsia="en-US" w:bidi="en-US"/>
              </w:rPr>
              <w:t>a</w:t>
            </w:r>
            <w:r w:rsidRPr="00627495">
              <w:rPr>
                <w:rFonts w:ascii="Times New Roman" w:hAnsi="Times New Roman"/>
                <w:lang w:val="ru-RU" w:eastAsia="en-US" w:bidi="en-US"/>
              </w:rPr>
              <w:t xml:space="preserve"> </w:t>
            </w:r>
            <w:r w:rsidRPr="00627495">
              <w:rPr>
                <w:rFonts w:ascii="Times New Roman" w:hAnsi="Times New Roman"/>
                <w:lang w:eastAsia="en-US" w:bidi="en-US"/>
              </w:rPr>
              <w:t>foreign</w:t>
            </w:r>
            <w:r w:rsidRPr="00627495">
              <w:rPr>
                <w:rFonts w:ascii="Times New Roman" w:hAnsi="Times New Roman"/>
                <w:lang w:val="ru-RU" w:eastAsia="en-US" w:bidi="en-US"/>
              </w:rPr>
              <w:t xml:space="preserve"> </w:t>
            </w:r>
            <w:r w:rsidRPr="00627495">
              <w:rPr>
                <w:rFonts w:ascii="Times New Roman" w:hAnsi="Times New Roman"/>
                <w:lang w:eastAsia="en-US" w:bidi="en-US"/>
              </w:rPr>
              <w:t>language</w:t>
            </w:r>
          </w:p>
        </w:tc>
        <w:tc>
          <w:tcPr>
            <w:tcW w:w="4395" w:type="dxa"/>
            <w:gridSpan w:val="15"/>
            <w:tcBorders>
              <w:top w:val="single" w:sz="4" w:space="0" w:color="auto"/>
            </w:tcBorders>
            <w:vAlign w:val="center"/>
          </w:tcPr>
          <w:p w:rsidR="00FE74A6" w:rsidRPr="00627495" w:rsidRDefault="00FE74A6" w:rsidP="00FE74A6">
            <w:pPr>
              <w:pStyle w:val="ConsNonformat"/>
              <w:widowControl/>
              <w:ind w:right="-108"/>
              <w:rPr>
                <w:rFonts w:ascii="Times New Roman" w:hAnsi="Times New Roman"/>
                <w:lang w:val="ru-RU"/>
              </w:rPr>
            </w:pPr>
          </w:p>
        </w:tc>
      </w:tr>
      <w:tr w:rsidR="00FE74A6" w:rsidRPr="00DA16F1" w:rsidTr="00FE74A6">
        <w:trPr>
          <w:cantSplit/>
        </w:trPr>
        <w:tc>
          <w:tcPr>
            <w:tcW w:w="5103" w:type="dxa"/>
            <w:gridSpan w:val="7"/>
            <w:vMerge/>
          </w:tcPr>
          <w:p w:rsidR="00FE74A6" w:rsidRPr="00627495" w:rsidRDefault="00FE74A6" w:rsidP="00FE74A6">
            <w:pPr>
              <w:pStyle w:val="ConsNonformat"/>
              <w:widowControl/>
              <w:jc w:val="both"/>
              <w:rPr>
                <w:rFonts w:ascii="Times New Roman" w:hAnsi="Times New Roman"/>
                <w:lang w:val="ru-RU"/>
              </w:rPr>
            </w:pPr>
          </w:p>
        </w:tc>
        <w:tc>
          <w:tcPr>
            <w:tcW w:w="4395" w:type="dxa"/>
            <w:gridSpan w:val="15"/>
            <w:vAlign w:val="center"/>
          </w:tcPr>
          <w:p w:rsidR="00FE74A6" w:rsidRPr="00627495" w:rsidRDefault="00FE74A6" w:rsidP="00FE74A6">
            <w:pPr>
              <w:pStyle w:val="ConsNonformat"/>
              <w:widowControl/>
              <w:ind w:right="-108"/>
              <w:rPr>
                <w:rFonts w:ascii="Times New Roman" w:hAnsi="Times New Roman"/>
                <w:lang w:val="ru-RU"/>
              </w:rPr>
            </w:pPr>
          </w:p>
        </w:tc>
      </w:tr>
      <w:tr w:rsidR="00FE74A6" w:rsidRPr="00DA16F1" w:rsidTr="00FE74A6">
        <w:trPr>
          <w:cantSplit/>
        </w:trPr>
        <w:tc>
          <w:tcPr>
            <w:tcW w:w="5103" w:type="dxa"/>
            <w:gridSpan w:val="7"/>
            <w:vMerge/>
          </w:tcPr>
          <w:p w:rsidR="00FE74A6" w:rsidRPr="00627495" w:rsidRDefault="00FE74A6" w:rsidP="00FE74A6">
            <w:pPr>
              <w:pStyle w:val="ConsNonformat"/>
              <w:widowControl/>
              <w:jc w:val="both"/>
              <w:rPr>
                <w:rFonts w:ascii="Times New Roman" w:hAnsi="Times New Roman"/>
                <w:lang w:val="ru-RU"/>
              </w:rPr>
            </w:pPr>
          </w:p>
        </w:tc>
        <w:tc>
          <w:tcPr>
            <w:tcW w:w="4395" w:type="dxa"/>
            <w:gridSpan w:val="15"/>
            <w:vAlign w:val="center"/>
          </w:tcPr>
          <w:p w:rsidR="00FE74A6" w:rsidRPr="00627495" w:rsidRDefault="00FE74A6" w:rsidP="00FE74A6">
            <w:pPr>
              <w:pStyle w:val="ConsNonformat"/>
              <w:widowControl/>
              <w:ind w:right="-108"/>
              <w:rPr>
                <w:rFonts w:ascii="Times New Roman" w:hAnsi="Times New Roman"/>
                <w:lang w:val="ru-RU"/>
              </w:rPr>
            </w:pPr>
          </w:p>
        </w:tc>
      </w:tr>
      <w:tr w:rsidR="00FE74A6" w:rsidRPr="00DA16F1" w:rsidTr="00FE74A6">
        <w:trPr>
          <w:cantSplit/>
        </w:trPr>
        <w:tc>
          <w:tcPr>
            <w:tcW w:w="5103" w:type="dxa"/>
            <w:gridSpan w:val="7"/>
          </w:tcPr>
          <w:p w:rsidR="00FE74A6" w:rsidRPr="00627495" w:rsidRDefault="00FE74A6" w:rsidP="00FE74A6">
            <w:pPr>
              <w:pStyle w:val="ConsNonformat"/>
              <w:widowControl/>
              <w:jc w:val="both"/>
              <w:rPr>
                <w:rFonts w:ascii="Times New Roman" w:hAnsi="Times New Roman"/>
                <w:lang w:val="ru-RU"/>
              </w:rPr>
            </w:pPr>
            <w:r w:rsidRPr="00627495">
              <w:rPr>
                <w:rFonts w:ascii="Times New Roman" w:hAnsi="Times New Roman"/>
                <w:lang w:val="ru-RU"/>
              </w:rPr>
              <w:t xml:space="preserve">Организационно-правовая форма/ </w:t>
            </w:r>
            <w:r w:rsidRPr="00627495">
              <w:rPr>
                <w:rFonts w:ascii="Times New Roman" w:hAnsi="Times New Roman"/>
                <w:lang w:eastAsia="en-US" w:bidi="en-US"/>
              </w:rPr>
              <w:t>Legal</w:t>
            </w:r>
            <w:r w:rsidRPr="00627495">
              <w:rPr>
                <w:rFonts w:ascii="Times New Roman" w:hAnsi="Times New Roman"/>
                <w:lang w:val="ru-RU" w:eastAsia="en-US" w:bidi="en-US"/>
              </w:rPr>
              <w:t xml:space="preserve"> </w:t>
            </w:r>
            <w:r w:rsidRPr="00627495">
              <w:rPr>
                <w:rFonts w:ascii="Times New Roman" w:hAnsi="Times New Roman"/>
                <w:lang w:eastAsia="en-US" w:bidi="en-US"/>
              </w:rPr>
              <w:t>form</w:t>
            </w:r>
          </w:p>
        </w:tc>
        <w:tc>
          <w:tcPr>
            <w:tcW w:w="4395" w:type="dxa"/>
            <w:gridSpan w:val="15"/>
            <w:vAlign w:val="center"/>
          </w:tcPr>
          <w:p w:rsidR="00FE74A6" w:rsidRPr="00627495" w:rsidRDefault="00FE74A6" w:rsidP="00FE74A6">
            <w:pPr>
              <w:pStyle w:val="ConsNonformat"/>
              <w:widowControl/>
              <w:ind w:right="-108"/>
              <w:rPr>
                <w:rFonts w:ascii="Times New Roman" w:hAnsi="Times New Roman"/>
                <w:lang w:val="ru-RU"/>
              </w:rPr>
            </w:pPr>
          </w:p>
        </w:tc>
      </w:tr>
      <w:tr w:rsidR="00FE74A6" w:rsidRPr="00DA16F1" w:rsidTr="00FE74A6">
        <w:trPr>
          <w:cantSplit/>
        </w:trPr>
        <w:tc>
          <w:tcPr>
            <w:tcW w:w="5103" w:type="dxa"/>
            <w:gridSpan w:val="7"/>
          </w:tcPr>
          <w:p w:rsidR="00BB3323" w:rsidRPr="00BB3323" w:rsidRDefault="00FE74A6" w:rsidP="00BB3323">
            <w:pPr>
              <w:pStyle w:val="ConsNonformat"/>
              <w:widowControl/>
              <w:jc w:val="both"/>
              <w:rPr>
                <w:rFonts w:ascii="Times New Roman" w:hAnsi="Times New Roman"/>
                <w:lang w:val="ru-RU"/>
              </w:rPr>
            </w:pPr>
            <w:r w:rsidRPr="00627495">
              <w:rPr>
                <w:rFonts w:ascii="Times New Roman" w:hAnsi="Times New Roman"/>
                <w:lang w:val="ru-RU"/>
              </w:rPr>
              <w:t>Идентификационный номер налогоплательщика</w:t>
            </w:r>
            <w:r w:rsidR="00BB3323">
              <w:rPr>
                <w:rFonts w:ascii="Times New Roman" w:hAnsi="Times New Roman"/>
              </w:rPr>
              <w:t> </w:t>
            </w:r>
            <w:r w:rsidR="0014471B" w:rsidRPr="0014471B">
              <w:rPr>
                <w:rFonts w:ascii="Times New Roman" w:hAnsi="Times New Roman"/>
                <w:lang w:val="ru-RU"/>
              </w:rPr>
              <w:noBreakHyphen/>
              <w:t xml:space="preserve"> для резидента/ </w:t>
            </w:r>
            <w:r w:rsidR="00BB3323" w:rsidRPr="00C43748">
              <w:rPr>
                <w:rFonts w:ascii="Times New Roman" w:hAnsi="Times New Roman"/>
              </w:rPr>
              <w:t>Taxpayer</w:t>
            </w:r>
            <w:r w:rsidR="0014471B" w:rsidRPr="0014471B">
              <w:rPr>
                <w:rFonts w:ascii="Times New Roman" w:hAnsi="Times New Roman"/>
                <w:lang w:val="ru-RU"/>
              </w:rPr>
              <w:t xml:space="preserve"> </w:t>
            </w:r>
            <w:r w:rsidR="00BB3323" w:rsidRPr="00C43748">
              <w:rPr>
                <w:rFonts w:ascii="Times New Roman" w:hAnsi="Times New Roman"/>
              </w:rPr>
              <w:t>identification</w:t>
            </w:r>
            <w:r w:rsidR="0014471B" w:rsidRPr="0014471B">
              <w:rPr>
                <w:rFonts w:ascii="Times New Roman" w:hAnsi="Times New Roman"/>
                <w:lang w:val="ru-RU"/>
              </w:rPr>
              <w:t xml:space="preserve"> </w:t>
            </w:r>
            <w:r w:rsidR="00BB3323" w:rsidRPr="00C43748">
              <w:rPr>
                <w:rFonts w:ascii="Times New Roman" w:hAnsi="Times New Roman"/>
              </w:rPr>
              <w:t>number</w:t>
            </w:r>
            <w:r w:rsidR="0014471B" w:rsidRPr="0014471B">
              <w:rPr>
                <w:rFonts w:ascii="Times New Roman" w:hAnsi="Times New Roman"/>
                <w:lang w:val="ru-RU"/>
              </w:rPr>
              <w:t xml:space="preserve"> – </w:t>
            </w:r>
            <w:r w:rsidR="00BB3323" w:rsidRPr="00C43748">
              <w:rPr>
                <w:rFonts w:ascii="Times New Roman" w:hAnsi="Times New Roman"/>
              </w:rPr>
              <w:t>for</w:t>
            </w:r>
            <w:r w:rsidR="0014471B" w:rsidRPr="0014471B">
              <w:rPr>
                <w:rFonts w:ascii="Times New Roman" w:hAnsi="Times New Roman"/>
                <w:lang w:val="ru-RU"/>
              </w:rPr>
              <w:t xml:space="preserve"> </w:t>
            </w:r>
            <w:r w:rsidR="00BB3323" w:rsidRPr="00C43748">
              <w:rPr>
                <w:rFonts w:ascii="Times New Roman" w:hAnsi="Times New Roman"/>
              </w:rPr>
              <w:t>resident</w:t>
            </w:r>
            <w:r w:rsidR="0014471B" w:rsidRPr="0014471B">
              <w:rPr>
                <w:rFonts w:ascii="Times New Roman" w:hAnsi="Times New Roman"/>
                <w:lang w:val="ru-RU"/>
              </w:rPr>
              <w:t>.</w:t>
            </w:r>
          </w:p>
          <w:p w:rsidR="00FE74A6" w:rsidRPr="00BB3323" w:rsidRDefault="0014471B" w:rsidP="00BB3323">
            <w:pPr>
              <w:pStyle w:val="ConsNonformat"/>
              <w:widowControl/>
              <w:jc w:val="both"/>
              <w:rPr>
                <w:rFonts w:ascii="Times New Roman" w:hAnsi="Times New Roman"/>
                <w:lang w:val="ru-RU"/>
              </w:rPr>
            </w:pPr>
            <w:r w:rsidRPr="0014471B">
              <w:rPr>
                <w:rFonts w:ascii="Times New Roman" w:hAnsi="Times New Roman"/>
                <w:lang w:val="ru-RU"/>
              </w:rPr>
              <w:t>Идентификационный номер налогоплательщика или код иностранной организации, присвоенный до 24 декабря 2010 года, либо идентификационный номер налогоплательщика, присвоенный после 24 декабря 2010 года,</w:t>
            </w:r>
            <w:r w:rsidR="00BB3323">
              <w:rPr>
                <w:rFonts w:ascii="Times New Roman" w:hAnsi="Times New Roman"/>
              </w:rPr>
              <w:t> </w:t>
            </w:r>
            <w:r w:rsidR="00BB3323" w:rsidRPr="008A0DAD">
              <w:rPr>
                <w:rFonts w:ascii="Times New Roman" w:hAnsi="Times New Roman"/>
                <w:lang w:val="ru-RU"/>
              </w:rPr>
              <w:noBreakHyphen/>
            </w:r>
            <w:r w:rsidRPr="0014471B">
              <w:rPr>
                <w:rFonts w:ascii="Times New Roman" w:hAnsi="Times New Roman"/>
                <w:lang w:val="ru-RU"/>
              </w:rPr>
              <w:t xml:space="preserve"> для нерезидента.</w:t>
            </w:r>
            <w:r w:rsidR="00FE74A6" w:rsidRPr="00627495">
              <w:rPr>
                <w:rFonts w:ascii="Times New Roman" w:hAnsi="Times New Roman"/>
                <w:lang w:val="ru-RU"/>
              </w:rPr>
              <w:t xml:space="preserve"> или код иностранной организации/ </w:t>
            </w:r>
            <w:r w:rsidR="00FE74A6" w:rsidRPr="00627495">
              <w:rPr>
                <w:rFonts w:ascii="Times New Roman" w:hAnsi="Times New Roman"/>
                <w:lang w:eastAsia="en-US" w:bidi="en-US"/>
              </w:rPr>
              <w:t>Taxpayer</w:t>
            </w:r>
            <w:r w:rsidR="00FE74A6" w:rsidRPr="00627495">
              <w:rPr>
                <w:rFonts w:ascii="Times New Roman" w:hAnsi="Times New Roman"/>
                <w:lang w:val="ru-RU" w:eastAsia="en-US" w:bidi="en-US"/>
              </w:rPr>
              <w:t xml:space="preserve"> </w:t>
            </w:r>
            <w:r w:rsidR="00FE74A6" w:rsidRPr="00627495">
              <w:rPr>
                <w:rFonts w:ascii="Times New Roman" w:hAnsi="Times New Roman"/>
                <w:lang w:eastAsia="en-US" w:bidi="en-US"/>
              </w:rPr>
              <w:t>identification</w:t>
            </w:r>
            <w:r w:rsidR="00FE74A6" w:rsidRPr="00627495">
              <w:rPr>
                <w:rFonts w:ascii="Times New Roman" w:hAnsi="Times New Roman"/>
                <w:lang w:val="ru-RU" w:eastAsia="en-US" w:bidi="en-US"/>
              </w:rPr>
              <w:t xml:space="preserve"> </w:t>
            </w:r>
            <w:r w:rsidR="00FE74A6" w:rsidRPr="00627495">
              <w:rPr>
                <w:rFonts w:ascii="Times New Roman" w:hAnsi="Times New Roman"/>
                <w:lang w:eastAsia="en-US" w:bidi="en-US"/>
              </w:rPr>
              <w:t>number</w:t>
            </w:r>
            <w:r w:rsidR="00FE74A6" w:rsidRPr="00627495">
              <w:rPr>
                <w:rFonts w:ascii="Times New Roman" w:hAnsi="Times New Roman"/>
                <w:lang w:val="ru-RU" w:eastAsia="en-US" w:bidi="en-US"/>
              </w:rPr>
              <w:t xml:space="preserve"> </w:t>
            </w:r>
            <w:r w:rsidR="00FE74A6" w:rsidRPr="00627495">
              <w:rPr>
                <w:rFonts w:ascii="Times New Roman" w:hAnsi="Times New Roman"/>
                <w:lang w:eastAsia="en-US" w:bidi="en-US"/>
              </w:rPr>
              <w:t>or</w:t>
            </w:r>
            <w:r w:rsidR="00FE74A6" w:rsidRPr="00627495">
              <w:rPr>
                <w:rFonts w:ascii="Times New Roman" w:hAnsi="Times New Roman"/>
                <w:lang w:val="ru-RU" w:eastAsia="en-US" w:bidi="en-US"/>
              </w:rPr>
              <w:t xml:space="preserve"> </w:t>
            </w:r>
            <w:r w:rsidR="00FE74A6" w:rsidRPr="00627495">
              <w:rPr>
                <w:rFonts w:ascii="Times New Roman" w:hAnsi="Times New Roman"/>
                <w:lang w:eastAsia="en-US" w:bidi="en-US"/>
              </w:rPr>
              <w:t>foreign</w:t>
            </w:r>
            <w:r w:rsidR="00FE74A6" w:rsidRPr="00627495">
              <w:rPr>
                <w:rFonts w:ascii="Times New Roman" w:hAnsi="Times New Roman"/>
                <w:lang w:val="ru-RU" w:eastAsia="en-US" w:bidi="en-US"/>
              </w:rPr>
              <w:t xml:space="preserve"> </w:t>
            </w:r>
            <w:r w:rsidR="00FE74A6" w:rsidRPr="00627495">
              <w:rPr>
                <w:rFonts w:ascii="Times New Roman" w:hAnsi="Times New Roman"/>
                <w:lang w:eastAsia="en-US" w:bidi="en-US"/>
              </w:rPr>
              <w:t>company</w:t>
            </w:r>
            <w:r w:rsidR="00FE74A6" w:rsidRPr="00627495">
              <w:rPr>
                <w:rFonts w:ascii="Times New Roman" w:hAnsi="Times New Roman"/>
                <w:lang w:val="ru-RU" w:eastAsia="en-US" w:bidi="en-US"/>
              </w:rPr>
              <w:t xml:space="preserve"> </w:t>
            </w:r>
            <w:r w:rsidR="00FE74A6" w:rsidRPr="00627495">
              <w:rPr>
                <w:rFonts w:ascii="Times New Roman" w:hAnsi="Times New Roman"/>
                <w:lang w:eastAsia="en-US" w:bidi="en-US"/>
              </w:rPr>
              <w:t>code</w:t>
            </w:r>
            <w:r w:rsidRPr="0014471B">
              <w:rPr>
                <w:rFonts w:ascii="Times New Roman" w:hAnsi="Times New Roman"/>
                <w:lang w:val="ru-RU" w:eastAsia="en-US" w:bidi="en-US"/>
              </w:rPr>
              <w:t xml:space="preserve"> </w:t>
            </w:r>
            <w:r w:rsidR="00BB3323" w:rsidRPr="008A0DAD">
              <w:rPr>
                <w:rFonts w:ascii="Times New Roman" w:hAnsi="Times New Roman"/>
                <w:lang w:bidi="en-US"/>
              </w:rPr>
              <w:t>assigned</w:t>
            </w:r>
            <w:r w:rsidRPr="0014471B">
              <w:rPr>
                <w:rFonts w:ascii="Times New Roman" w:hAnsi="Times New Roman"/>
                <w:lang w:val="ru-RU" w:bidi="en-US"/>
              </w:rPr>
              <w:t xml:space="preserve"> </w:t>
            </w:r>
            <w:r w:rsidR="00BB3323" w:rsidRPr="008A0DAD">
              <w:rPr>
                <w:rFonts w:ascii="Times New Roman" w:hAnsi="Times New Roman"/>
                <w:lang w:bidi="en-US"/>
              </w:rPr>
              <w:t>before</w:t>
            </w:r>
            <w:r w:rsidRPr="0014471B">
              <w:rPr>
                <w:rFonts w:ascii="Times New Roman" w:hAnsi="Times New Roman"/>
                <w:lang w:val="ru-RU" w:bidi="en-US"/>
              </w:rPr>
              <w:t xml:space="preserve"> </w:t>
            </w:r>
            <w:r w:rsidR="00BB3323" w:rsidRPr="008A0DAD">
              <w:rPr>
                <w:rFonts w:ascii="Times New Roman" w:hAnsi="Times New Roman"/>
                <w:lang w:bidi="en-US"/>
              </w:rPr>
              <w:t>December</w:t>
            </w:r>
            <w:r w:rsidRPr="0014471B">
              <w:rPr>
                <w:rFonts w:ascii="Times New Roman" w:hAnsi="Times New Roman"/>
                <w:lang w:val="ru-RU" w:bidi="en-US"/>
              </w:rPr>
              <w:t xml:space="preserve"> 24, 2010, </w:t>
            </w:r>
            <w:r w:rsidR="00BB3323" w:rsidRPr="008A0DAD">
              <w:rPr>
                <w:rFonts w:ascii="Times New Roman" w:hAnsi="Times New Roman"/>
                <w:lang w:bidi="en-US"/>
              </w:rPr>
              <w:t>or</w:t>
            </w:r>
            <w:r w:rsidRPr="0014471B">
              <w:rPr>
                <w:rFonts w:ascii="Times New Roman" w:hAnsi="Times New Roman"/>
                <w:lang w:val="ru-RU" w:bidi="en-US"/>
              </w:rPr>
              <w:t xml:space="preserve"> </w:t>
            </w:r>
            <w:r w:rsidR="00BB3323" w:rsidRPr="008A0DAD">
              <w:rPr>
                <w:rFonts w:ascii="Times New Roman" w:hAnsi="Times New Roman"/>
                <w:lang w:bidi="en-US"/>
              </w:rPr>
              <w:t>taxpayer</w:t>
            </w:r>
            <w:r w:rsidRPr="0014471B">
              <w:rPr>
                <w:rFonts w:ascii="Times New Roman" w:hAnsi="Times New Roman"/>
                <w:lang w:val="ru-RU" w:bidi="en-US"/>
              </w:rPr>
              <w:t xml:space="preserve"> </w:t>
            </w:r>
            <w:r w:rsidR="00BB3323" w:rsidRPr="008A0DAD">
              <w:rPr>
                <w:rFonts w:ascii="Times New Roman" w:hAnsi="Times New Roman"/>
                <w:lang w:bidi="en-US"/>
              </w:rPr>
              <w:t>identification</w:t>
            </w:r>
            <w:r w:rsidRPr="0014471B">
              <w:rPr>
                <w:rFonts w:ascii="Times New Roman" w:hAnsi="Times New Roman"/>
                <w:lang w:val="ru-RU" w:bidi="en-US"/>
              </w:rPr>
              <w:t xml:space="preserve"> </w:t>
            </w:r>
            <w:r w:rsidR="00BB3323" w:rsidRPr="008A0DAD">
              <w:rPr>
                <w:rFonts w:ascii="Times New Roman" w:hAnsi="Times New Roman"/>
                <w:lang w:bidi="en-US"/>
              </w:rPr>
              <w:t>number</w:t>
            </w:r>
            <w:r w:rsidRPr="0014471B">
              <w:rPr>
                <w:rFonts w:ascii="Times New Roman" w:hAnsi="Times New Roman"/>
                <w:lang w:val="ru-RU" w:bidi="en-US"/>
              </w:rPr>
              <w:t xml:space="preserve"> </w:t>
            </w:r>
            <w:r w:rsidR="00BB3323" w:rsidRPr="008A0DAD">
              <w:rPr>
                <w:rFonts w:ascii="Times New Roman" w:hAnsi="Times New Roman"/>
                <w:lang w:bidi="en-US"/>
              </w:rPr>
              <w:t>assigned</w:t>
            </w:r>
            <w:r w:rsidRPr="0014471B">
              <w:rPr>
                <w:rFonts w:ascii="Times New Roman" w:hAnsi="Times New Roman"/>
                <w:lang w:val="ru-RU" w:bidi="en-US"/>
              </w:rPr>
              <w:t xml:space="preserve"> </w:t>
            </w:r>
            <w:r w:rsidR="00BB3323" w:rsidRPr="008A0DAD">
              <w:rPr>
                <w:rFonts w:ascii="Times New Roman" w:hAnsi="Times New Roman"/>
                <w:lang w:bidi="en-US"/>
              </w:rPr>
              <w:t>after</w:t>
            </w:r>
            <w:r w:rsidRPr="0014471B">
              <w:rPr>
                <w:rFonts w:ascii="Times New Roman" w:hAnsi="Times New Roman"/>
                <w:lang w:val="ru-RU" w:bidi="en-US"/>
              </w:rPr>
              <w:t xml:space="preserve"> </w:t>
            </w:r>
            <w:r w:rsidR="00BB3323" w:rsidRPr="008A0DAD">
              <w:rPr>
                <w:rFonts w:ascii="Times New Roman" w:hAnsi="Times New Roman"/>
                <w:lang w:bidi="en-US"/>
              </w:rPr>
              <w:t>December</w:t>
            </w:r>
            <w:r w:rsidRPr="0014471B">
              <w:rPr>
                <w:rFonts w:ascii="Times New Roman" w:hAnsi="Times New Roman"/>
                <w:lang w:val="ru-RU" w:bidi="en-US"/>
              </w:rPr>
              <w:t xml:space="preserve"> 24, 2010 </w:t>
            </w:r>
            <w:r w:rsidR="00BB3323" w:rsidRPr="008A0DAD">
              <w:rPr>
                <w:rFonts w:ascii="Times New Roman" w:hAnsi="Times New Roman"/>
                <w:lang w:bidi="en-US"/>
              </w:rPr>
              <w:t>to</w:t>
            </w:r>
            <w:r w:rsidRPr="0014471B">
              <w:rPr>
                <w:rFonts w:ascii="Times New Roman" w:hAnsi="Times New Roman"/>
                <w:lang w:val="ru-RU" w:bidi="en-US"/>
              </w:rPr>
              <w:t xml:space="preserve"> </w:t>
            </w:r>
            <w:r w:rsidR="00BB3323" w:rsidRPr="008A0DAD">
              <w:rPr>
                <w:rFonts w:ascii="Times New Roman" w:hAnsi="Times New Roman"/>
                <w:lang w:bidi="en-US"/>
              </w:rPr>
              <w:t>a</w:t>
            </w:r>
            <w:r w:rsidRPr="0014471B">
              <w:rPr>
                <w:rFonts w:ascii="Times New Roman" w:hAnsi="Times New Roman"/>
                <w:lang w:val="ru-RU" w:bidi="en-US"/>
              </w:rPr>
              <w:t xml:space="preserve"> </w:t>
            </w:r>
            <w:r w:rsidR="00BB3323" w:rsidRPr="008A0DAD">
              <w:rPr>
                <w:rFonts w:ascii="Times New Roman" w:hAnsi="Times New Roman"/>
                <w:lang w:bidi="en-US"/>
              </w:rPr>
              <w:t>non</w:t>
            </w:r>
            <w:r w:rsidRPr="0014471B">
              <w:rPr>
                <w:rFonts w:ascii="Times New Roman" w:hAnsi="Times New Roman"/>
                <w:lang w:val="ru-RU" w:bidi="en-US"/>
              </w:rPr>
              <w:t>-</w:t>
            </w:r>
            <w:r w:rsidR="00BB3323" w:rsidRPr="008A0DAD">
              <w:rPr>
                <w:rFonts w:ascii="Times New Roman" w:hAnsi="Times New Roman"/>
                <w:lang w:bidi="en-US"/>
              </w:rPr>
              <w:t>resident</w:t>
            </w:r>
          </w:p>
        </w:tc>
        <w:tc>
          <w:tcPr>
            <w:tcW w:w="4395" w:type="dxa"/>
            <w:gridSpan w:val="15"/>
            <w:vAlign w:val="center"/>
          </w:tcPr>
          <w:p w:rsidR="00FE74A6" w:rsidRPr="00627495" w:rsidRDefault="00FE74A6" w:rsidP="00FE74A6">
            <w:pPr>
              <w:pStyle w:val="ConsNonformat"/>
              <w:widowControl/>
              <w:ind w:right="-108"/>
              <w:rPr>
                <w:rFonts w:ascii="Times New Roman" w:hAnsi="Times New Roman"/>
                <w:lang w:val="ru-RU"/>
              </w:rPr>
            </w:pPr>
          </w:p>
        </w:tc>
      </w:tr>
      <w:tr w:rsidR="00FE74A6" w:rsidRPr="00DA16F1" w:rsidTr="00FE74A6">
        <w:trPr>
          <w:cantSplit/>
        </w:trPr>
        <w:tc>
          <w:tcPr>
            <w:tcW w:w="5103" w:type="dxa"/>
            <w:gridSpan w:val="7"/>
          </w:tcPr>
          <w:p w:rsidR="00FE74A6" w:rsidRPr="004610D5" w:rsidRDefault="00FE74A6" w:rsidP="00FE74A6">
            <w:pPr>
              <w:pStyle w:val="ConsNonformat"/>
              <w:widowControl/>
              <w:jc w:val="both"/>
              <w:rPr>
                <w:rFonts w:ascii="Times New Roman" w:hAnsi="Times New Roman"/>
                <w:lang w:val="ru-RU"/>
              </w:rPr>
            </w:pPr>
            <w:r w:rsidRPr="00627495">
              <w:rPr>
                <w:rFonts w:ascii="Times New Roman" w:hAnsi="Times New Roman"/>
                <w:lang w:val="ru-RU"/>
              </w:rPr>
              <w:t>Регистрационный</w:t>
            </w:r>
            <w:r w:rsidRPr="004610D5">
              <w:rPr>
                <w:rFonts w:ascii="Times New Roman" w:hAnsi="Times New Roman"/>
                <w:lang w:val="ru-RU"/>
              </w:rPr>
              <w:t xml:space="preserve"> </w:t>
            </w:r>
            <w:r w:rsidRPr="00627495">
              <w:rPr>
                <w:rFonts w:ascii="Times New Roman" w:hAnsi="Times New Roman"/>
                <w:lang w:val="ru-RU"/>
              </w:rPr>
              <w:t>номер</w:t>
            </w:r>
            <w:r w:rsidRPr="004610D5">
              <w:rPr>
                <w:rFonts w:ascii="Times New Roman" w:hAnsi="Times New Roman"/>
                <w:lang w:val="ru-RU"/>
              </w:rPr>
              <w:t xml:space="preserve"> (</w:t>
            </w:r>
            <w:r w:rsidRPr="00627495">
              <w:rPr>
                <w:rFonts w:ascii="Times New Roman" w:hAnsi="Times New Roman"/>
                <w:lang w:val="ru-RU"/>
              </w:rPr>
              <w:t>ОГРН</w:t>
            </w:r>
            <w:r w:rsidRPr="004610D5">
              <w:rPr>
                <w:rFonts w:ascii="Times New Roman" w:hAnsi="Times New Roman"/>
                <w:lang w:val="ru-RU"/>
              </w:rPr>
              <w:t xml:space="preserve"> </w:t>
            </w:r>
            <w:r w:rsidRPr="00627495">
              <w:rPr>
                <w:rFonts w:ascii="Times New Roman" w:hAnsi="Times New Roman"/>
                <w:lang w:val="ru-RU"/>
              </w:rPr>
              <w:t>или</w:t>
            </w:r>
            <w:r w:rsidRPr="004610D5">
              <w:rPr>
                <w:rFonts w:ascii="Times New Roman" w:hAnsi="Times New Roman"/>
                <w:lang w:val="ru-RU"/>
              </w:rPr>
              <w:t xml:space="preserve"> </w:t>
            </w:r>
            <w:r w:rsidRPr="00627495">
              <w:rPr>
                <w:rFonts w:ascii="Times New Roman" w:hAnsi="Times New Roman"/>
                <w:lang w:val="ru-RU"/>
              </w:rPr>
              <w:t>номер</w:t>
            </w:r>
            <w:r w:rsidRPr="004610D5">
              <w:rPr>
                <w:rFonts w:ascii="Times New Roman" w:hAnsi="Times New Roman"/>
                <w:lang w:val="ru-RU"/>
              </w:rPr>
              <w:t xml:space="preserve">, </w:t>
            </w:r>
            <w:r w:rsidRPr="00627495">
              <w:rPr>
                <w:rFonts w:ascii="Times New Roman" w:hAnsi="Times New Roman"/>
                <w:lang w:val="ru-RU"/>
              </w:rPr>
              <w:t>присвоенный</w:t>
            </w:r>
            <w:r w:rsidRPr="004610D5">
              <w:rPr>
                <w:rFonts w:ascii="Times New Roman" w:hAnsi="Times New Roman"/>
                <w:lang w:val="ru-RU"/>
              </w:rPr>
              <w:t xml:space="preserve"> </w:t>
            </w:r>
            <w:r w:rsidRPr="00627495">
              <w:rPr>
                <w:rFonts w:ascii="Times New Roman" w:hAnsi="Times New Roman"/>
                <w:lang w:val="ru-RU"/>
              </w:rPr>
              <w:t>иностранный</w:t>
            </w:r>
            <w:r w:rsidRPr="004610D5">
              <w:rPr>
                <w:rFonts w:ascii="Times New Roman" w:hAnsi="Times New Roman"/>
                <w:lang w:val="ru-RU"/>
              </w:rPr>
              <w:t xml:space="preserve"> </w:t>
            </w:r>
            <w:r w:rsidRPr="00627495">
              <w:rPr>
                <w:rFonts w:ascii="Times New Roman" w:hAnsi="Times New Roman"/>
                <w:lang w:val="ru-RU"/>
              </w:rPr>
              <w:t>структуре</w:t>
            </w:r>
            <w:r w:rsidRPr="004610D5">
              <w:rPr>
                <w:rFonts w:ascii="Times New Roman" w:hAnsi="Times New Roman"/>
                <w:lang w:val="ru-RU"/>
              </w:rPr>
              <w:t xml:space="preserve"> </w:t>
            </w:r>
            <w:r w:rsidRPr="00627495">
              <w:rPr>
                <w:rFonts w:ascii="Times New Roman" w:hAnsi="Times New Roman"/>
                <w:lang w:val="ru-RU"/>
              </w:rPr>
              <w:t>без</w:t>
            </w:r>
            <w:r w:rsidRPr="004610D5">
              <w:rPr>
                <w:rFonts w:ascii="Times New Roman" w:hAnsi="Times New Roman"/>
                <w:lang w:val="ru-RU"/>
              </w:rPr>
              <w:t xml:space="preserve"> </w:t>
            </w:r>
            <w:r w:rsidRPr="00627495">
              <w:rPr>
                <w:rFonts w:ascii="Times New Roman" w:hAnsi="Times New Roman"/>
                <w:lang w:val="ru-RU"/>
              </w:rPr>
              <w:t>образования</w:t>
            </w:r>
            <w:r w:rsidRPr="004610D5">
              <w:rPr>
                <w:rFonts w:ascii="Times New Roman" w:hAnsi="Times New Roman"/>
                <w:lang w:val="ru-RU"/>
              </w:rPr>
              <w:t xml:space="preserve"> </w:t>
            </w:r>
            <w:r w:rsidRPr="00627495">
              <w:rPr>
                <w:rFonts w:ascii="Times New Roman" w:hAnsi="Times New Roman"/>
                <w:lang w:val="ru-RU"/>
              </w:rPr>
              <w:t>юридического</w:t>
            </w:r>
            <w:r w:rsidRPr="004610D5">
              <w:rPr>
                <w:rFonts w:ascii="Times New Roman" w:hAnsi="Times New Roman"/>
                <w:lang w:val="ru-RU"/>
              </w:rPr>
              <w:t xml:space="preserve"> </w:t>
            </w:r>
            <w:r w:rsidRPr="00627495">
              <w:rPr>
                <w:rFonts w:ascii="Times New Roman" w:hAnsi="Times New Roman"/>
                <w:lang w:val="ru-RU"/>
              </w:rPr>
              <w:t>лица</w:t>
            </w:r>
            <w:r w:rsidRPr="004610D5">
              <w:rPr>
                <w:rFonts w:ascii="Times New Roman" w:hAnsi="Times New Roman"/>
                <w:lang w:val="ru-RU"/>
              </w:rPr>
              <w:t xml:space="preserve">)/ </w:t>
            </w:r>
            <w:r w:rsidRPr="00627495">
              <w:rPr>
                <w:rFonts w:ascii="Times New Roman" w:hAnsi="Times New Roman"/>
                <w:lang w:eastAsia="en-US" w:bidi="en-US"/>
              </w:rPr>
              <w:t>Registration</w:t>
            </w:r>
            <w:r w:rsidRPr="004610D5">
              <w:rPr>
                <w:rFonts w:ascii="Times New Roman" w:hAnsi="Times New Roman"/>
                <w:lang w:val="ru-RU" w:eastAsia="en-US" w:bidi="en-US"/>
              </w:rPr>
              <w:t xml:space="preserve"> </w:t>
            </w:r>
            <w:r w:rsidRPr="00627495">
              <w:rPr>
                <w:rFonts w:ascii="Times New Roman" w:hAnsi="Times New Roman"/>
                <w:lang w:eastAsia="en-US" w:bidi="en-US"/>
              </w:rPr>
              <w:t>number</w:t>
            </w:r>
            <w:r w:rsidRPr="004610D5">
              <w:rPr>
                <w:rFonts w:ascii="Times New Roman" w:hAnsi="Times New Roman"/>
                <w:lang w:val="ru-RU" w:eastAsia="en-US" w:bidi="en-US"/>
              </w:rPr>
              <w:t xml:space="preserve"> (</w:t>
            </w:r>
            <w:r w:rsidRPr="00627495">
              <w:rPr>
                <w:rFonts w:ascii="Times New Roman" w:hAnsi="Times New Roman"/>
                <w:lang w:eastAsia="en-US" w:bidi="en-US"/>
              </w:rPr>
              <w:t>OGRN</w:t>
            </w:r>
            <w:r w:rsidRPr="004610D5">
              <w:rPr>
                <w:rFonts w:ascii="Times New Roman" w:hAnsi="Times New Roman"/>
                <w:lang w:val="ru-RU" w:eastAsia="en-US" w:bidi="en-US"/>
              </w:rPr>
              <w:t xml:space="preserve"> (</w:t>
            </w:r>
            <w:r w:rsidRPr="00627495">
              <w:rPr>
                <w:rFonts w:ascii="Times New Roman" w:hAnsi="Times New Roman"/>
                <w:lang w:eastAsia="en-US" w:bidi="en-US"/>
              </w:rPr>
              <w:t>Primary</w:t>
            </w:r>
            <w:r w:rsidRPr="004610D5">
              <w:rPr>
                <w:rFonts w:ascii="Times New Roman" w:hAnsi="Times New Roman"/>
                <w:lang w:val="ru-RU" w:eastAsia="en-US" w:bidi="en-US"/>
              </w:rPr>
              <w:t xml:space="preserve"> </w:t>
            </w:r>
            <w:r w:rsidRPr="00627495">
              <w:rPr>
                <w:rFonts w:ascii="Times New Roman" w:hAnsi="Times New Roman"/>
                <w:lang w:eastAsia="en-US" w:bidi="en-US"/>
              </w:rPr>
              <w:t>National</w:t>
            </w:r>
            <w:r w:rsidRPr="004610D5">
              <w:rPr>
                <w:rFonts w:ascii="Times New Roman" w:hAnsi="Times New Roman"/>
                <w:lang w:val="ru-RU" w:eastAsia="en-US" w:bidi="en-US"/>
              </w:rPr>
              <w:t xml:space="preserve"> </w:t>
            </w:r>
            <w:r w:rsidRPr="00627495">
              <w:rPr>
                <w:rFonts w:ascii="Times New Roman" w:hAnsi="Times New Roman"/>
                <w:lang w:eastAsia="en-US" w:bidi="en-US"/>
              </w:rPr>
              <w:t>Registration</w:t>
            </w:r>
            <w:r w:rsidRPr="004610D5">
              <w:rPr>
                <w:rFonts w:ascii="Times New Roman" w:hAnsi="Times New Roman"/>
                <w:lang w:val="ru-RU" w:eastAsia="en-US" w:bidi="en-US"/>
              </w:rPr>
              <w:t xml:space="preserve"> </w:t>
            </w:r>
            <w:r w:rsidRPr="00627495">
              <w:rPr>
                <w:rFonts w:ascii="Times New Roman" w:hAnsi="Times New Roman"/>
                <w:lang w:eastAsia="en-US" w:bidi="en-US"/>
              </w:rPr>
              <w:t>Number</w:t>
            </w:r>
            <w:r w:rsidRPr="004610D5">
              <w:rPr>
                <w:rFonts w:ascii="Times New Roman" w:hAnsi="Times New Roman"/>
                <w:lang w:val="ru-RU" w:eastAsia="en-US" w:bidi="en-US"/>
              </w:rPr>
              <w:t xml:space="preserve">) </w:t>
            </w:r>
            <w:r w:rsidRPr="00627495">
              <w:rPr>
                <w:rFonts w:ascii="Times New Roman" w:hAnsi="Times New Roman"/>
                <w:lang w:eastAsia="en-US" w:bidi="en-US"/>
              </w:rPr>
              <w:t>or</w:t>
            </w:r>
            <w:r w:rsidRPr="004610D5">
              <w:rPr>
                <w:rFonts w:ascii="Times New Roman" w:hAnsi="Times New Roman"/>
                <w:lang w:val="ru-RU" w:eastAsia="en-US" w:bidi="en-US"/>
              </w:rPr>
              <w:t xml:space="preserve"> </w:t>
            </w:r>
            <w:r w:rsidRPr="00627495">
              <w:rPr>
                <w:rFonts w:ascii="Times New Roman" w:hAnsi="Times New Roman"/>
                <w:lang w:eastAsia="en-US" w:bidi="en-US"/>
              </w:rPr>
              <w:t>number</w:t>
            </w:r>
            <w:r w:rsidRPr="004610D5">
              <w:rPr>
                <w:rFonts w:ascii="Times New Roman" w:hAnsi="Times New Roman"/>
                <w:lang w:val="ru-RU" w:eastAsia="en-US" w:bidi="en-US"/>
              </w:rPr>
              <w:t xml:space="preserve"> </w:t>
            </w:r>
            <w:r w:rsidRPr="00627495">
              <w:rPr>
                <w:rFonts w:ascii="Times New Roman" w:hAnsi="Times New Roman"/>
                <w:lang w:eastAsia="en-US" w:bidi="en-US"/>
              </w:rPr>
              <w:t>assigned</w:t>
            </w:r>
            <w:r w:rsidRPr="004610D5">
              <w:rPr>
                <w:rFonts w:ascii="Times New Roman" w:hAnsi="Times New Roman"/>
                <w:lang w:val="ru-RU" w:eastAsia="en-US" w:bidi="en-US"/>
              </w:rPr>
              <w:t xml:space="preserve"> </w:t>
            </w:r>
            <w:r w:rsidRPr="00627495">
              <w:rPr>
                <w:rFonts w:ascii="Times New Roman" w:hAnsi="Times New Roman"/>
                <w:lang w:eastAsia="en-US" w:bidi="en-US"/>
              </w:rPr>
              <w:t>to</w:t>
            </w:r>
            <w:r w:rsidRPr="004610D5">
              <w:rPr>
                <w:rFonts w:ascii="Times New Roman" w:hAnsi="Times New Roman"/>
                <w:lang w:val="ru-RU" w:eastAsia="en-US" w:bidi="en-US"/>
              </w:rPr>
              <w:t xml:space="preserve"> </w:t>
            </w:r>
            <w:r w:rsidRPr="00627495">
              <w:rPr>
                <w:rFonts w:ascii="Times New Roman" w:hAnsi="Times New Roman"/>
                <w:lang w:eastAsia="en-US" w:bidi="en-US"/>
              </w:rPr>
              <w:t>a</w:t>
            </w:r>
            <w:r w:rsidRPr="004610D5">
              <w:rPr>
                <w:rFonts w:ascii="Times New Roman" w:hAnsi="Times New Roman"/>
                <w:lang w:val="ru-RU" w:eastAsia="en-US" w:bidi="en-US"/>
              </w:rPr>
              <w:t xml:space="preserve"> </w:t>
            </w:r>
            <w:r w:rsidRPr="00627495">
              <w:rPr>
                <w:rFonts w:ascii="Times New Roman" w:hAnsi="Times New Roman"/>
                <w:lang w:eastAsia="en-US" w:bidi="en-US"/>
              </w:rPr>
              <w:t>foreign</w:t>
            </w:r>
            <w:r w:rsidRPr="004610D5">
              <w:rPr>
                <w:rFonts w:ascii="Times New Roman" w:hAnsi="Times New Roman"/>
                <w:lang w:val="ru-RU" w:eastAsia="en-US" w:bidi="en-US"/>
              </w:rPr>
              <w:t xml:space="preserve"> </w:t>
            </w:r>
            <w:r w:rsidRPr="00627495">
              <w:rPr>
                <w:rFonts w:ascii="Times New Roman" w:hAnsi="Times New Roman"/>
                <w:lang w:eastAsia="en-US" w:bidi="en-US"/>
              </w:rPr>
              <w:t>structure</w:t>
            </w:r>
            <w:r w:rsidRPr="004610D5">
              <w:rPr>
                <w:rFonts w:ascii="Times New Roman" w:hAnsi="Times New Roman"/>
                <w:lang w:val="ru-RU" w:eastAsia="en-US" w:bidi="en-US"/>
              </w:rPr>
              <w:t xml:space="preserve"> </w:t>
            </w:r>
            <w:r w:rsidRPr="00627495">
              <w:rPr>
                <w:rFonts w:ascii="Times New Roman" w:hAnsi="Times New Roman"/>
                <w:lang w:eastAsia="en-US" w:bidi="en-US"/>
              </w:rPr>
              <w:t>without</w:t>
            </w:r>
            <w:r w:rsidRPr="004610D5">
              <w:rPr>
                <w:rFonts w:ascii="Times New Roman" w:hAnsi="Times New Roman"/>
                <w:lang w:val="ru-RU" w:eastAsia="en-US" w:bidi="en-US"/>
              </w:rPr>
              <w:t xml:space="preserve"> </w:t>
            </w:r>
            <w:r w:rsidRPr="00627495">
              <w:rPr>
                <w:rFonts w:ascii="Times New Roman" w:hAnsi="Times New Roman"/>
                <w:lang w:eastAsia="en-US" w:bidi="en-US"/>
              </w:rPr>
              <w:t>establishing</w:t>
            </w:r>
            <w:r w:rsidRPr="004610D5">
              <w:rPr>
                <w:rFonts w:ascii="Times New Roman" w:hAnsi="Times New Roman"/>
                <w:lang w:val="ru-RU" w:eastAsia="en-US" w:bidi="en-US"/>
              </w:rPr>
              <w:t xml:space="preserve"> </w:t>
            </w:r>
            <w:r w:rsidRPr="00627495">
              <w:rPr>
                <w:rFonts w:ascii="Times New Roman" w:hAnsi="Times New Roman"/>
                <w:lang w:eastAsia="en-US" w:bidi="en-US"/>
              </w:rPr>
              <w:t>a</w:t>
            </w:r>
            <w:r w:rsidRPr="004610D5">
              <w:rPr>
                <w:rFonts w:ascii="Times New Roman" w:hAnsi="Times New Roman"/>
                <w:lang w:val="ru-RU" w:eastAsia="en-US" w:bidi="en-US"/>
              </w:rPr>
              <w:t xml:space="preserve"> </w:t>
            </w:r>
            <w:r w:rsidRPr="00627495">
              <w:rPr>
                <w:rFonts w:ascii="Times New Roman" w:hAnsi="Times New Roman"/>
                <w:lang w:eastAsia="en-US" w:bidi="en-US"/>
              </w:rPr>
              <w:t>legal</w:t>
            </w:r>
            <w:r w:rsidRPr="004610D5">
              <w:rPr>
                <w:rFonts w:ascii="Times New Roman" w:hAnsi="Times New Roman"/>
                <w:lang w:val="ru-RU" w:eastAsia="en-US" w:bidi="en-US"/>
              </w:rPr>
              <w:t xml:space="preserve"> </w:t>
            </w:r>
            <w:r w:rsidRPr="00627495">
              <w:rPr>
                <w:rFonts w:ascii="Times New Roman" w:hAnsi="Times New Roman"/>
                <w:lang w:eastAsia="en-US" w:bidi="en-US"/>
              </w:rPr>
              <w:t>entity</w:t>
            </w:r>
            <w:r w:rsidRPr="004610D5">
              <w:rPr>
                <w:rFonts w:ascii="Times New Roman" w:hAnsi="Times New Roman"/>
                <w:lang w:val="ru-RU" w:eastAsia="en-US" w:bidi="en-US"/>
              </w:rPr>
              <w:t>)</w:t>
            </w:r>
          </w:p>
        </w:tc>
        <w:tc>
          <w:tcPr>
            <w:tcW w:w="4395" w:type="dxa"/>
            <w:gridSpan w:val="15"/>
            <w:vAlign w:val="center"/>
          </w:tcPr>
          <w:p w:rsidR="00FE74A6" w:rsidRPr="004610D5" w:rsidRDefault="00FE74A6" w:rsidP="00FE74A6">
            <w:pPr>
              <w:pStyle w:val="ConsNonformat"/>
              <w:widowControl/>
              <w:ind w:right="-108"/>
              <w:rPr>
                <w:rFonts w:ascii="Times New Roman" w:hAnsi="Times New Roman"/>
                <w:lang w:val="ru-RU"/>
              </w:rPr>
            </w:pPr>
          </w:p>
        </w:tc>
      </w:tr>
      <w:tr w:rsidR="00FE74A6" w:rsidRPr="00627495" w:rsidTr="00FE74A6">
        <w:trPr>
          <w:cantSplit/>
        </w:trPr>
        <w:tc>
          <w:tcPr>
            <w:tcW w:w="5103" w:type="dxa"/>
            <w:gridSpan w:val="7"/>
          </w:tcPr>
          <w:p w:rsidR="00FE74A6" w:rsidRPr="00627495" w:rsidRDefault="00FE74A6" w:rsidP="00FE74A6">
            <w:pPr>
              <w:pStyle w:val="ConsNonformat"/>
              <w:widowControl/>
              <w:jc w:val="both"/>
              <w:rPr>
                <w:rFonts w:ascii="Times New Roman" w:hAnsi="Times New Roman"/>
              </w:rPr>
            </w:pPr>
            <w:r w:rsidRPr="00627495">
              <w:rPr>
                <w:rFonts w:ascii="Times New Roman" w:hAnsi="Times New Roman"/>
              </w:rPr>
              <w:t>Юрисдикция</w:t>
            </w:r>
            <w:r w:rsidRPr="00627495">
              <w:rPr>
                <w:rFonts w:ascii="Times New Roman" w:hAnsi="Times New Roman"/>
                <w:lang w:eastAsia="en-US" w:bidi="en-US"/>
              </w:rPr>
              <w:t>/ Jurisdiction</w:t>
            </w:r>
          </w:p>
        </w:tc>
        <w:tc>
          <w:tcPr>
            <w:tcW w:w="4395" w:type="dxa"/>
            <w:gridSpan w:val="15"/>
            <w:vAlign w:val="center"/>
          </w:tcPr>
          <w:p w:rsidR="00FE74A6" w:rsidRPr="00627495" w:rsidRDefault="00FE74A6" w:rsidP="00FE74A6">
            <w:pPr>
              <w:pStyle w:val="ConsNonformat"/>
              <w:widowControl/>
              <w:ind w:right="-108"/>
              <w:rPr>
                <w:rFonts w:ascii="Times New Roman" w:hAnsi="Times New Roman"/>
              </w:rPr>
            </w:pPr>
          </w:p>
        </w:tc>
      </w:tr>
      <w:tr w:rsidR="00FE74A6" w:rsidRPr="00DA16F1" w:rsidTr="00FE74A6">
        <w:trPr>
          <w:cantSplit/>
        </w:trPr>
        <w:tc>
          <w:tcPr>
            <w:tcW w:w="5103" w:type="dxa"/>
            <w:gridSpan w:val="7"/>
          </w:tcPr>
          <w:p w:rsidR="00FE74A6" w:rsidRPr="00627495" w:rsidRDefault="00FE74A6" w:rsidP="00FE74A6">
            <w:pPr>
              <w:pStyle w:val="ConsNonformat"/>
              <w:widowControl/>
              <w:jc w:val="both"/>
              <w:rPr>
                <w:rFonts w:ascii="Times New Roman" w:hAnsi="Times New Roman"/>
                <w:lang w:val="ru-RU"/>
              </w:rPr>
            </w:pPr>
            <w:r w:rsidRPr="00627495">
              <w:rPr>
                <w:rFonts w:ascii="Times New Roman" w:hAnsi="Times New Roman"/>
                <w:lang w:val="ru-RU"/>
              </w:rPr>
              <w:t xml:space="preserve">Дата государственной регистрации/ </w:t>
            </w:r>
            <w:r w:rsidRPr="00627495">
              <w:rPr>
                <w:rFonts w:ascii="Times New Roman" w:hAnsi="Times New Roman"/>
                <w:lang w:eastAsia="en-US" w:bidi="en-US"/>
              </w:rPr>
              <w:t>Date</w:t>
            </w:r>
            <w:r w:rsidRPr="00627495">
              <w:rPr>
                <w:rFonts w:ascii="Times New Roman" w:hAnsi="Times New Roman"/>
                <w:lang w:val="ru-RU" w:eastAsia="en-US" w:bidi="en-US"/>
              </w:rPr>
              <w:t xml:space="preserve"> </w:t>
            </w:r>
            <w:r w:rsidRPr="00627495">
              <w:rPr>
                <w:rFonts w:ascii="Times New Roman" w:hAnsi="Times New Roman"/>
                <w:lang w:eastAsia="en-US" w:bidi="en-US"/>
              </w:rPr>
              <w:t>of</w:t>
            </w:r>
            <w:r w:rsidRPr="00627495">
              <w:rPr>
                <w:rFonts w:ascii="Times New Roman" w:hAnsi="Times New Roman"/>
                <w:lang w:val="ru-RU" w:eastAsia="en-US" w:bidi="en-US"/>
              </w:rPr>
              <w:t xml:space="preserve"> </w:t>
            </w:r>
            <w:r w:rsidRPr="00627495">
              <w:rPr>
                <w:rFonts w:ascii="Times New Roman" w:hAnsi="Times New Roman"/>
                <w:lang w:eastAsia="en-US" w:bidi="en-US"/>
              </w:rPr>
              <w:t>state</w:t>
            </w:r>
            <w:r w:rsidRPr="00627495">
              <w:rPr>
                <w:rFonts w:ascii="Times New Roman" w:hAnsi="Times New Roman"/>
                <w:lang w:val="ru-RU" w:eastAsia="en-US" w:bidi="en-US"/>
              </w:rPr>
              <w:t xml:space="preserve"> </w:t>
            </w:r>
            <w:r w:rsidRPr="00627495">
              <w:rPr>
                <w:rFonts w:ascii="Times New Roman" w:hAnsi="Times New Roman"/>
                <w:lang w:eastAsia="en-US" w:bidi="en-US"/>
              </w:rPr>
              <w:t>registration</w:t>
            </w:r>
          </w:p>
        </w:tc>
        <w:tc>
          <w:tcPr>
            <w:tcW w:w="4395" w:type="dxa"/>
            <w:gridSpan w:val="15"/>
            <w:vAlign w:val="center"/>
          </w:tcPr>
          <w:p w:rsidR="00FE74A6" w:rsidRPr="00627495" w:rsidRDefault="00FE74A6" w:rsidP="00FE74A6">
            <w:pPr>
              <w:pStyle w:val="ConsNonformat"/>
              <w:widowControl/>
              <w:ind w:right="-108"/>
              <w:rPr>
                <w:rFonts w:ascii="Times New Roman" w:hAnsi="Times New Roman"/>
                <w:lang w:val="ru-RU"/>
              </w:rPr>
            </w:pPr>
          </w:p>
        </w:tc>
      </w:tr>
      <w:tr w:rsidR="00FE74A6" w:rsidRPr="00DA16F1" w:rsidTr="00FE74A6">
        <w:trPr>
          <w:cantSplit/>
        </w:trPr>
        <w:tc>
          <w:tcPr>
            <w:tcW w:w="5103" w:type="dxa"/>
            <w:gridSpan w:val="7"/>
          </w:tcPr>
          <w:p w:rsidR="00FE74A6" w:rsidRPr="00627495" w:rsidRDefault="00FE74A6" w:rsidP="00FE74A6">
            <w:pPr>
              <w:pStyle w:val="ConsNonformat"/>
              <w:widowControl/>
              <w:jc w:val="both"/>
              <w:rPr>
                <w:rFonts w:ascii="Times New Roman" w:hAnsi="Times New Roman"/>
                <w:lang w:val="ru-RU"/>
              </w:rPr>
            </w:pPr>
            <w:r w:rsidRPr="00627495">
              <w:rPr>
                <w:rFonts w:ascii="Times New Roman" w:hAnsi="Times New Roman"/>
                <w:lang w:val="ru-RU"/>
              </w:rPr>
              <w:t xml:space="preserve">Место государственной регистрации/ </w:t>
            </w:r>
            <w:r w:rsidRPr="00627495">
              <w:rPr>
                <w:rFonts w:ascii="Times New Roman" w:hAnsi="Times New Roman"/>
                <w:lang w:eastAsia="en-US" w:bidi="en-US"/>
              </w:rPr>
              <w:t>Place</w:t>
            </w:r>
            <w:r w:rsidRPr="00627495">
              <w:rPr>
                <w:rFonts w:ascii="Times New Roman" w:hAnsi="Times New Roman"/>
                <w:lang w:val="ru-RU" w:eastAsia="en-US" w:bidi="en-US"/>
              </w:rPr>
              <w:t xml:space="preserve"> </w:t>
            </w:r>
            <w:r w:rsidRPr="00627495">
              <w:rPr>
                <w:rFonts w:ascii="Times New Roman" w:hAnsi="Times New Roman"/>
                <w:lang w:eastAsia="en-US" w:bidi="en-US"/>
              </w:rPr>
              <w:t>of</w:t>
            </w:r>
            <w:r w:rsidRPr="00627495">
              <w:rPr>
                <w:rFonts w:ascii="Times New Roman" w:hAnsi="Times New Roman"/>
                <w:lang w:val="ru-RU" w:eastAsia="en-US" w:bidi="en-US"/>
              </w:rPr>
              <w:t xml:space="preserve"> </w:t>
            </w:r>
            <w:r w:rsidRPr="00627495">
              <w:rPr>
                <w:rFonts w:ascii="Times New Roman" w:hAnsi="Times New Roman"/>
                <w:lang w:eastAsia="en-US" w:bidi="en-US"/>
              </w:rPr>
              <w:t>state</w:t>
            </w:r>
            <w:r w:rsidRPr="00627495">
              <w:rPr>
                <w:rFonts w:ascii="Times New Roman" w:hAnsi="Times New Roman"/>
                <w:lang w:val="ru-RU" w:eastAsia="en-US" w:bidi="en-US"/>
              </w:rPr>
              <w:t xml:space="preserve"> </w:t>
            </w:r>
            <w:r w:rsidRPr="00627495">
              <w:rPr>
                <w:rFonts w:ascii="Times New Roman" w:hAnsi="Times New Roman"/>
                <w:lang w:eastAsia="en-US" w:bidi="en-US"/>
              </w:rPr>
              <w:t>registration</w:t>
            </w:r>
          </w:p>
        </w:tc>
        <w:tc>
          <w:tcPr>
            <w:tcW w:w="4395" w:type="dxa"/>
            <w:gridSpan w:val="15"/>
            <w:vAlign w:val="center"/>
          </w:tcPr>
          <w:p w:rsidR="00FE74A6" w:rsidRPr="00627495" w:rsidRDefault="00FE74A6" w:rsidP="00FE74A6">
            <w:pPr>
              <w:pStyle w:val="ConsNonformat"/>
              <w:widowControl/>
              <w:ind w:right="-108"/>
              <w:rPr>
                <w:rFonts w:ascii="Times New Roman" w:hAnsi="Times New Roman"/>
                <w:lang w:val="ru-RU"/>
              </w:rPr>
            </w:pPr>
          </w:p>
        </w:tc>
      </w:tr>
      <w:tr w:rsidR="00FE74A6" w:rsidRPr="00627495" w:rsidTr="00FE74A6">
        <w:trPr>
          <w:cantSplit/>
        </w:trPr>
        <w:tc>
          <w:tcPr>
            <w:tcW w:w="5103" w:type="dxa"/>
            <w:gridSpan w:val="7"/>
          </w:tcPr>
          <w:p w:rsidR="00FE74A6" w:rsidRPr="00627495" w:rsidRDefault="00FE74A6" w:rsidP="00FE74A6">
            <w:pPr>
              <w:pStyle w:val="ConsNonformat"/>
              <w:widowControl/>
              <w:jc w:val="both"/>
              <w:rPr>
                <w:rFonts w:ascii="Times New Roman" w:hAnsi="Times New Roman"/>
              </w:rPr>
            </w:pPr>
            <w:r w:rsidRPr="00627495">
              <w:rPr>
                <w:rFonts w:ascii="Times New Roman" w:hAnsi="Times New Roman"/>
              </w:rPr>
              <w:t>Наименование регистрирующего органа</w:t>
            </w:r>
            <w:r w:rsidRPr="00627495">
              <w:rPr>
                <w:rFonts w:ascii="Times New Roman" w:hAnsi="Times New Roman"/>
                <w:lang w:eastAsia="en-US" w:bidi="en-US"/>
              </w:rPr>
              <w:t>/ Name of registration authority</w:t>
            </w:r>
          </w:p>
        </w:tc>
        <w:tc>
          <w:tcPr>
            <w:tcW w:w="4395" w:type="dxa"/>
            <w:gridSpan w:val="15"/>
            <w:vAlign w:val="center"/>
          </w:tcPr>
          <w:p w:rsidR="00FE74A6" w:rsidRPr="00627495" w:rsidRDefault="00FE74A6" w:rsidP="00FE74A6">
            <w:pPr>
              <w:pStyle w:val="ConsNonformat"/>
              <w:widowControl/>
              <w:ind w:right="-108"/>
              <w:rPr>
                <w:rFonts w:ascii="Times New Roman" w:hAnsi="Times New Roman"/>
              </w:rPr>
            </w:pPr>
          </w:p>
        </w:tc>
      </w:tr>
      <w:tr w:rsidR="00FE74A6" w:rsidRPr="00627495" w:rsidTr="00FE74A6">
        <w:trPr>
          <w:cantSplit/>
        </w:trPr>
        <w:tc>
          <w:tcPr>
            <w:tcW w:w="5103" w:type="dxa"/>
            <w:gridSpan w:val="7"/>
          </w:tcPr>
          <w:p w:rsidR="00FE74A6" w:rsidRPr="00627495" w:rsidRDefault="00FE74A6" w:rsidP="00FE74A6">
            <w:pPr>
              <w:pStyle w:val="ConsNonformat"/>
              <w:widowControl/>
              <w:jc w:val="both"/>
              <w:rPr>
                <w:rFonts w:ascii="Times New Roman" w:hAnsi="Times New Roman"/>
              </w:rPr>
            </w:pPr>
            <w:r w:rsidRPr="00627495">
              <w:rPr>
                <w:rFonts w:ascii="Times New Roman" w:hAnsi="Times New Roman"/>
                <w:lang w:eastAsia="en-US" w:bidi="en-US"/>
              </w:rPr>
              <w:t>LEI (Legal Entity Identifier)/ LEI (Legal Entity Identifier)</w:t>
            </w:r>
          </w:p>
        </w:tc>
        <w:tc>
          <w:tcPr>
            <w:tcW w:w="4395" w:type="dxa"/>
            <w:gridSpan w:val="15"/>
            <w:vAlign w:val="center"/>
          </w:tcPr>
          <w:p w:rsidR="00FE74A6" w:rsidRPr="00627495" w:rsidRDefault="00FE74A6" w:rsidP="00FE74A6">
            <w:pPr>
              <w:pStyle w:val="ConsNonformat"/>
              <w:widowControl/>
              <w:ind w:right="-108"/>
              <w:rPr>
                <w:rFonts w:ascii="Times New Roman" w:hAnsi="Times New Roman"/>
              </w:rPr>
            </w:pPr>
          </w:p>
        </w:tc>
      </w:tr>
      <w:tr w:rsidR="00FE74A6" w:rsidRPr="00627495" w:rsidTr="00FE74A6">
        <w:trPr>
          <w:cantSplit/>
        </w:trPr>
        <w:tc>
          <w:tcPr>
            <w:tcW w:w="5103" w:type="dxa"/>
            <w:gridSpan w:val="7"/>
          </w:tcPr>
          <w:p w:rsidR="00FE74A6" w:rsidRPr="00627495" w:rsidRDefault="00FE74A6" w:rsidP="00FE74A6">
            <w:pPr>
              <w:pStyle w:val="ConsNonformat"/>
              <w:widowControl/>
              <w:jc w:val="both"/>
              <w:rPr>
                <w:rFonts w:ascii="Times New Roman" w:hAnsi="Times New Roman"/>
              </w:rPr>
            </w:pPr>
            <w:r w:rsidRPr="00627495">
              <w:rPr>
                <w:rFonts w:ascii="Times New Roman" w:hAnsi="Times New Roman"/>
              </w:rPr>
              <w:t>Адрес местонахождения</w:t>
            </w:r>
            <w:r w:rsidRPr="00627495">
              <w:rPr>
                <w:rFonts w:ascii="Times New Roman" w:hAnsi="Times New Roman"/>
                <w:lang w:eastAsia="en-US" w:bidi="en-US"/>
              </w:rPr>
              <w:t>/ Location address</w:t>
            </w:r>
          </w:p>
        </w:tc>
        <w:tc>
          <w:tcPr>
            <w:tcW w:w="4395" w:type="dxa"/>
            <w:gridSpan w:val="15"/>
            <w:vAlign w:val="center"/>
          </w:tcPr>
          <w:p w:rsidR="00FE74A6" w:rsidRPr="00627495" w:rsidRDefault="00FE74A6" w:rsidP="00FE74A6">
            <w:pPr>
              <w:pStyle w:val="ConsNonformat"/>
              <w:widowControl/>
              <w:ind w:right="-108"/>
              <w:rPr>
                <w:rFonts w:ascii="Times New Roman" w:hAnsi="Times New Roman"/>
              </w:rPr>
            </w:pPr>
          </w:p>
        </w:tc>
      </w:tr>
      <w:tr w:rsidR="00FE74A6" w:rsidRPr="00627495" w:rsidTr="00FE74A6">
        <w:trPr>
          <w:cantSplit/>
        </w:trPr>
        <w:tc>
          <w:tcPr>
            <w:tcW w:w="5103" w:type="dxa"/>
            <w:gridSpan w:val="7"/>
          </w:tcPr>
          <w:p w:rsidR="00FE74A6" w:rsidRPr="00627495" w:rsidRDefault="00FE74A6" w:rsidP="00FE74A6">
            <w:pPr>
              <w:pStyle w:val="ConsNonformat"/>
              <w:widowControl/>
              <w:jc w:val="both"/>
              <w:rPr>
                <w:rFonts w:ascii="Times New Roman" w:hAnsi="Times New Roman"/>
              </w:rPr>
            </w:pPr>
            <w:r w:rsidRPr="00627495">
              <w:rPr>
                <w:rFonts w:ascii="Times New Roman" w:hAnsi="Times New Roman"/>
              </w:rPr>
              <w:t>Почтовый адрес</w:t>
            </w:r>
            <w:r w:rsidRPr="00627495">
              <w:rPr>
                <w:rFonts w:ascii="Times New Roman" w:hAnsi="Times New Roman"/>
                <w:lang w:eastAsia="en-US" w:bidi="en-US"/>
              </w:rPr>
              <w:t>/ Mailing address</w:t>
            </w:r>
          </w:p>
        </w:tc>
        <w:tc>
          <w:tcPr>
            <w:tcW w:w="4395" w:type="dxa"/>
            <w:gridSpan w:val="15"/>
            <w:vAlign w:val="center"/>
          </w:tcPr>
          <w:p w:rsidR="00FE74A6" w:rsidRPr="00627495" w:rsidRDefault="00FE74A6" w:rsidP="00FE74A6">
            <w:pPr>
              <w:pStyle w:val="ConsNonformat"/>
              <w:widowControl/>
              <w:ind w:right="-108"/>
              <w:rPr>
                <w:rFonts w:ascii="Times New Roman" w:hAnsi="Times New Roman"/>
              </w:rPr>
            </w:pPr>
          </w:p>
        </w:tc>
      </w:tr>
      <w:tr w:rsidR="00FE74A6" w:rsidRPr="00627495" w:rsidTr="00FE74A6">
        <w:trPr>
          <w:cantSplit/>
        </w:trPr>
        <w:tc>
          <w:tcPr>
            <w:tcW w:w="5103" w:type="dxa"/>
            <w:gridSpan w:val="7"/>
          </w:tcPr>
          <w:p w:rsidR="00FE74A6" w:rsidRPr="00627495" w:rsidRDefault="00FE74A6" w:rsidP="00FE74A6">
            <w:pPr>
              <w:pStyle w:val="ConsNonformat"/>
              <w:widowControl/>
              <w:jc w:val="both"/>
              <w:rPr>
                <w:rFonts w:ascii="Times New Roman" w:hAnsi="Times New Roman"/>
              </w:rPr>
            </w:pPr>
            <w:r w:rsidRPr="00627495">
              <w:rPr>
                <w:rFonts w:ascii="Times New Roman" w:hAnsi="Times New Roman"/>
              </w:rPr>
              <w:t xml:space="preserve">Место ведения основной деятельности (для иностранной структуры без образования юридического лица)/ </w:t>
            </w:r>
            <w:r w:rsidRPr="00627495">
              <w:rPr>
                <w:rFonts w:ascii="Times New Roman" w:hAnsi="Times New Roman"/>
                <w:lang w:eastAsia="en-US" w:bidi="en-US"/>
              </w:rPr>
              <w:t>Place of conducting main activities (for a foreign structure without establishing a legal entity)</w:t>
            </w:r>
          </w:p>
        </w:tc>
        <w:tc>
          <w:tcPr>
            <w:tcW w:w="4395" w:type="dxa"/>
            <w:gridSpan w:val="15"/>
            <w:vAlign w:val="center"/>
          </w:tcPr>
          <w:p w:rsidR="00FE74A6" w:rsidRPr="00627495" w:rsidRDefault="00FE74A6" w:rsidP="00FE74A6">
            <w:pPr>
              <w:pStyle w:val="ConsNonformat"/>
              <w:widowControl/>
              <w:ind w:right="-108"/>
              <w:rPr>
                <w:rFonts w:ascii="Times New Roman" w:hAnsi="Times New Roman"/>
              </w:rPr>
            </w:pPr>
          </w:p>
        </w:tc>
      </w:tr>
      <w:tr w:rsidR="00FE74A6" w:rsidRPr="00627495" w:rsidTr="00FE74A6">
        <w:trPr>
          <w:cantSplit/>
        </w:trPr>
        <w:tc>
          <w:tcPr>
            <w:tcW w:w="5103" w:type="dxa"/>
            <w:gridSpan w:val="7"/>
          </w:tcPr>
          <w:p w:rsidR="00FE74A6" w:rsidRPr="00627495" w:rsidRDefault="00FE74A6" w:rsidP="00FE74A6">
            <w:pPr>
              <w:pStyle w:val="ConsNonformat"/>
              <w:widowControl/>
              <w:jc w:val="both"/>
              <w:rPr>
                <w:rFonts w:ascii="Times New Roman" w:hAnsi="Times New Roman"/>
              </w:rPr>
            </w:pPr>
            <w:r w:rsidRPr="00627495">
              <w:rPr>
                <w:rFonts w:ascii="Times New Roman" w:hAnsi="Times New Roman"/>
              </w:rPr>
              <w:t xml:space="preserve">Коды форм федерального государственного статистического наблюдения (ОКПО, ОКАТО, ОКВЭД, иные)/ </w:t>
            </w:r>
            <w:r w:rsidRPr="00627495">
              <w:rPr>
                <w:rFonts w:ascii="Times New Roman" w:hAnsi="Times New Roman"/>
                <w:lang w:eastAsia="en-US" w:bidi="en-US"/>
              </w:rPr>
              <w:t>Federal state statistical monitoring form codes (OKPO, OKATO, OKVED, other)</w:t>
            </w:r>
          </w:p>
        </w:tc>
        <w:tc>
          <w:tcPr>
            <w:tcW w:w="4395" w:type="dxa"/>
            <w:gridSpan w:val="15"/>
            <w:vAlign w:val="center"/>
          </w:tcPr>
          <w:p w:rsidR="00FE74A6" w:rsidRPr="00627495" w:rsidRDefault="00FE74A6" w:rsidP="00FE74A6">
            <w:pPr>
              <w:pStyle w:val="ConsNonformat"/>
              <w:widowControl/>
              <w:ind w:right="-108"/>
              <w:rPr>
                <w:rFonts w:ascii="Times New Roman" w:hAnsi="Times New Roman"/>
              </w:rPr>
            </w:pPr>
          </w:p>
        </w:tc>
      </w:tr>
      <w:tr w:rsidR="00FE74A6" w:rsidRPr="00627495" w:rsidTr="00FE74A6">
        <w:trPr>
          <w:cantSplit/>
        </w:trPr>
        <w:tc>
          <w:tcPr>
            <w:tcW w:w="5103" w:type="dxa"/>
            <w:gridSpan w:val="7"/>
          </w:tcPr>
          <w:p w:rsidR="00FE74A6" w:rsidRPr="00627495" w:rsidRDefault="00FE74A6" w:rsidP="00FE74A6">
            <w:pPr>
              <w:pStyle w:val="ConsNonformat"/>
              <w:widowControl/>
              <w:jc w:val="both"/>
              <w:rPr>
                <w:rFonts w:ascii="Times New Roman" w:hAnsi="Times New Roman"/>
              </w:rPr>
            </w:pPr>
            <w:r w:rsidRPr="00627495">
              <w:rPr>
                <w:rFonts w:ascii="Times New Roman" w:hAnsi="Times New Roman"/>
              </w:rPr>
              <w:t>Номера контактных телефонов и факсов</w:t>
            </w:r>
            <w:r w:rsidRPr="00627495">
              <w:rPr>
                <w:rFonts w:ascii="Times New Roman" w:hAnsi="Times New Roman"/>
                <w:lang w:eastAsia="en-US" w:bidi="en-US"/>
              </w:rPr>
              <w:t>, SWIFT/ Contact telephone and fax numbers, SWIFT</w:t>
            </w:r>
          </w:p>
        </w:tc>
        <w:tc>
          <w:tcPr>
            <w:tcW w:w="4395" w:type="dxa"/>
            <w:gridSpan w:val="15"/>
            <w:vAlign w:val="center"/>
          </w:tcPr>
          <w:p w:rsidR="00FE74A6" w:rsidRPr="00627495" w:rsidRDefault="00FE74A6" w:rsidP="00FE74A6">
            <w:pPr>
              <w:pStyle w:val="ConsNonformat"/>
              <w:widowControl/>
              <w:ind w:right="-108"/>
              <w:rPr>
                <w:rFonts w:ascii="Times New Roman" w:hAnsi="Times New Roman"/>
              </w:rPr>
            </w:pPr>
          </w:p>
        </w:tc>
      </w:tr>
      <w:tr w:rsidR="00FE74A6" w:rsidRPr="00DA16F1" w:rsidTr="00FE74A6">
        <w:trPr>
          <w:cantSplit/>
          <w:trHeight w:val="186"/>
        </w:trPr>
        <w:tc>
          <w:tcPr>
            <w:tcW w:w="5103" w:type="dxa"/>
            <w:gridSpan w:val="7"/>
            <w:tcBorders>
              <w:top w:val="single" w:sz="4" w:space="0" w:color="auto"/>
              <w:left w:val="single" w:sz="4" w:space="0" w:color="auto"/>
              <w:bottom w:val="single" w:sz="4" w:space="0" w:color="auto"/>
              <w:right w:val="single" w:sz="4" w:space="0" w:color="auto"/>
            </w:tcBorders>
          </w:tcPr>
          <w:p w:rsidR="00FE74A6" w:rsidRPr="004B25E7" w:rsidRDefault="0014471B" w:rsidP="004B25E7">
            <w:pPr>
              <w:pStyle w:val="ConsNonformat"/>
              <w:widowControl/>
              <w:jc w:val="both"/>
              <w:rPr>
                <w:rFonts w:ascii="Times New Roman" w:hAnsi="Times New Roman"/>
                <w:lang w:val="ru-RU"/>
              </w:rPr>
            </w:pPr>
            <w:r w:rsidRPr="0014471B">
              <w:rPr>
                <w:rFonts w:ascii="Times New Roman" w:hAnsi="Times New Roman"/>
                <w:lang w:val="ru-RU"/>
              </w:rPr>
              <w:t>Адрес электронной почты</w:t>
            </w:r>
            <w:r w:rsidRPr="0014471B">
              <w:rPr>
                <w:rFonts w:ascii="Times New Roman" w:hAnsi="Times New Roman"/>
                <w:lang w:val="ru-RU" w:eastAsia="en-US" w:bidi="en-US"/>
              </w:rPr>
              <w:t xml:space="preserve">, </w:t>
            </w:r>
            <w:r w:rsidRPr="0014471B">
              <w:rPr>
                <w:rFonts w:ascii="Times New Roman" w:hAnsi="Times New Roman"/>
                <w:lang w:val="ru-RU"/>
              </w:rPr>
              <w:t>телекс</w:t>
            </w:r>
            <w:r w:rsidRPr="0014471B">
              <w:rPr>
                <w:rFonts w:ascii="Times New Roman" w:hAnsi="Times New Roman"/>
                <w:lang w:val="ru-RU" w:eastAsia="en-US" w:bidi="en-US"/>
              </w:rPr>
              <w:t xml:space="preserve">/ </w:t>
            </w:r>
            <w:r w:rsidR="00FE74A6" w:rsidRPr="00627495">
              <w:rPr>
                <w:rFonts w:ascii="Times New Roman" w:hAnsi="Times New Roman"/>
                <w:lang w:eastAsia="en-US" w:bidi="en-US"/>
              </w:rPr>
              <w:t>E</w:t>
            </w:r>
            <w:r w:rsidRPr="0014471B">
              <w:rPr>
                <w:rFonts w:ascii="Times New Roman" w:hAnsi="Times New Roman"/>
                <w:lang w:val="ru-RU" w:eastAsia="en-US" w:bidi="en-US"/>
              </w:rPr>
              <w:t>-</w:t>
            </w:r>
            <w:r w:rsidR="00FE74A6" w:rsidRPr="00627495">
              <w:rPr>
                <w:rFonts w:ascii="Times New Roman" w:hAnsi="Times New Roman"/>
                <w:lang w:eastAsia="en-US" w:bidi="en-US"/>
              </w:rPr>
              <w:t>mail</w:t>
            </w:r>
            <w:r w:rsidRPr="0014471B">
              <w:rPr>
                <w:rFonts w:ascii="Times New Roman" w:hAnsi="Times New Roman"/>
                <w:lang w:val="ru-RU" w:eastAsia="en-US" w:bidi="en-US"/>
              </w:rPr>
              <w:t xml:space="preserve">, </w:t>
            </w:r>
            <w:r w:rsidR="00FE74A6" w:rsidRPr="00627495">
              <w:rPr>
                <w:rFonts w:ascii="Times New Roman" w:hAnsi="Times New Roman"/>
                <w:lang w:eastAsia="en-US" w:bidi="en-US"/>
              </w:rPr>
              <w:t>telex</w:t>
            </w:r>
          </w:p>
        </w:tc>
        <w:tc>
          <w:tcPr>
            <w:tcW w:w="4395" w:type="dxa"/>
            <w:gridSpan w:val="15"/>
            <w:tcBorders>
              <w:top w:val="single" w:sz="4" w:space="0" w:color="auto"/>
              <w:left w:val="single" w:sz="4" w:space="0" w:color="auto"/>
              <w:bottom w:val="single" w:sz="4" w:space="0" w:color="auto"/>
              <w:right w:val="single" w:sz="4" w:space="0" w:color="auto"/>
            </w:tcBorders>
            <w:vAlign w:val="center"/>
          </w:tcPr>
          <w:p w:rsidR="00FE74A6" w:rsidRPr="004B25E7" w:rsidRDefault="00FE74A6" w:rsidP="00FE74A6">
            <w:pPr>
              <w:pStyle w:val="ConsNonformat"/>
              <w:widowControl/>
              <w:ind w:right="-108"/>
              <w:rPr>
                <w:rFonts w:ascii="Times New Roman" w:hAnsi="Times New Roman"/>
                <w:lang w:val="ru-RU"/>
              </w:rPr>
            </w:pPr>
          </w:p>
        </w:tc>
      </w:tr>
      <w:tr w:rsidR="00FE74A6" w:rsidRPr="00627495" w:rsidTr="00FE74A6">
        <w:trPr>
          <w:cantSplit/>
        </w:trPr>
        <w:tc>
          <w:tcPr>
            <w:tcW w:w="9498" w:type="dxa"/>
            <w:gridSpan w:val="22"/>
            <w:tcBorders>
              <w:top w:val="single" w:sz="4" w:space="0" w:color="auto"/>
              <w:left w:val="single" w:sz="4" w:space="0" w:color="auto"/>
              <w:bottom w:val="single" w:sz="4" w:space="0" w:color="auto"/>
              <w:right w:val="single" w:sz="4" w:space="0" w:color="auto"/>
            </w:tcBorders>
          </w:tcPr>
          <w:p w:rsidR="00FE74A6" w:rsidRPr="00627495" w:rsidRDefault="00FE74A6" w:rsidP="00FE74A6">
            <w:pPr>
              <w:pStyle w:val="ConsNonformat"/>
              <w:widowControl/>
              <w:jc w:val="center"/>
              <w:rPr>
                <w:rFonts w:ascii="Times New Roman" w:hAnsi="Times New Roman"/>
              </w:rPr>
            </w:pPr>
            <w:r w:rsidRPr="00627495">
              <w:rPr>
                <w:rFonts w:ascii="Times New Roman" w:hAnsi="Times New Roman"/>
                <w:lang w:eastAsia="en-US" w:bidi="en-US"/>
              </w:rPr>
              <w:t>Реквизиты банковских счетов/ Banking accounts details:</w:t>
            </w:r>
          </w:p>
        </w:tc>
      </w:tr>
      <w:tr w:rsidR="00FE74A6" w:rsidRPr="00627495" w:rsidTr="00FE74A6">
        <w:trPr>
          <w:cantSplit/>
        </w:trPr>
        <w:tc>
          <w:tcPr>
            <w:tcW w:w="9498" w:type="dxa"/>
            <w:gridSpan w:val="22"/>
            <w:tcBorders>
              <w:top w:val="single" w:sz="4" w:space="0" w:color="auto"/>
              <w:left w:val="single" w:sz="4" w:space="0" w:color="auto"/>
              <w:bottom w:val="single" w:sz="4" w:space="0" w:color="auto"/>
              <w:right w:val="single" w:sz="4" w:space="0" w:color="auto"/>
            </w:tcBorders>
          </w:tcPr>
          <w:p w:rsidR="00FE74A6" w:rsidRPr="00627495" w:rsidRDefault="00FE74A6" w:rsidP="00FE74A6">
            <w:pPr>
              <w:pStyle w:val="ConsNonformat"/>
              <w:widowControl/>
              <w:jc w:val="center"/>
              <w:rPr>
                <w:rFonts w:ascii="Times New Roman" w:hAnsi="Times New Roman"/>
              </w:rPr>
            </w:pPr>
            <w:r w:rsidRPr="00627495">
              <w:rPr>
                <w:rFonts w:ascii="Times New Roman" w:hAnsi="Times New Roman"/>
              </w:rPr>
              <w:t>Расчеты в рублях</w:t>
            </w:r>
            <w:r w:rsidRPr="00627495">
              <w:rPr>
                <w:rFonts w:ascii="Times New Roman" w:hAnsi="Times New Roman"/>
                <w:lang w:eastAsia="en-US" w:bidi="en-US"/>
              </w:rPr>
              <w:t>/ Settlements in rubles:</w:t>
            </w:r>
          </w:p>
        </w:tc>
      </w:tr>
      <w:tr w:rsidR="00FE74A6" w:rsidRPr="00627495" w:rsidTr="00FE74A6">
        <w:trPr>
          <w:cantSplit/>
        </w:trPr>
        <w:tc>
          <w:tcPr>
            <w:tcW w:w="5103" w:type="dxa"/>
            <w:gridSpan w:val="7"/>
            <w:tcBorders>
              <w:top w:val="single" w:sz="4" w:space="0" w:color="auto"/>
              <w:left w:val="single" w:sz="4" w:space="0" w:color="auto"/>
              <w:bottom w:val="single" w:sz="4" w:space="0" w:color="auto"/>
              <w:right w:val="single" w:sz="4" w:space="0" w:color="auto"/>
            </w:tcBorders>
          </w:tcPr>
          <w:p w:rsidR="00FE74A6" w:rsidRPr="00627495" w:rsidRDefault="00FE74A6" w:rsidP="00FE74A6">
            <w:pPr>
              <w:pStyle w:val="ConsNonformat"/>
              <w:widowControl/>
              <w:jc w:val="both"/>
              <w:rPr>
                <w:rFonts w:ascii="Times New Roman" w:hAnsi="Times New Roman"/>
              </w:rPr>
            </w:pPr>
            <w:r w:rsidRPr="00627495">
              <w:rPr>
                <w:rFonts w:ascii="Times New Roman" w:hAnsi="Times New Roman"/>
              </w:rPr>
              <w:t>Получатель</w:t>
            </w:r>
            <w:r w:rsidRPr="00627495">
              <w:rPr>
                <w:rFonts w:ascii="Times New Roman" w:hAnsi="Times New Roman"/>
                <w:lang w:eastAsia="en-US" w:bidi="en-US"/>
              </w:rPr>
              <w:t>/ Beneficiary:</w:t>
            </w:r>
          </w:p>
          <w:p w:rsidR="00FE74A6" w:rsidRPr="00627495" w:rsidRDefault="00FE74A6" w:rsidP="00FE74A6">
            <w:pPr>
              <w:pStyle w:val="ConsNonformat"/>
              <w:widowControl/>
              <w:jc w:val="both"/>
              <w:rPr>
                <w:rFonts w:ascii="Times New Roman" w:hAnsi="Times New Roman"/>
              </w:rPr>
            </w:pPr>
            <w:r w:rsidRPr="00627495">
              <w:rPr>
                <w:rFonts w:ascii="Times New Roman" w:hAnsi="Times New Roman"/>
              </w:rPr>
              <w:t>Расчетный счет</w:t>
            </w:r>
            <w:r w:rsidRPr="00627495">
              <w:rPr>
                <w:rFonts w:ascii="Times New Roman" w:hAnsi="Times New Roman"/>
                <w:lang w:eastAsia="en-US" w:bidi="en-US"/>
              </w:rPr>
              <w:t>/ Settlement account:</w:t>
            </w:r>
          </w:p>
          <w:p w:rsidR="00FE74A6" w:rsidRPr="00627495" w:rsidRDefault="00FE74A6" w:rsidP="00FE74A6">
            <w:pPr>
              <w:pStyle w:val="ConsNonformat"/>
              <w:widowControl/>
              <w:jc w:val="both"/>
              <w:rPr>
                <w:rFonts w:ascii="Times New Roman" w:hAnsi="Times New Roman"/>
              </w:rPr>
            </w:pPr>
            <w:r w:rsidRPr="00627495">
              <w:rPr>
                <w:rFonts w:ascii="Times New Roman" w:hAnsi="Times New Roman"/>
              </w:rPr>
              <w:t>Наименование банка</w:t>
            </w:r>
            <w:r w:rsidRPr="00627495">
              <w:rPr>
                <w:rFonts w:ascii="Times New Roman" w:hAnsi="Times New Roman"/>
                <w:lang w:eastAsia="en-US" w:bidi="en-US"/>
              </w:rPr>
              <w:t xml:space="preserve">, </w:t>
            </w:r>
            <w:r w:rsidRPr="00627495">
              <w:rPr>
                <w:rFonts w:ascii="Times New Roman" w:hAnsi="Times New Roman"/>
              </w:rPr>
              <w:t>ИНН</w:t>
            </w:r>
            <w:r w:rsidRPr="00627495">
              <w:rPr>
                <w:rFonts w:ascii="Times New Roman" w:hAnsi="Times New Roman"/>
                <w:lang w:eastAsia="en-US" w:bidi="en-US"/>
              </w:rPr>
              <w:t>/</w:t>
            </w:r>
            <w:r w:rsidRPr="00627495">
              <w:rPr>
                <w:rFonts w:ascii="Times New Roman" w:hAnsi="Times New Roman"/>
              </w:rPr>
              <w:t>КПП</w:t>
            </w:r>
            <w:r w:rsidRPr="00627495">
              <w:rPr>
                <w:rFonts w:ascii="Times New Roman" w:hAnsi="Times New Roman"/>
                <w:lang w:eastAsia="en-US" w:bidi="en-US"/>
              </w:rPr>
              <w:t>/ Name of the bank, INN/KPP:</w:t>
            </w:r>
          </w:p>
          <w:p w:rsidR="00FE74A6" w:rsidRPr="00627495" w:rsidRDefault="00FE74A6" w:rsidP="00FE74A6">
            <w:pPr>
              <w:pStyle w:val="ConsNonformat"/>
              <w:widowControl/>
              <w:jc w:val="both"/>
              <w:rPr>
                <w:rFonts w:ascii="Times New Roman" w:hAnsi="Times New Roman"/>
              </w:rPr>
            </w:pPr>
            <w:r w:rsidRPr="00627495">
              <w:rPr>
                <w:rFonts w:ascii="Times New Roman" w:hAnsi="Times New Roman"/>
              </w:rPr>
              <w:t>Корреспондентский счет</w:t>
            </w:r>
            <w:r w:rsidRPr="00627495">
              <w:rPr>
                <w:rFonts w:ascii="Times New Roman" w:hAnsi="Times New Roman"/>
                <w:lang w:eastAsia="en-US" w:bidi="en-US"/>
              </w:rPr>
              <w:t>/ Correspondent account:</w:t>
            </w:r>
          </w:p>
          <w:p w:rsidR="00FE74A6" w:rsidRPr="00627495" w:rsidRDefault="00FE74A6" w:rsidP="00FE74A6">
            <w:pPr>
              <w:pStyle w:val="ConsNonformat"/>
              <w:widowControl/>
              <w:jc w:val="both"/>
              <w:rPr>
                <w:rFonts w:ascii="Times New Roman" w:hAnsi="Times New Roman"/>
              </w:rPr>
            </w:pPr>
            <w:r w:rsidRPr="00627495">
              <w:rPr>
                <w:rFonts w:ascii="Times New Roman" w:hAnsi="Times New Roman"/>
              </w:rPr>
              <w:t>БИК</w:t>
            </w:r>
            <w:r w:rsidRPr="00627495">
              <w:rPr>
                <w:rFonts w:ascii="Times New Roman" w:hAnsi="Times New Roman"/>
                <w:lang w:eastAsia="en-US" w:bidi="en-US"/>
              </w:rPr>
              <w:t>/ BIC:</w:t>
            </w:r>
          </w:p>
        </w:tc>
        <w:tc>
          <w:tcPr>
            <w:tcW w:w="4395" w:type="dxa"/>
            <w:gridSpan w:val="15"/>
            <w:tcBorders>
              <w:top w:val="single" w:sz="4" w:space="0" w:color="auto"/>
              <w:left w:val="single" w:sz="4" w:space="0" w:color="auto"/>
              <w:bottom w:val="single" w:sz="4" w:space="0" w:color="auto"/>
              <w:right w:val="single" w:sz="4" w:space="0" w:color="auto"/>
            </w:tcBorders>
            <w:vAlign w:val="center"/>
          </w:tcPr>
          <w:p w:rsidR="00FE74A6" w:rsidRPr="00627495" w:rsidRDefault="00FE74A6" w:rsidP="00FE74A6">
            <w:pPr>
              <w:pStyle w:val="ConsNonformat"/>
              <w:widowControl/>
              <w:ind w:right="-108"/>
              <w:rPr>
                <w:rFonts w:ascii="Times New Roman" w:hAnsi="Times New Roman"/>
              </w:rPr>
            </w:pPr>
          </w:p>
        </w:tc>
      </w:tr>
      <w:tr w:rsidR="00FE74A6" w:rsidRPr="00627495" w:rsidTr="00FE74A6">
        <w:trPr>
          <w:cantSplit/>
        </w:trPr>
        <w:tc>
          <w:tcPr>
            <w:tcW w:w="5103" w:type="dxa"/>
            <w:gridSpan w:val="7"/>
            <w:tcBorders>
              <w:top w:val="single" w:sz="4" w:space="0" w:color="auto"/>
              <w:left w:val="single" w:sz="4" w:space="0" w:color="auto"/>
              <w:bottom w:val="single" w:sz="4" w:space="0" w:color="auto"/>
              <w:right w:val="single" w:sz="4" w:space="0" w:color="auto"/>
            </w:tcBorders>
          </w:tcPr>
          <w:p w:rsidR="00FE74A6" w:rsidRPr="00627495" w:rsidRDefault="00FE74A6" w:rsidP="00FE74A6">
            <w:pPr>
              <w:pStyle w:val="ConsNonformat"/>
              <w:widowControl/>
              <w:tabs>
                <w:tab w:val="left" w:pos="1140"/>
              </w:tabs>
              <w:jc w:val="both"/>
              <w:rPr>
                <w:rFonts w:ascii="Times New Roman" w:hAnsi="Times New Roman"/>
              </w:rPr>
            </w:pPr>
            <w:r w:rsidRPr="00627495">
              <w:rPr>
                <w:rFonts w:ascii="Times New Roman" w:hAnsi="Times New Roman"/>
              </w:rPr>
              <w:lastRenderedPageBreak/>
              <w:t xml:space="preserve">Использовать указанные реквизиты для перечисления доходов (нужное отметить знаком </w:t>
            </w:r>
            <w:r w:rsidRPr="00627495">
              <w:rPr>
                <w:rFonts w:ascii="Times New Roman" w:hAnsi="Times New Roman"/>
                <w:lang w:eastAsia="en-US" w:bidi="en-US"/>
              </w:rPr>
              <w:t xml:space="preserve">X </w:t>
            </w:r>
            <w:r w:rsidRPr="00627495">
              <w:rPr>
                <w:rFonts w:ascii="Times New Roman" w:hAnsi="Times New Roman"/>
              </w:rPr>
              <w:t xml:space="preserve">или </w:t>
            </w:r>
            <w:r w:rsidRPr="00627495">
              <w:rPr>
                <w:rFonts w:ascii="Times New Roman" w:hAnsi="Times New Roman"/>
                <w:lang w:eastAsia="en-US" w:bidi="en-US"/>
              </w:rPr>
              <w:t>V</w:t>
            </w:r>
            <w:r w:rsidR="0094212F" w:rsidRPr="00627495">
              <w:rPr>
                <w:rFonts w:ascii="Times New Roman" w:hAnsi="Times New Roman"/>
              </w:rPr>
              <w:t xml:space="preserve">)/ </w:t>
            </w:r>
            <w:r w:rsidRPr="00627495">
              <w:rPr>
                <w:rFonts w:ascii="Times New Roman" w:hAnsi="Times New Roman"/>
                <w:lang w:eastAsia="en-US" w:bidi="en-US"/>
              </w:rPr>
              <w:t xml:space="preserve">Use these details for </w:t>
            </w:r>
            <w:r w:rsidR="00FF1692" w:rsidRPr="00627495">
              <w:rPr>
                <w:rFonts w:ascii="Times New Roman" w:hAnsi="Times New Roman"/>
                <w:lang w:eastAsia="en-US" w:bidi="en-US"/>
              </w:rPr>
              <w:t>income</w:t>
            </w:r>
            <w:r w:rsidRPr="00627495">
              <w:rPr>
                <w:rFonts w:ascii="Times New Roman" w:hAnsi="Times New Roman"/>
                <w:lang w:eastAsia="en-US" w:bidi="en-US"/>
              </w:rPr>
              <w:t xml:space="preserve"> transfer (check as appropriate with X or V)</w:t>
            </w:r>
          </w:p>
        </w:tc>
        <w:tc>
          <w:tcPr>
            <w:tcW w:w="236" w:type="dxa"/>
            <w:tcBorders>
              <w:top w:val="single" w:sz="4" w:space="0" w:color="auto"/>
              <w:left w:val="single" w:sz="4" w:space="0" w:color="auto"/>
              <w:bottom w:val="single" w:sz="4" w:space="0" w:color="auto"/>
              <w:right w:val="single" w:sz="4" w:space="0" w:color="auto"/>
            </w:tcBorders>
            <w:vAlign w:val="center"/>
          </w:tcPr>
          <w:p w:rsidR="00FE74A6" w:rsidRPr="00627495" w:rsidRDefault="00FE74A6" w:rsidP="00FE74A6">
            <w:pPr>
              <w:pStyle w:val="ConsNonformat"/>
              <w:widowControl/>
              <w:ind w:right="-108"/>
              <w:rPr>
                <w:rFonts w:ascii="Times New Roman" w:hAnsi="Times New Roman"/>
              </w:rPr>
            </w:pPr>
          </w:p>
        </w:tc>
        <w:tc>
          <w:tcPr>
            <w:tcW w:w="3025" w:type="dxa"/>
            <w:gridSpan w:val="10"/>
            <w:tcBorders>
              <w:top w:val="single" w:sz="4" w:space="0" w:color="auto"/>
              <w:left w:val="single" w:sz="4" w:space="0" w:color="auto"/>
              <w:bottom w:val="single" w:sz="4" w:space="0" w:color="auto"/>
              <w:right w:val="single" w:sz="4" w:space="0" w:color="auto"/>
            </w:tcBorders>
            <w:vAlign w:val="center"/>
          </w:tcPr>
          <w:p w:rsidR="00FE74A6" w:rsidRPr="00627495" w:rsidRDefault="00FE74A6" w:rsidP="00FE74A6">
            <w:pPr>
              <w:pStyle w:val="ConsNonformat"/>
              <w:widowControl/>
              <w:ind w:right="-108"/>
              <w:rPr>
                <w:rFonts w:ascii="Times New Roman" w:hAnsi="Times New Roman"/>
              </w:rPr>
            </w:pPr>
            <w:r w:rsidRPr="00627495">
              <w:rPr>
                <w:rFonts w:ascii="Times New Roman" w:hAnsi="Times New Roman"/>
              </w:rPr>
              <w:t>Да</w:t>
            </w:r>
            <w:r w:rsidRPr="00627495">
              <w:rPr>
                <w:rFonts w:ascii="Times New Roman" w:hAnsi="Times New Roman"/>
                <w:lang w:eastAsia="en-US" w:bidi="en-US"/>
              </w:rPr>
              <w:t>/ Yes</w:t>
            </w:r>
          </w:p>
        </w:tc>
        <w:tc>
          <w:tcPr>
            <w:tcW w:w="254" w:type="dxa"/>
            <w:gridSpan w:val="2"/>
            <w:tcBorders>
              <w:top w:val="single" w:sz="4" w:space="0" w:color="auto"/>
              <w:left w:val="single" w:sz="4" w:space="0" w:color="auto"/>
              <w:bottom w:val="single" w:sz="4" w:space="0" w:color="auto"/>
              <w:right w:val="single" w:sz="4" w:space="0" w:color="auto"/>
            </w:tcBorders>
            <w:vAlign w:val="center"/>
          </w:tcPr>
          <w:p w:rsidR="00FE74A6" w:rsidRPr="00627495" w:rsidRDefault="00FE74A6" w:rsidP="00FE74A6">
            <w:pPr>
              <w:pStyle w:val="ConsNonformat"/>
              <w:widowControl/>
              <w:ind w:right="-108"/>
              <w:rPr>
                <w:rFonts w:ascii="Times New Roman" w:hAnsi="Times New Roman"/>
              </w:rPr>
            </w:pPr>
          </w:p>
        </w:tc>
        <w:tc>
          <w:tcPr>
            <w:tcW w:w="880" w:type="dxa"/>
            <w:gridSpan w:val="2"/>
            <w:tcBorders>
              <w:top w:val="single" w:sz="4" w:space="0" w:color="auto"/>
              <w:left w:val="single" w:sz="4" w:space="0" w:color="auto"/>
              <w:bottom w:val="single" w:sz="4" w:space="0" w:color="auto"/>
              <w:right w:val="single" w:sz="4" w:space="0" w:color="auto"/>
            </w:tcBorders>
            <w:vAlign w:val="center"/>
          </w:tcPr>
          <w:p w:rsidR="00FE74A6" w:rsidRPr="00627495" w:rsidRDefault="00FE74A6" w:rsidP="00FE74A6">
            <w:pPr>
              <w:pStyle w:val="ConsNonformat"/>
              <w:widowControl/>
              <w:ind w:right="-108"/>
              <w:rPr>
                <w:rFonts w:ascii="Times New Roman" w:hAnsi="Times New Roman"/>
              </w:rPr>
            </w:pPr>
            <w:r w:rsidRPr="00627495">
              <w:rPr>
                <w:rFonts w:ascii="Times New Roman" w:hAnsi="Times New Roman"/>
              </w:rPr>
              <w:t>Нет</w:t>
            </w:r>
            <w:r w:rsidRPr="00627495">
              <w:rPr>
                <w:rFonts w:ascii="Times New Roman" w:hAnsi="Times New Roman"/>
                <w:lang w:eastAsia="en-US" w:bidi="en-US"/>
              </w:rPr>
              <w:t>/ No</w:t>
            </w:r>
          </w:p>
        </w:tc>
      </w:tr>
      <w:tr w:rsidR="00FE74A6" w:rsidRPr="00627495" w:rsidTr="00FE74A6">
        <w:trPr>
          <w:cantSplit/>
        </w:trPr>
        <w:tc>
          <w:tcPr>
            <w:tcW w:w="9498" w:type="dxa"/>
            <w:gridSpan w:val="22"/>
            <w:tcBorders>
              <w:top w:val="single" w:sz="4" w:space="0" w:color="auto"/>
              <w:left w:val="single" w:sz="4" w:space="0" w:color="auto"/>
              <w:bottom w:val="single" w:sz="4" w:space="0" w:color="auto"/>
              <w:right w:val="single" w:sz="4" w:space="0" w:color="auto"/>
            </w:tcBorders>
          </w:tcPr>
          <w:p w:rsidR="00FE74A6" w:rsidRPr="00627495" w:rsidRDefault="00FE74A6" w:rsidP="00FE74A6">
            <w:pPr>
              <w:pStyle w:val="ConsNonformat"/>
              <w:ind w:right="-108"/>
              <w:jc w:val="center"/>
              <w:rPr>
                <w:rFonts w:ascii="Times New Roman" w:hAnsi="Times New Roman"/>
                <w:highlight w:val="yellow"/>
                <w:lang w:val="ru-RU"/>
              </w:rPr>
            </w:pPr>
            <w:r w:rsidRPr="00627495">
              <w:rPr>
                <w:rFonts w:ascii="Times New Roman" w:hAnsi="Times New Roman"/>
                <w:lang w:val="ru-RU"/>
              </w:rPr>
              <w:t xml:space="preserve">Иные реквизиты в рублях для перечисления доходов/ </w:t>
            </w:r>
            <w:r w:rsidRPr="00627495">
              <w:rPr>
                <w:rFonts w:ascii="Times New Roman" w:hAnsi="Times New Roman"/>
                <w:lang w:eastAsia="en-US" w:bidi="en-US"/>
              </w:rPr>
              <w:t>Other</w:t>
            </w:r>
            <w:r w:rsidRPr="00627495">
              <w:rPr>
                <w:rFonts w:ascii="Times New Roman" w:hAnsi="Times New Roman"/>
                <w:lang w:val="ru-RU" w:eastAsia="en-US" w:bidi="en-US"/>
              </w:rPr>
              <w:t xml:space="preserve"> </w:t>
            </w:r>
            <w:r w:rsidRPr="00627495">
              <w:rPr>
                <w:rFonts w:ascii="Times New Roman" w:hAnsi="Times New Roman"/>
                <w:lang w:eastAsia="en-US" w:bidi="en-US"/>
              </w:rPr>
              <w:t>ruble</w:t>
            </w:r>
            <w:r w:rsidRPr="00627495">
              <w:rPr>
                <w:rFonts w:ascii="Times New Roman" w:hAnsi="Times New Roman"/>
                <w:lang w:val="ru-RU" w:eastAsia="en-US" w:bidi="en-US"/>
              </w:rPr>
              <w:t xml:space="preserve"> </w:t>
            </w:r>
            <w:r w:rsidRPr="00627495">
              <w:rPr>
                <w:rFonts w:ascii="Times New Roman" w:hAnsi="Times New Roman"/>
                <w:lang w:eastAsia="en-US" w:bidi="en-US"/>
              </w:rPr>
              <w:t>details</w:t>
            </w:r>
            <w:r w:rsidRPr="00627495">
              <w:rPr>
                <w:rFonts w:ascii="Times New Roman" w:hAnsi="Times New Roman"/>
                <w:lang w:val="ru-RU" w:eastAsia="en-US" w:bidi="en-US"/>
              </w:rPr>
              <w:t xml:space="preserve"> </w:t>
            </w:r>
            <w:r w:rsidRPr="00627495">
              <w:rPr>
                <w:rFonts w:ascii="Times New Roman" w:hAnsi="Times New Roman"/>
                <w:lang w:eastAsia="en-US" w:bidi="en-US"/>
              </w:rPr>
              <w:t>for</w:t>
            </w:r>
            <w:r w:rsidRPr="00627495">
              <w:rPr>
                <w:rFonts w:ascii="Times New Roman" w:hAnsi="Times New Roman"/>
                <w:lang w:val="ru-RU" w:eastAsia="en-US" w:bidi="en-US"/>
              </w:rPr>
              <w:t xml:space="preserve"> </w:t>
            </w:r>
            <w:r w:rsidR="00FF1692" w:rsidRPr="00627495">
              <w:rPr>
                <w:rFonts w:ascii="Times New Roman" w:hAnsi="Times New Roman"/>
                <w:lang w:eastAsia="en-US" w:bidi="en-US"/>
              </w:rPr>
              <w:t>income</w:t>
            </w:r>
            <w:r w:rsidRPr="00627495">
              <w:rPr>
                <w:rFonts w:ascii="Times New Roman" w:hAnsi="Times New Roman"/>
                <w:lang w:val="ru-RU" w:eastAsia="en-US" w:bidi="en-US"/>
              </w:rPr>
              <w:t xml:space="preserve"> </w:t>
            </w:r>
            <w:r w:rsidRPr="00627495">
              <w:rPr>
                <w:rFonts w:ascii="Times New Roman" w:hAnsi="Times New Roman"/>
                <w:lang w:eastAsia="en-US" w:bidi="en-US"/>
              </w:rPr>
              <w:t>transfer</w:t>
            </w:r>
            <w:r w:rsidRPr="00627495">
              <w:rPr>
                <w:rFonts w:ascii="Times New Roman" w:hAnsi="Times New Roman"/>
                <w:lang w:val="ru-RU" w:eastAsia="en-US" w:bidi="en-US"/>
              </w:rPr>
              <w:t>:</w:t>
            </w:r>
          </w:p>
        </w:tc>
      </w:tr>
      <w:tr w:rsidR="00FE74A6" w:rsidRPr="00627495" w:rsidTr="00FE74A6">
        <w:trPr>
          <w:cantSplit/>
        </w:trPr>
        <w:tc>
          <w:tcPr>
            <w:tcW w:w="5103" w:type="dxa"/>
            <w:gridSpan w:val="7"/>
            <w:tcBorders>
              <w:top w:val="single" w:sz="4" w:space="0" w:color="auto"/>
              <w:left w:val="single" w:sz="4" w:space="0" w:color="auto"/>
              <w:bottom w:val="single" w:sz="4" w:space="0" w:color="auto"/>
              <w:right w:val="single" w:sz="4" w:space="0" w:color="auto"/>
            </w:tcBorders>
          </w:tcPr>
          <w:p w:rsidR="00FE74A6" w:rsidRPr="00627495" w:rsidRDefault="00FE74A6" w:rsidP="00FE74A6">
            <w:pPr>
              <w:pStyle w:val="ConsNonformat"/>
              <w:widowControl/>
              <w:jc w:val="both"/>
              <w:rPr>
                <w:rFonts w:ascii="Times New Roman" w:hAnsi="Times New Roman"/>
              </w:rPr>
            </w:pPr>
            <w:r w:rsidRPr="00627495">
              <w:rPr>
                <w:rFonts w:ascii="Times New Roman" w:hAnsi="Times New Roman"/>
              </w:rPr>
              <w:t>Получатель</w:t>
            </w:r>
            <w:r w:rsidRPr="00627495">
              <w:rPr>
                <w:rFonts w:ascii="Times New Roman" w:hAnsi="Times New Roman"/>
                <w:lang w:eastAsia="en-US" w:bidi="en-US"/>
              </w:rPr>
              <w:t>/ Beneficiary:</w:t>
            </w:r>
          </w:p>
          <w:p w:rsidR="00FE74A6" w:rsidRPr="00627495" w:rsidRDefault="00FE74A6" w:rsidP="00FE74A6">
            <w:pPr>
              <w:pStyle w:val="ConsNonformat"/>
              <w:widowControl/>
              <w:jc w:val="both"/>
              <w:rPr>
                <w:rFonts w:ascii="Times New Roman" w:hAnsi="Times New Roman"/>
              </w:rPr>
            </w:pPr>
            <w:r w:rsidRPr="00627495">
              <w:rPr>
                <w:rFonts w:ascii="Times New Roman" w:hAnsi="Times New Roman"/>
              </w:rPr>
              <w:t>Расчетный счет</w:t>
            </w:r>
            <w:r w:rsidRPr="00627495">
              <w:rPr>
                <w:rFonts w:ascii="Times New Roman" w:hAnsi="Times New Roman"/>
                <w:lang w:eastAsia="en-US" w:bidi="en-US"/>
              </w:rPr>
              <w:t>/ Settlement account:</w:t>
            </w:r>
          </w:p>
          <w:p w:rsidR="00FE74A6" w:rsidRPr="00627495" w:rsidRDefault="00FE74A6" w:rsidP="00FE74A6">
            <w:pPr>
              <w:pStyle w:val="ConsNonformat"/>
              <w:widowControl/>
              <w:jc w:val="both"/>
              <w:rPr>
                <w:rFonts w:ascii="Times New Roman" w:hAnsi="Times New Roman"/>
              </w:rPr>
            </w:pPr>
            <w:r w:rsidRPr="00627495">
              <w:rPr>
                <w:rFonts w:ascii="Times New Roman" w:hAnsi="Times New Roman"/>
              </w:rPr>
              <w:t>Наименование банка</w:t>
            </w:r>
            <w:r w:rsidRPr="00627495">
              <w:rPr>
                <w:rFonts w:ascii="Times New Roman" w:hAnsi="Times New Roman"/>
                <w:lang w:eastAsia="en-US" w:bidi="en-US"/>
              </w:rPr>
              <w:t xml:space="preserve">, </w:t>
            </w:r>
            <w:r w:rsidRPr="00627495">
              <w:rPr>
                <w:rFonts w:ascii="Times New Roman" w:hAnsi="Times New Roman"/>
              </w:rPr>
              <w:t>ИНН</w:t>
            </w:r>
            <w:r w:rsidRPr="00627495">
              <w:rPr>
                <w:rFonts w:ascii="Times New Roman" w:hAnsi="Times New Roman"/>
                <w:lang w:eastAsia="en-US" w:bidi="en-US"/>
              </w:rPr>
              <w:t>/</w:t>
            </w:r>
            <w:r w:rsidRPr="00627495">
              <w:rPr>
                <w:rFonts w:ascii="Times New Roman" w:hAnsi="Times New Roman"/>
              </w:rPr>
              <w:t>КПП</w:t>
            </w:r>
            <w:r w:rsidRPr="00627495">
              <w:rPr>
                <w:rFonts w:ascii="Times New Roman" w:hAnsi="Times New Roman"/>
                <w:lang w:eastAsia="en-US" w:bidi="en-US"/>
              </w:rPr>
              <w:t>/ Name of the bank, INN/KPP:</w:t>
            </w:r>
          </w:p>
          <w:p w:rsidR="00FE74A6" w:rsidRPr="00627495" w:rsidRDefault="00FE74A6" w:rsidP="00FE74A6">
            <w:pPr>
              <w:pStyle w:val="ConsNonformat"/>
              <w:widowControl/>
              <w:jc w:val="both"/>
              <w:rPr>
                <w:rFonts w:ascii="Times New Roman" w:hAnsi="Times New Roman"/>
              </w:rPr>
            </w:pPr>
            <w:r w:rsidRPr="00627495">
              <w:rPr>
                <w:rFonts w:ascii="Times New Roman" w:hAnsi="Times New Roman"/>
              </w:rPr>
              <w:t>Корреспондентский счет</w:t>
            </w:r>
            <w:r w:rsidRPr="00627495">
              <w:rPr>
                <w:rFonts w:ascii="Times New Roman" w:hAnsi="Times New Roman"/>
                <w:lang w:eastAsia="en-US" w:bidi="en-US"/>
              </w:rPr>
              <w:t>/ Correspondent account:</w:t>
            </w:r>
          </w:p>
          <w:p w:rsidR="00FE74A6" w:rsidRPr="00627495" w:rsidRDefault="00FE74A6" w:rsidP="00FE74A6">
            <w:pPr>
              <w:pStyle w:val="ConsNonformat"/>
              <w:widowControl/>
              <w:jc w:val="both"/>
              <w:rPr>
                <w:rFonts w:ascii="Times New Roman" w:hAnsi="Times New Roman"/>
              </w:rPr>
            </w:pPr>
            <w:r w:rsidRPr="00627495">
              <w:rPr>
                <w:rFonts w:ascii="Times New Roman" w:hAnsi="Times New Roman"/>
              </w:rPr>
              <w:t>БИК</w:t>
            </w:r>
            <w:r w:rsidRPr="00627495">
              <w:rPr>
                <w:rFonts w:ascii="Times New Roman" w:hAnsi="Times New Roman"/>
                <w:lang w:eastAsia="en-US" w:bidi="en-US"/>
              </w:rPr>
              <w:t>/ BIC:</w:t>
            </w:r>
          </w:p>
        </w:tc>
        <w:tc>
          <w:tcPr>
            <w:tcW w:w="4395" w:type="dxa"/>
            <w:gridSpan w:val="15"/>
            <w:tcBorders>
              <w:top w:val="single" w:sz="4" w:space="0" w:color="auto"/>
              <w:left w:val="single" w:sz="4" w:space="0" w:color="auto"/>
              <w:bottom w:val="single" w:sz="4" w:space="0" w:color="auto"/>
              <w:right w:val="single" w:sz="4" w:space="0" w:color="auto"/>
            </w:tcBorders>
            <w:vAlign w:val="center"/>
          </w:tcPr>
          <w:p w:rsidR="00FE74A6" w:rsidRPr="00627495" w:rsidRDefault="00FE74A6" w:rsidP="00FE74A6">
            <w:pPr>
              <w:pStyle w:val="ConsNonformat"/>
              <w:widowControl/>
              <w:ind w:right="-108"/>
              <w:rPr>
                <w:rFonts w:ascii="Times New Roman" w:hAnsi="Times New Roman"/>
              </w:rPr>
            </w:pPr>
          </w:p>
        </w:tc>
      </w:tr>
      <w:tr w:rsidR="00FE74A6" w:rsidRPr="00627495" w:rsidTr="00FE74A6">
        <w:trPr>
          <w:cantSplit/>
        </w:trPr>
        <w:tc>
          <w:tcPr>
            <w:tcW w:w="9498" w:type="dxa"/>
            <w:gridSpan w:val="22"/>
            <w:tcBorders>
              <w:top w:val="single" w:sz="4" w:space="0" w:color="auto"/>
              <w:left w:val="single" w:sz="4" w:space="0" w:color="auto"/>
              <w:bottom w:val="single" w:sz="4" w:space="0" w:color="auto"/>
              <w:right w:val="single" w:sz="4" w:space="0" w:color="auto"/>
            </w:tcBorders>
          </w:tcPr>
          <w:p w:rsidR="00FE74A6" w:rsidRPr="00627495" w:rsidRDefault="00FE74A6" w:rsidP="00FE74A6">
            <w:pPr>
              <w:pStyle w:val="ConsNonformat"/>
              <w:jc w:val="center"/>
              <w:rPr>
                <w:rFonts w:ascii="Times New Roman" w:hAnsi="Times New Roman"/>
              </w:rPr>
            </w:pPr>
            <w:r w:rsidRPr="00627495">
              <w:rPr>
                <w:rFonts w:ascii="Times New Roman" w:hAnsi="Times New Roman"/>
              </w:rPr>
              <w:t xml:space="preserve">Расчеты в иностранной валюте (в долларах США, в ЕВРО, в юанях (нужное указать))/ </w:t>
            </w:r>
            <w:r w:rsidRPr="00627495">
              <w:rPr>
                <w:rFonts w:ascii="Times New Roman" w:hAnsi="Times New Roman"/>
                <w:lang w:eastAsia="en-US" w:bidi="en-US"/>
              </w:rPr>
              <w:t>Settlements in foreign currency (US dollars, euros, yuan (as applicable)):</w:t>
            </w:r>
          </w:p>
        </w:tc>
      </w:tr>
      <w:tr w:rsidR="00FE74A6" w:rsidRPr="00627495" w:rsidTr="00FE74A6">
        <w:trPr>
          <w:cantSplit/>
        </w:trPr>
        <w:tc>
          <w:tcPr>
            <w:tcW w:w="5103" w:type="dxa"/>
            <w:gridSpan w:val="7"/>
            <w:tcBorders>
              <w:top w:val="single" w:sz="4" w:space="0" w:color="auto"/>
              <w:left w:val="single" w:sz="4" w:space="0" w:color="auto"/>
              <w:bottom w:val="single" w:sz="4" w:space="0" w:color="auto"/>
              <w:right w:val="single" w:sz="4" w:space="0" w:color="auto"/>
            </w:tcBorders>
          </w:tcPr>
          <w:p w:rsidR="00FE74A6" w:rsidRPr="00627495" w:rsidRDefault="00FE74A6" w:rsidP="00FE74A6">
            <w:pPr>
              <w:pStyle w:val="ConsNonformat"/>
              <w:widowControl/>
              <w:jc w:val="both"/>
              <w:rPr>
                <w:rFonts w:ascii="Times New Roman" w:hAnsi="Times New Roman"/>
              </w:rPr>
            </w:pPr>
            <w:r w:rsidRPr="00627495">
              <w:rPr>
                <w:rFonts w:ascii="Times New Roman" w:hAnsi="Times New Roman"/>
              </w:rPr>
              <w:t>Получатель</w:t>
            </w:r>
            <w:r w:rsidRPr="00627495">
              <w:rPr>
                <w:rFonts w:ascii="Times New Roman" w:hAnsi="Times New Roman"/>
                <w:lang w:eastAsia="en-US" w:bidi="en-US"/>
              </w:rPr>
              <w:t>/ Beneficiary:</w:t>
            </w:r>
          </w:p>
          <w:p w:rsidR="00FE74A6" w:rsidRPr="00627495" w:rsidRDefault="00FE74A6" w:rsidP="00FE74A6">
            <w:pPr>
              <w:pStyle w:val="ConsNonformat"/>
              <w:widowControl/>
              <w:jc w:val="both"/>
              <w:rPr>
                <w:rFonts w:ascii="Times New Roman" w:hAnsi="Times New Roman"/>
              </w:rPr>
            </w:pPr>
            <w:r w:rsidRPr="00627495">
              <w:rPr>
                <w:rFonts w:ascii="Times New Roman" w:hAnsi="Times New Roman"/>
              </w:rPr>
              <w:t>Счет получателя</w:t>
            </w:r>
            <w:r w:rsidRPr="00627495">
              <w:rPr>
                <w:rFonts w:ascii="Times New Roman" w:hAnsi="Times New Roman"/>
                <w:lang w:eastAsia="en-US" w:bidi="en-US"/>
              </w:rPr>
              <w:t>/ Account of beneficiary:</w:t>
            </w:r>
          </w:p>
          <w:p w:rsidR="00FE74A6" w:rsidRPr="00627495" w:rsidRDefault="00FE74A6" w:rsidP="00FE74A6">
            <w:pPr>
              <w:pStyle w:val="ConsNonformat"/>
              <w:widowControl/>
              <w:jc w:val="both"/>
              <w:rPr>
                <w:rFonts w:ascii="Times New Roman" w:hAnsi="Times New Roman"/>
              </w:rPr>
            </w:pPr>
            <w:r w:rsidRPr="00627495">
              <w:rPr>
                <w:rFonts w:ascii="Times New Roman" w:hAnsi="Times New Roman"/>
              </w:rPr>
              <w:t>Наименование банка</w:t>
            </w:r>
            <w:r w:rsidRPr="00627495">
              <w:rPr>
                <w:rFonts w:ascii="Times New Roman" w:hAnsi="Times New Roman"/>
                <w:lang w:eastAsia="en-US" w:bidi="en-US"/>
              </w:rPr>
              <w:t>/ Name of the bank:</w:t>
            </w:r>
          </w:p>
          <w:p w:rsidR="00FE74A6" w:rsidRPr="00627495" w:rsidRDefault="00FE74A6" w:rsidP="00FE74A6">
            <w:pPr>
              <w:pStyle w:val="ConsNonformat"/>
              <w:widowControl/>
              <w:jc w:val="both"/>
              <w:rPr>
                <w:rFonts w:ascii="Times New Roman" w:hAnsi="Times New Roman"/>
              </w:rPr>
            </w:pPr>
            <w:r w:rsidRPr="00627495">
              <w:rPr>
                <w:rFonts w:ascii="Times New Roman" w:hAnsi="Times New Roman"/>
              </w:rPr>
              <w:t>Корреспондентский счет банка</w:t>
            </w:r>
            <w:r w:rsidRPr="00627495">
              <w:rPr>
                <w:rFonts w:ascii="Times New Roman" w:hAnsi="Times New Roman"/>
                <w:lang w:eastAsia="en-US" w:bidi="en-US"/>
              </w:rPr>
              <w:t>/ Correspondent account of the bank:</w:t>
            </w:r>
          </w:p>
          <w:p w:rsidR="00FE74A6" w:rsidRPr="00627495" w:rsidRDefault="00FE74A6" w:rsidP="00FE74A6">
            <w:pPr>
              <w:pStyle w:val="ConsNonformat"/>
              <w:widowControl/>
              <w:jc w:val="both"/>
              <w:rPr>
                <w:rFonts w:ascii="Times New Roman" w:hAnsi="Times New Roman"/>
              </w:rPr>
            </w:pPr>
            <w:r w:rsidRPr="00627495">
              <w:rPr>
                <w:rFonts w:ascii="Times New Roman" w:hAnsi="Times New Roman"/>
              </w:rPr>
              <w:t>SWIFT:</w:t>
            </w:r>
          </w:p>
        </w:tc>
        <w:tc>
          <w:tcPr>
            <w:tcW w:w="4395" w:type="dxa"/>
            <w:gridSpan w:val="15"/>
            <w:tcBorders>
              <w:top w:val="single" w:sz="4" w:space="0" w:color="auto"/>
              <w:left w:val="single" w:sz="4" w:space="0" w:color="auto"/>
              <w:bottom w:val="single" w:sz="4" w:space="0" w:color="auto"/>
              <w:right w:val="single" w:sz="4" w:space="0" w:color="auto"/>
            </w:tcBorders>
            <w:vAlign w:val="center"/>
          </w:tcPr>
          <w:p w:rsidR="00FE74A6" w:rsidRPr="00627495" w:rsidRDefault="00FE74A6" w:rsidP="00FE74A6">
            <w:pPr>
              <w:pStyle w:val="ConsNonformat"/>
              <w:widowControl/>
              <w:ind w:right="-108"/>
              <w:rPr>
                <w:rFonts w:ascii="Times New Roman" w:hAnsi="Times New Roman"/>
              </w:rPr>
            </w:pPr>
          </w:p>
        </w:tc>
      </w:tr>
      <w:tr w:rsidR="00FE74A6" w:rsidRPr="00627495" w:rsidTr="00FE74A6">
        <w:trPr>
          <w:cantSplit/>
          <w:trHeight w:val="489"/>
        </w:trPr>
        <w:tc>
          <w:tcPr>
            <w:tcW w:w="5103" w:type="dxa"/>
            <w:gridSpan w:val="7"/>
            <w:tcBorders>
              <w:top w:val="single" w:sz="4" w:space="0" w:color="auto"/>
              <w:left w:val="single" w:sz="4" w:space="0" w:color="auto"/>
              <w:bottom w:val="single" w:sz="4" w:space="0" w:color="auto"/>
              <w:right w:val="single" w:sz="4" w:space="0" w:color="auto"/>
            </w:tcBorders>
          </w:tcPr>
          <w:p w:rsidR="00FE74A6" w:rsidRPr="00627495" w:rsidDel="00B42BCB" w:rsidRDefault="00FE74A6" w:rsidP="00FE74A6">
            <w:pPr>
              <w:pStyle w:val="ConsNonformat"/>
              <w:widowControl/>
              <w:jc w:val="both"/>
              <w:rPr>
                <w:rFonts w:ascii="Times New Roman" w:hAnsi="Times New Roman"/>
              </w:rPr>
            </w:pPr>
            <w:r w:rsidRPr="00627495">
              <w:rPr>
                <w:rFonts w:ascii="Times New Roman" w:hAnsi="Times New Roman"/>
              </w:rPr>
              <w:t xml:space="preserve">Использовать указанные реквизиты для перечисления доходов (нужное отметить знаком </w:t>
            </w:r>
            <w:r w:rsidRPr="00627495">
              <w:rPr>
                <w:rFonts w:ascii="Times New Roman" w:hAnsi="Times New Roman"/>
                <w:lang w:eastAsia="en-US" w:bidi="en-US"/>
              </w:rPr>
              <w:t>X</w:t>
            </w:r>
            <w:r w:rsidRPr="00627495">
              <w:rPr>
                <w:rFonts w:ascii="Times New Roman" w:hAnsi="Times New Roman"/>
              </w:rPr>
              <w:t xml:space="preserve"> или </w:t>
            </w:r>
            <w:r w:rsidRPr="00627495">
              <w:rPr>
                <w:rFonts w:ascii="Times New Roman" w:hAnsi="Times New Roman"/>
                <w:lang w:eastAsia="en-US" w:bidi="en-US"/>
              </w:rPr>
              <w:t>V</w:t>
            </w:r>
            <w:r w:rsidRPr="00627495">
              <w:rPr>
                <w:rFonts w:ascii="Times New Roman" w:hAnsi="Times New Roman"/>
              </w:rPr>
              <w:t xml:space="preserve">)/ </w:t>
            </w:r>
            <w:r w:rsidRPr="00627495">
              <w:rPr>
                <w:rFonts w:ascii="Times New Roman" w:hAnsi="Times New Roman"/>
                <w:lang w:eastAsia="en-US" w:bidi="en-US"/>
              </w:rPr>
              <w:t xml:space="preserve">Use these details for </w:t>
            </w:r>
            <w:r w:rsidR="00FF1692" w:rsidRPr="00627495">
              <w:rPr>
                <w:rFonts w:ascii="Times New Roman" w:hAnsi="Times New Roman"/>
                <w:lang w:eastAsia="en-US" w:bidi="en-US"/>
              </w:rPr>
              <w:t>income</w:t>
            </w:r>
            <w:r w:rsidRPr="00627495">
              <w:rPr>
                <w:rFonts w:ascii="Times New Roman" w:hAnsi="Times New Roman"/>
                <w:lang w:eastAsia="en-US" w:bidi="en-US"/>
              </w:rPr>
              <w:t xml:space="preserve"> transfer (check as appropriate with X or V)</w:t>
            </w:r>
          </w:p>
        </w:tc>
        <w:tc>
          <w:tcPr>
            <w:tcW w:w="285" w:type="dxa"/>
            <w:gridSpan w:val="2"/>
            <w:tcBorders>
              <w:top w:val="single" w:sz="4" w:space="0" w:color="auto"/>
              <w:left w:val="single" w:sz="4" w:space="0" w:color="auto"/>
              <w:bottom w:val="single" w:sz="4" w:space="0" w:color="auto"/>
              <w:right w:val="single" w:sz="4" w:space="0" w:color="auto"/>
            </w:tcBorders>
          </w:tcPr>
          <w:p w:rsidR="00FE74A6" w:rsidRPr="00627495" w:rsidRDefault="00FE74A6" w:rsidP="00FE74A6">
            <w:pPr>
              <w:pStyle w:val="ConsNonformat"/>
              <w:widowControl/>
              <w:ind w:right="-108"/>
              <w:rPr>
                <w:rFonts w:ascii="Times New Roman" w:hAnsi="Times New Roman"/>
              </w:rPr>
            </w:pPr>
          </w:p>
        </w:tc>
        <w:tc>
          <w:tcPr>
            <w:tcW w:w="2976" w:type="dxa"/>
            <w:gridSpan w:val="9"/>
            <w:tcBorders>
              <w:top w:val="single" w:sz="4" w:space="0" w:color="auto"/>
              <w:left w:val="single" w:sz="4" w:space="0" w:color="auto"/>
              <w:bottom w:val="single" w:sz="4" w:space="0" w:color="auto"/>
              <w:right w:val="single" w:sz="4" w:space="0" w:color="auto"/>
            </w:tcBorders>
            <w:vAlign w:val="center"/>
          </w:tcPr>
          <w:p w:rsidR="00FE74A6" w:rsidRPr="00627495" w:rsidRDefault="00FE74A6" w:rsidP="00FE74A6">
            <w:pPr>
              <w:pStyle w:val="ConsNonformat"/>
              <w:widowControl/>
              <w:ind w:right="-108"/>
              <w:rPr>
                <w:rFonts w:ascii="Times New Roman" w:hAnsi="Times New Roman"/>
              </w:rPr>
            </w:pPr>
            <w:r w:rsidRPr="00627495">
              <w:rPr>
                <w:rFonts w:ascii="Times New Roman" w:hAnsi="Times New Roman"/>
              </w:rPr>
              <w:t>Да</w:t>
            </w:r>
            <w:r w:rsidRPr="00627495">
              <w:rPr>
                <w:rFonts w:ascii="Times New Roman" w:hAnsi="Times New Roman"/>
                <w:lang w:eastAsia="en-US" w:bidi="en-US"/>
              </w:rPr>
              <w:t>/ Yes</w:t>
            </w:r>
          </w:p>
        </w:tc>
        <w:tc>
          <w:tcPr>
            <w:tcW w:w="284" w:type="dxa"/>
            <w:gridSpan w:val="3"/>
            <w:tcBorders>
              <w:top w:val="single" w:sz="4" w:space="0" w:color="auto"/>
              <w:left w:val="single" w:sz="4" w:space="0" w:color="auto"/>
              <w:bottom w:val="single" w:sz="4" w:space="0" w:color="auto"/>
              <w:right w:val="single" w:sz="4" w:space="0" w:color="auto"/>
            </w:tcBorders>
            <w:vAlign w:val="center"/>
          </w:tcPr>
          <w:p w:rsidR="00FE74A6" w:rsidRPr="00627495" w:rsidRDefault="00FE74A6" w:rsidP="00FE74A6">
            <w:pPr>
              <w:pStyle w:val="ConsNonformat"/>
              <w:widowControl/>
              <w:ind w:right="-108"/>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FE74A6" w:rsidRPr="00627495" w:rsidRDefault="00FE74A6" w:rsidP="00FE74A6">
            <w:pPr>
              <w:pStyle w:val="ConsNonformat"/>
              <w:widowControl/>
              <w:ind w:right="-108"/>
              <w:rPr>
                <w:rFonts w:ascii="Times New Roman" w:hAnsi="Times New Roman"/>
              </w:rPr>
            </w:pPr>
            <w:r w:rsidRPr="00627495">
              <w:rPr>
                <w:rFonts w:ascii="Times New Roman" w:hAnsi="Times New Roman"/>
              </w:rPr>
              <w:t>Нет</w:t>
            </w:r>
            <w:r w:rsidRPr="00627495">
              <w:rPr>
                <w:rFonts w:ascii="Times New Roman" w:hAnsi="Times New Roman"/>
                <w:lang w:eastAsia="en-US" w:bidi="en-US"/>
              </w:rPr>
              <w:t>/ No</w:t>
            </w:r>
          </w:p>
        </w:tc>
      </w:tr>
      <w:tr w:rsidR="00FE74A6" w:rsidRPr="00627495" w:rsidTr="00FE74A6">
        <w:trPr>
          <w:cantSplit/>
        </w:trPr>
        <w:tc>
          <w:tcPr>
            <w:tcW w:w="9498" w:type="dxa"/>
            <w:gridSpan w:val="22"/>
            <w:tcBorders>
              <w:top w:val="single" w:sz="4" w:space="0" w:color="auto"/>
              <w:left w:val="single" w:sz="4" w:space="0" w:color="auto"/>
              <w:bottom w:val="single" w:sz="4" w:space="0" w:color="auto"/>
              <w:right w:val="single" w:sz="4" w:space="0" w:color="auto"/>
            </w:tcBorders>
          </w:tcPr>
          <w:p w:rsidR="00FE74A6" w:rsidRPr="00627495" w:rsidRDefault="00FE74A6" w:rsidP="00FE74A6">
            <w:pPr>
              <w:pStyle w:val="ConsNonformat"/>
              <w:ind w:right="-108"/>
              <w:jc w:val="center"/>
              <w:rPr>
                <w:rFonts w:ascii="Times New Roman" w:hAnsi="Times New Roman"/>
              </w:rPr>
            </w:pPr>
            <w:r w:rsidRPr="00627495">
              <w:rPr>
                <w:rFonts w:ascii="Times New Roman" w:hAnsi="Times New Roman"/>
              </w:rPr>
              <w:t xml:space="preserve">Иные реквизиты в иностранной валюте для перечисления доходов/ </w:t>
            </w:r>
            <w:r w:rsidRPr="00627495">
              <w:rPr>
                <w:rFonts w:ascii="Times New Roman" w:hAnsi="Times New Roman"/>
                <w:lang w:eastAsia="en-US" w:bidi="en-US"/>
              </w:rPr>
              <w:t xml:space="preserve">Other details in foreign currency for </w:t>
            </w:r>
            <w:r w:rsidR="00FF1692" w:rsidRPr="00627495">
              <w:rPr>
                <w:rFonts w:ascii="Times New Roman" w:hAnsi="Times New Roman"/>
                <w:lang w:eastAsia="en-US" w:bidi="en-US"/>
              </w:rPr>
              <w:t>income</w:t>
            </w:r>
            <w:r w:rsidRPr="00627495">
              <w:rPr>
                <w:rFonts w:ascii="Times New Roman" w:hAnsi="Times New Roman"/>
                <w:lang w:eastAsia="en-US" w:bidi="en-US"/>
              </w:rPr>
              <w:t xml:space="preserve"> transfer</w:t>
            </w:r>
          </w:p>
        </w:tc>
      </w:tr>
      <w:tr w:rsidR="00FE74A6" w:rsidRPr="00627495" w:rsidTr="00FE74A6">
        <w:trPr>
          <w:cantSplit/>
        </w:trPr>
        <w:tc>
          <w:tcPr>
            <w:tcW w:w="5103" w:type="dxa"/>
            <w:gridSpan w:val="7"/>
            <w:tcBorders>
              <w:top w:val="single" w:sz="4" w:space="0" w:color="auto"/>
              <w:left w:val="single" w:sz="4" w:space="0" w:color="auto"/>
              <w:bottom w:val="single" w:sz="4" w:space="0" w:color="auto"/>
              <w:right w:val="single" w:sz="4" w:space="0" w:color="auto"/>
            </w:tcBorders>
          </w:tcPr>
          <w:p w:rsidR="00FE74A6" w:rsidRPr="00627495" w:rsidRDefault="00FE74A6" w:rsidP="00FE74A6">
            <w:pPr>
              <w:pStyle w:val="ConsNonformat"/>
              <w:widowControl/>
              <w:jc w:val="both"/>
              <w:rPr>
                <w:rFonts w:ascii="Times New Roman" w:hAnsi="Times New Roman"/>
              </w:rPr>
            </w:pPr>
            <w:r w:rsidRPr="00627495">
              <w:rPr>
                <w:rFonts w:ascii="Times New Roman" w:hAnsi="Times New Roman"/>
              </w:rPr>
              <w:t>Получатель</w:t>
            </w:r>
            <w:r w:rsidRPr="00627495">
              <w:rPr>
                <w:rFonts w:ascii="Times New Roman" w:hAnsi="Times New Roman"/>
                <w:lang w:eastAsia="en-US" w:bidi="en-US"/>
              </w:rPr>
              <w:t>/ Beneficiary:</w:t>
            </w:r>
          </w:p>
          <w:p w:rsidR="00FE74A6" w:rsidRPr="00627495" w:rsidRDefault="00FE74A6" w:rsidP="00FE74A6">
            <w:pPr>
              <w:pStyle w:val="ConsNonformat"/>
              <w:widowControl/>
              <w:jc w:val="both"/>
              <w:rPr>
                <w:rFonts w:ascii="Times New Roman" w:hAnsi="Times New Roman"/>
              </w:rPr>
            </w:pPr>
            <w:r w:rsidRPr="00627495">
              <w:rPr>
                <w:rFonts w:ascii="Times New Roman" w:hAnsi="Times New Roman"/>
              </w:rPr>
              <w:t>Счет получателя</w:t>
            </w:r>
            <w:r w:rsidRPr="00627495">
              <w:rPr>
                <w:rFonts w:ascii="Times New Roman" w:hAnsi="Times New Roman"/>
                <w:lang w:eastAsia="en-US" w:bidi="en-US"/>
              </w:rPr>
              <w:t>/ Account of beneficiary:</w:t>
            </w:r>
          </w:p>
          <w:p w:rsidR="00FE74A6" w:rsidRPr="00627495" w:rsidRDefault="00FE74A6" w:rsidP="00FE74A6">
            <w:pPr>
              <w:pStyle w:val="ConsNonformat"/>
              <w:widowControl/>
              <w:jc w:val="both"/>
              <w:rPr>
                <w:rFonts w:ascii="Times New Roman" w:hAnsi="Times New Roman"/>
              </w:rPr>
            </w:pPr>
            <w:r w:rsidRPr="00627495">
              <w:rPr>
                <w:rFonts w:ascii="Times New Roman" w:hAnsi="Times New Roman"/>
              </w:rPr>
              <w:t>Наименование банка</w:t>
            </w:r>
            <w:r w:rsidRPr="00627495">
              <w:rPr>
                <w:rFonts w:ascii="Times New Roman" w:hAnsi="Times New Roman"/>
                <w:lang w:eastAsia="en-US" w:bidi="en-US"/>
              </w:rPr>
              <w:t>/ Name of the bank:</w:t>
            </w:r>
          </w:p>
          <w:p w:rsidR="00FE74A6" w:rsidRPr="00627495" w:rsidRDefault="00FE74A6" w:rsidP="00FE74A6">
            <w:pPr>
              <w:pStyle w:val="ConsNonformat"/>
              <w:widowControl/>
              <w:jc w:val="both"/>
              <w:rPr>
                <w:rFonts w:ascii="Times New Roman" w:hAnsi="Times New Roman"/>
              </w:rPr>
            </w:pPr>
            <w:r w:rsidRPr="00627495">
              <w:rPr>
                <w:rFonts w:ascii="Times New Roman" w:hAnsi="Times New Roman"/>
              </w:rPr>
              <w:t>Корреспондентский счет банка</w:t>
            </w:r>
            <w:r w:rsidRPr="00627495">
              <w:rPr>
                <w:rFonts w:ascii="Times New Roman" w:hAnsi="Times New Roman"/>
                <w:lang w:eastAsia="en-US" w:bidi="en-US"/>
              </w:rPr>
              <w:t>/ Correspondent account of the bank:</w:t>
            </w:r>
          </w:p>
          <w:p w:rsidR="00FE74A6" w:rsidRPr="00627495" w:rsidRDefault="00FE74A6" w:rsidP="00FE74A6">
            <w:pPr>
              <w:pStyle w:val="ConsNonformat"/>
              <w:widowControl/>
              <w:jc w:val="both"/>
              <w:rPr>
                <w:rFonts w:ascii="Times New Roman" w:hAnsi="Times New Roman"/>
              </w:rPr>
            </w:pPr>
            <w:r w:rsidRPr="00627495">
              <w:rPr>
                <w:rFonts w:ascii="Times New Roman" w:hAnsi="Times New Roman"/>
              </w:rPr>
              <w:t>SWIFT:</w:t>
            </w:r>
          </w:p>
        </w:tc>
        <w:tc>
          <w:tcPr>
            <w:tcW w:w="4395" w:type="dxa"/>
            <w:gridSpan w:val="15"/>
            <w:tcBorders>
              <w:top w:val="single" w:sz="4" w:space="0" w:color="auto"/>
              <w:left w:val="single" w:sz="4" w:space="0" w:color="auto"/>
              <w:bottom w:val="single" w:sz="4" w:space="0" w:color="auto"/>
              <w:right w:val="single" w:sz="4" w:space="0" w:color="auto"/>
            </w:tcBorders>
            <w:vAlign w:val="center"/>
          </w:tcPr>
          <w:p w:rsidR="00FE74A6" w:rsidRPr="00627495" w:rsidRDefault="00FE74A6" w:rsidP="00FE74A6">
            <w:pPr>
              <w:pStyle w:val="ConsNonformat"/>
              <w:widowControl/>
              <w:ind w:right="-108"/>
              <w:rPr>
                <w:rFonts w:ascii="Times New Roman" w:hAnsi="Times New Roman"/>
              </w:rPr>
            </w:pPr>
          </w:p>
        </w:tc>
      </w:tr>
      <w:tr w:rsidR="00FE74A6" w:rsidRPr="00627495" w:rsidTr="00FE74A6">
        <w:trPr>
          <w:cantSplit/>
        </w:trPr>
        <w:tc>
          <w:tcPr>
            <w:tcW w:w="5103" w:type="dxa"/>
            <w:gridSpan w:val="7"/>
            <w:tcBorders>
              <w:top w:val="single" w:sz="4" w:space="0" w:color="auto"/>
              <w:left w:val="single" w:sz="4" w:space="0" w:color="auto"/>
              <w:bottom w:val="single" w:sz="4" w:space="0" w:color="auto"/>
              <w:right w:val="single" w:sz="4" w:space="0" w:color="auto"/>
            </w:tcBorders>
          </w:tcPr>
          <w:p w:rsidR="00FE74A6" w:rsidRPr="00627495" w:rsidRDefault="00FE74A6" w:rsidP="00FE74A6">
            <w:pPr>
              <w:pStyle w:val="ConsNonformat"/>
              <w:widowControl/>
              <w:ind w:right="-108"/>
              <w:rPr>
                <w:rFonts w:ascii="Times New Roman" w:hAnsi="Times New Roman"/>
              </w:rPr>
            </w:pPr>
            <w:r w:rsidRPr="00627495">
              <w:rPr>
                <w:rFonts w:ascii="Times New Roman" w:hAnsi="Times New Roman"/>
              </w:rPr>
              <w:t xml:space="preserve">Регистрация в качестве профессионального участника рынка ценных бумаг (нужное отметить знаком </w:t>
            </w:r>
            <w:r w:rsidRPr="00627495">
              <w:rPr>
                <w:rFonts w:ascii="Times New Roman" w:hAnsi="Times New Roman"/>
                <w:lang w:eastAsia="en-US" w:bidi="en-US"/>
              </w:rPr>
              <w:t>X</w:t>
            </w:r>
            <w:r w:rsidRPr="00627495">
              <w:rPr>
                <w:rFonts w:ascii="Times New Roman" w:hAnsi="Times New Roman"/>
              </w:rPr>
              <w:t xml:space="preserve"> или </w:t>
            </w:r>
            <w:r w:rsidRPr="00627495">
              <w:rPr>
                <w:rFonts w:ascii="Times New Roman" w:hAnsi="Times New Roman"/>
                <w:lang w:eastAsia="en-US" w:bidi="en-US"/>
              </w:rPr>
              <w:t>V</w:t>
            </w:r>
            <w:r w:rsidRPr="00627495">
              <w:rPr>
                <w:rFonts w:ascii="Times New Roman" w:hAnsi="Times New Roman"/>
              </w:rPr>
              <w:t xml:space="preserve">)/ </w:t>
            </w:r>
            <w:r w:rsidRPr="00627495">
              <w:rPr>
                <w:rFonts w:ascii="Times New Roman" w:hAnsi="Times New Roman"/>
                <w:lang w:eastAsia="en-US" w:bidi="en-US"/>
              </w:rPr>
              <w:t>Registration as a professional securities market participant (check as appropriate with X or V)</w:t>
            </w:r>
          </w:p>
        </w:tc>
        <w:tc>
          <w:tcPr>
            <w:tcW w:w="236" w:type="dxa"/>
            <w:tcBorders>
              <w:top w:val="single" w:sz="4" w:space="0" w:color="auto"/>
              <w:left w:val="single" w:sz="4" w:space="0" w:color="auto"/>
              <w:bottom w:val="single" w:sz="4" w:space="0" w:color="auto"/>
              <w:right w:val="single" w:sz="4" w:space="0" w:color="auto"/>
            </w:tcBorders>
          </w:tcPr>
          <w:p w:rsidR="00FE74A6" w:rsidRPr="00627495" w:rsidRDefault="00FE74A6" w:rsidP="00FE74A6">
            <w:pPr>
              <w:pStyle w:val="ConsNonformat"/>
              <w:widowControl/>
              <w:ind w:right="-108"/>
              <w:jc w:val="center"/>
              <w:rPr>
                <w:rFonts w:ascii="Times New Roman" w:hAnsi="Times New Roman"/>
              </w:rPr>
            </w:pPr>
          </w:p>
        </w:tc>
        <w:tc>
          <w:tcPr>
            <w:tcW w:w="2995" w:type="dxa"/>
            <w:gridSpan w:val="9"/>
            <w:tcBorders>
              <w:top w:val="single" w:sz="4" w:space="0" w:color="auto"/>
              <w:left w:val="single" w:sz="4" w:space="0" w:color="auto"/>
              <w:bottom w:val="single" w:sz="4" w:space="0" w:color="auto"/>
              <w:right w:val="single" w:sz="4" w:space="0" w:color="auto"/>
            </w:tcBorders>
          </w:tcPr>
          <w:p w:rsidR="00FE74A6" w:rsidRPr="00627495" w:rsidRDefault="00FE74A6" w:rsidP="00FE74A6">
            <w:pPr>
              <w:pStyle w:val="ConsNonformat"/>
              <w:widowControl/>
              <w:ind w:right="-108"/>
              <w:rPr>
                <w:rFonts w:ascii="Times New Roman" w:hAnsi="Times New Roman"/>
              </w:rPr>
            </w:pPr>
          </w:p>
          <w:p w:rsidR="00FE74A6" w:rsidRPr="00627495" w:rsidRDefault="00FE74A6" w:rsidP="00FE74A6">
            <w:pPr>
              <w:pStyle w:val="ConsNonformat"/>
              <w:widowControl/>
              <w:ind w:right="-108"/>
              <w:rPr>
                <w:rFonts w:ascii="Times New Roman" w:hAnsi="Times New Roman"/>
              </w:rPr>
            </w:pPr>
            <w:r w:rsidRPr="00627495">
              <w:rPr>
                <w:rFonts w:ascii="Times New Roman" w:hAnsi="Times New Roman"/>
              </w:rPr>
              <w:t>Да</w:t>
            </w:r>
            <w:r w:rsidRPr="00627495">
              <w:rPr>
                <w:rFonts w:ascii="Times New Roman" w:hAnsi="Times New Roman"/>
                <w:lang w:eastAsia="en-US" w:bidi="en-US"/>
              </w:rPr>
              <w:t>/ Yes</w:t>
            </w:r>
          </w:p>
        </w:tc>
        <w:tc>
          <w:tcPr>
            <w:tcW w:w="284" w:type="dxa"/>
            <w:gridSpan w:val="3"/>
            <w:tcBorders>
              <w:top w:val="single" w:sz="4" w:space="0" w:color="auto"/>
              <w:left w:val="single" w:sz="4" w:space="0" w:color="auto"/>
              <w:bottom w:val="single" w:sz="4" w:space="0" w:color="auto"/>
              <w:right w:val="single" w:sz="4" w:space="0" w:color="auto"/>
            </w:tcBorders>
          </w:tcPr>
          <w:p w:rsidR="00FE74A6" w:rsidRPr="00627495" w:rsidRDefault="00FE74A6" w:rsidP="00FE74A6">
            <w:pPr>
              <w:pStyle w:val="ConsNonformat"/>
              <w:widowControl/>
              <w:ind w:right="-108"/>
              <w:jc w:val="center"/>
              <w:rPr>
                <w:rFonts w:ascii="Times New Roman" w:hAnsi="Times New Roman"/>
              </w:rPr>
            </w:pPr>
          </w:p>
        </w:tc>
        <w:tc>
          <w:tcPr>
            <w:tcW w:w="880" w:type="dxa"/>
            <w:gridSpan w:val="2"/>
            <w:tcBorders>
              <w:top w:val="single" w:sz="4" w:space="0" w:color="auto"/>
              <w:left w:val="single" w:sz="4" w:space="0" w:color="auto"/>
              <w:bottom w:val="single" w:sz="4" w:space="0" w:color="auto"/>
              <w:right w:val="single" w:sz="4" w:space="0" w:color="auto"/>
            </w:tcBorders>
          </w:tcPr>
          <w:p w:rsidR="00FE74A6" w:rsidRPr="00627495" w:rsidRDefault="00FE74A6" w:rsidP="00FE74A6">
            <w:pPr>
              <w:pStyle w:val="ConsNonformat"/>
              <w:widowControl/>
              <w:ind w:right="-108"/>
              <w:jc w:val="center"/>
              <w:rPr>
                <w:rFonts w:ascii="Times New Roman" w:hAnsi="Times New Roman"/>
              </w:rPr>
            </w:pPr>
          </w:p>
          <w:p w:rsidR="00FE74A6" w:rsidRPr="00627495" w:rsidRDefault="00FE74A6" w:rsidP="00FE74A6">
            <w:pPr>
              <w:pStyle w:val="ConsNonformat"/>
              <w:widowControl/>
              <w:ind w:right="-108"/>
              <w:rPr>
                <w:rFonts w:ascii="Times New Roman" w:hAnsi="Times New Roman"/>
              </w:rPr>
            </w:pPr>
            <w:r w:rsidRPr="00627495">
              <w:rPr>
                <w:rFonts w:ascii="Times New Roman" w:hAnsi="Times New Roman"/>
              </w:rPr>
              <w:t>Нет</w:t>
            </w:r>
            <w:r w:rsidRPr="00627495">
              <w:rPr>
                <w:rFonts w:ascii="Times New Roman" w:hAnsi="Times New Roman"/>
                <w:lang w:eastAsia="en-US" w:bidi="en-US"/>
              </w:rPr>
              <w:t>/ No</w:t>
            </w:r>
          </w:p>
        </w:tc>
      </w:tr>
      <w:tr w:rsidR="00FE74A6" w:rsidRPr="00627495" w:rsidTr="00FE74A6">
        <w:trPr>
          <w:cantSplit/>
        </w:trPr>
        <w:tc>
          <w:tcPr>
            <w:tcW w:w="9498" w:type="dxa"/>
            <w:gridSpan w:val="22"/>
            <w:tcBorders>
              <w:top w:val="single" w:sz="4" w:space="0" w:color="auto"/>
              <w:left w:val="single" w:sz="4" w:space="0" w:color="auto"/>
              <w:bottom w:val="single" w:sz="4" w:space="0" w:color="auto"/>
              <w:right w:val="single" w:sz="4" w:space="0" w:color="auto"/>
            </w:tcBorders>
          </w:tcPr>
          <w:p w:rsidR="00FE74A6" w:rsidRPr="00627495" w:rsidRDefault="00FE74A6" w:rsidP="00FE74A6">
            <w:pPr>
              <w:pStyle w:val="ConsNonformat"/>
              <w:widowControl/>
              <w:ind w:right="-108"/>
              <w:jc w:val="center"/>
              <w:rPr>
                <w:rFonts w:ascii="Times New Roman" w:hAnsi="Times New Roman"/>
              </w:rPr>
            </w:pPr>
            <w:r w:rsidRPr="00627495">
              <w:rPr>
                <w:rFonts w:ascii="Times New Roman" w:hAnsi="Times New Roman"/>
              </w:rPr>
              <w:t>Лицензии профессионального участника рынка ценных бумаг</w:t>
            </w:r>
            <w:r w:rsidRPr="00627495">
              <w:rPr>
                <w:rFonts w:ascii="Times New Roman" w:hAnsi="Times New Roman"/>
                <w:lang w:eastAsia="en-US" w:bidi="en-US"/>
              </w:rPr>
              <w:t xml:space="preserve">/ Licenses of a professional securities market participant </w:t>
            </w:r>
            <w:r w:rsidRPr="00627495">
              <w:rPr>
                <w:rStyle w:val="affa"/>
                <w:rFonts w:ascii="Times New Roman" w:hAnsi="Times New Roman"/>
              </w:rPr>
              <w:footnoteReference w:id="2"/>
            </w:r>
            <w:r w:rsidRPr="00627495">
              <w:rPr>
                <w:rFonts w:ascii="Times New Roman" w:hAnsi="Times New Roman"/>
                <w:lang w:eastAsia="en-US" w:bidi="en-US"/>
              </w:rPr>
              <w:t>:</w:t>
            </w:r>
          </w:p>
        </w:tc>
      </w:tr>
      <w:tr w:rsidR="00FE74A6" w:rsidRPr="00627495" w:rsidTr="00FE74A6">
        <w:trPr>
          <w:cantSplit/>
        </w:trPr>
        <w:tc>
          <w:tcPr>
            <w:tcW w:w="5528" w:type="dxa"/>
            <w:gridSpan w:val="10"/>
            <w:tcBorders>
              <w:top w:val="single" w:sz="4" w:space="0" w:color="auto"/>
              <w:left w:val="single" w:sz="4" w:space="0" w:color="auto"/>
              <w:bottom w:val="single" w:sz="4" w:space="0" w:color="auto"/>
              <w:right w:val="single" w:sz="4" w:space="0" w:color="auto"/>
            </w:tcBorders>
          </w:tcPr>
          <w:p w:rsidR="00FE74A6" w:rsidRPr="00627495" w:rsidRDefault="00FE74A6" w:rsidP="00FE74A6">
            <w:pPr>
              <w:pStyle w:val="ConsNonformat"/>
              <w:widowControl/>
              <w:ind w:right="-108"/>
              <w:rPr>
                <w:rFonts w:ascii="Times New Roman" w:hAnsi="Times New Roman"/>
              </w:rPr>
            </w:pPr>
            <w:r w:rsidRPr="00627495">
              <w:rPr>
                <w:rFonts w:ascii="Times New Roman" w:hAnsi="Times New Roman"/>
              </w:rPr>
              <w:t>Наименование лицензии профессионального участника рынка ценных бумаг</w:t>
            </w:r>
            <w:r w:rsidRPr="00627495">
              <w:rPr>
                <w:rFonts w:ascii="Times New Roman" w:hAnsi="Times New Roman"/>
                <w:lang w:eastAsia="en-US" w:bidi="en-US"/>
              </w:rPr>
              <w:t>/ Type of the license of a professional securities market participant:</w:t>
            </w:r>
          </w:p>
          <w:p w:rsidR="00FE74A6" w:rsidRPr="00627495" w:rsidRDefault="00FE74A6" w:rsidP="00FE74A6">
            <w:pPr>
              <w:pStyle w:val="ConsNonformat"/>
              <w:widowControl/>
              <w:ind w:right="-108"/>
              <w:rPr>
                <w:rFonts w:ascii="Times New Roman" w:hAnsi="Times New Roman"/>
              </w:rPr>
            </w:pPr>
            <w:r w:rsidRPr="00627495">
              <w:rPr>
                <w:rFonts w:ascii="Times New Roman" w:hAnsi="Times New Roman"/>
              </w:rPr>
              <w:t>Номер</w:t>
            </w:r>
            <w:r w:rsidRPr="00627495">
              <w:rPr>
                <w:rFonts w:ascii="Times New Roman" w:hAnsi="Times New Roman"/>
                <w:lang w:eastAsia="en-US" w:bidi="en-US"/>
              </w:rPr>
              <w:t>/ Number:</w:t>
            </w:r>
          </w:p>
          <w:p w:rsidR="00FE74A6" w:rsidRPr="00627495" w:rsidRDefault="00FE74A6" w:rsidP="00FE74A6">
            <w:pPr>
              <w:pStyle w:val="ConsNonformat"/>
              <w:widowControl/>
              <w:ind w:right="-108"/>
              <w:rPr>
                <w:rFonts w:ascii="Times New Roman" w:hAnsi="Times New Roman"/>
              </w:rPr>
            </w:pPr>
            <w:r w:rsidRPr="00627495">
              <w:rPr>
                <w:rFonts w:ascii="Times New Roman" w:hAnsi="Times New Roman"/>
              </w:rPr>
              <w:t>дата выдачи</w:t>
            </w:r>
            <w:r w:rsidRPr="00627495">
              <w:rPr>
                <w:rFonts w:ascii="Times New Roman" w:hAnsi="Times New Roman"/>
                <w:lang w:eastAsia="en-US" w:bidi="en-US"/>
              </w:rPr>
              <w:t>/ date of issue:</w:t>
            </w:r>
          </w:p>
          <w:p w:rsidR="00FE74A6" w:rsidRPr="00627495" w:rsidRDefault="00FE74A6" w:rsidP="00FE74A6">
            <w:pPr>
              <w:pStyle w:val="ConsNonformat"/>
              <w:widowControl/>
              <w:ind w:right="-108"/>
              <w:rPr>
                <w:rFonts w:ascii="Times New Roman" w:hAnsi="Times New Roman"/>
              </w:rPr>
            </w:pPr>
            <w:r w:rsidRPr="00627495">
              <w:rPr>
                <w:rFonts w:ascii="Times New Roman" w:hAnsi="Times New Roman"/>
              </w:rPr>
              <w:t>срок действия/</w:t>
            </w:r>
            <w:r w:rsidRPr="00627495">
              <w:rPr>
                <w:rFonts w:ascii="Times New Roman" w:hAnsi="Times New Roman"/>
                <w:lang w:eastAsia="en-US" w:bidi="en-US"/>
              </w:rPr>
              <w:t xml:space="preserve"> validity term</w:t>
            </w:r>
            <w:r w:rsidRPr="00627495">
              <w:rPr>
                <w:rFonts w:ascii="Times New Roman" w:hAnsi="Times New Roman"/>
              </w:rPr>
              <w:t>:</w:t>
            </w:r>
          </w:p>
          <w:p w:rsidR="00FE74A6" w:rsidRPr="00627495" w:rsidRDefault="00FE74A6" w:rsidP="00FE74A6">
            <w:pPr>
              <w:pStyle w:val="ConsNonformat"/>
              <w:widowControl/>
              <w:ind w:right="-108"/>
              <w:rPr>
                <w:rFonts w:ascii="Times New Roman" w:hAnsi="Times New Roman"/>
              </w:rPr>
            </w:pPr>
            <w:r w:rsidRPr="00627495">
              <w:rPr>
                <w:rFonts w:ascii="Times New Roman" w:hAnsi="Times New Roman"/>
              </w:rPr>
              <w:t>наименование регистрирующего органа</w:t>
            </w:r>
            <w:r w:rsidRPr="00627495">
              <w:rPr>
                <w:rFonts w:ascii="Times New Roman" w:hAnsi="Times New Roman"/>
                <w:lang w:eastAsia="en-US" w:bidi="en-US"/>
              </w:rPr>
              <w:t>/ name of registration authority</w:t>
            </w:r>
            <w:r w:rsidRPr="00627495">
              <w:rPr>
                <w:rFonts w:ascii="Times New Roman" w:hAnsi="Times New Roman"/>
              </w:rPr>
              <w:t>:</w:t>
            </w:r>
          </w:p>
        </w:tc>
        <w:tc>
          <w:tcPr>
            <w:tcW w:w="3970" w:type="dxa"/>
            <w:gridSpan w:val="12"/>
            <w:tcBorders>
              <w:top w:val="single" w:sz="4" w:space="0" w:color="auto"/>
              <w:left w:val="single" w:sz="4" w:space="0" w:color="auto"/>
              <w:bottom w:val="single" w:sz="4" w:space="0" w:color="auto"/>
              <w:right w:val="single" w:sz="4" w:space="0" w:color="auto"/>
            </w:tcBorders>
          </w:tcPr>
          <w:p w:rsidR="00FE74A6" w:rsidRPr="00627495" w:rsidRDefault="00FE74A6" w:rsidP="00FE74A6">
            <w:pPr>
              <w:pStyle w:val="ConsNonformat"/>
              <w:widowControl/>
              <w:ind w:right="-108"/>
              <w:jc w:val="center"/>
              <w:rPr>
                <w:rFonts w:ascii="Times New Roman" w:hAnsi="Times New Roman"/>
              </w:rPr>
            </w:pPr>
          </w:p>
        </w:tc>
      </w:tr>
      <w:tr w:rsidR="00FE74A6" w:rsidRPr="00DA16F1" w:rsidTr="00FE74A6">
        <w:trPr>
          <w:cantSplit/>
        </w:trPr>
        <w:tc>
          <w:tcPr>
            <w:tcW w:w="5528" w:type="dxa"/>
            <w:gridSpan w:val="10"/>
            <w:tcBorders>
              <w:top w:val="single" w:sz="4" w:space="0" w:color="auto"/>
              <w:left w:val="single" w:sz="4" w:space="0" w:color="auto"/>
              <w:bottom w:val="single" w:sz="4" w:space="0" w:color="auto"/>
              <w:right w:val="single" w:sz="4" w:space="0" w:color="auto"/>
            </w:tcBorders>
          </w:tcPr>
          <w:p w:rsidR="00FE74A6" w:rsidRPr="00627495" w:rsidRDefault="00FE74A6" w:rsidP="00FE74A6">
            <w:pPr>
              <w:pStyle w:val="ConsNonformat"/>
              <w:widowControl/>
              <w:ind w:right="-108"/>
              <w:rPr>
                <w:rFonts w:ascii="Times New Roman" w:hAnsi="Times New Roman"/>
                <w:lang w:val="ru-RU"/>
              </w:rPr>
            </w:pPr>
            <w:r w:rsidRPr="00627495">
              <w:rPr>
                <w:rFonts w:ascii="Times New Roman" w:hAnsi="Times New Roman"/>
                <w:lang w:val="ru-RU"/>
              </w:rPr>
              <w:t xml:space="preserve">Статус как налогоплательщика (резидент или нерезидент)/ </w:t>
            </w:r>
            <w:r w:rsidRPr="00627495">
              <w:rPr>
                <w:rFonts w:ascii="Times New Roman" w:hAnsi="Times New Roman"/>
                <w:lang w:eastAsia="en-US" w:bidi="en-US"/>
              </w:rPr>
              <w:t>Taxpayer</w:t>
            </w:r>
            <w:r w:rsidRPr="00627495">
              <w:rPr>
                <w:rFonts w:ascii="Times New Roman" w:hAnsi="Times New Roman"/>
                <w:lang w:val="ru-RU" w:eastAsia="en-US" w:bidi="en-US"/>
              </w:rPr>
              <w:t xml:space="preserve"> </w:t>
            </w:r>
            <w:r w:rsidRPr="00627495">
              <w:rPr>
                <w:rFonts w:ascii="Times New Roman" w:hAnsi="Times New Roman"/>
                <w:lang w:eastAsia="en-US" w:bidi="en-US"/>
              </w:rPr>
              <w:t>status</w:t>
            </w:r>
            <w:r w:rsidRPr="00627495">
              <w:rPr>
                <w:rFonts w:ascii="Times New Roman" w:hAnsi="Times New Roman"/>
                <w:lang w:val="ru-RU" w:eastAsia="en-US" w:bidi="en-US"/>
              </w:rPr>
              <w:t xml:space="preserve"> (</w:t>
            </w:r>
            <w:r w:rsidRPr="00627495">
              <w:rPr>
                <w:rFonts w:ascii="Times New Roman" w:hAnsi="Times New Roman"/>
                <w:lang w:eastAsia="en-US" w:bidi="en-US"/>
              </w:rPr>
              <w:t>resident</w:t>
            </w:r>
            <w:r w:rsidRPr="00627495">
              <w:rPr>
                <w:rFonts w:ascii="Times New Roman" w:hAnsi="Times New Roman"/>
                <w:lang w:val="ru-RU" w:eastAsia="en-US" w:bidi="en-US"/>
              </w:rPr>
              <w:t xml:space="preserve"> </w:t>
            </w:r>
            <w:r w:rsidRPr="00627495">
              <w:rPr>
                <w:rFonts w:ascii="Times New Roman" w:hAnsi="Times New Roman"/>
                <w:lang w:eastAsia="en-US" w:bidi="en-US"/>
              </w:rPr>
              <w:t>or</w:t>
            </w:r>
            <w:r w:rsidRPr="00627495">
              <w:rPr>
                <w:rFonts w:ascii="Times New Roman" w:hAnsi="Times New Roman"/>
                <w:lang w:val="ru-RU" w:eastAsia="en-US" w:bidi="en-US"/>
              </w:rPr>
              <w:t xml:space="preserve"> </w:t>
            </w:r>
            <w:r w:rsidRPr="00627495">
              <w:rPr>
                <w:rFonts w:ascii="Times New Roman" w:hAnsi="Times New Roman"/>
                <w:lang w:eastAsia="en-US" w:bidi="en-US"/>
              </w:rPr>
              <w:t>non</w:t>
            </w:r>
            <w:r w:rsidRPr="00627495">
              <w:rPr>
                <w:rFonts w:ascii="Times New Roman" w:hAnsi="Times New Roman"/>
                <w:lang w:val="ru-RU" w:eastAsia="en-US" w:bidi="en-US"/>
              </w:rPr>
              <w:t>-</w:t>
            </w:r>
            <w:r w:rsidRPr="00627495">
              <w:rPr>
                <w:rFonts w:ascii="Times New Roman" w:hAnsi="Times New Roman"/>
                <w:lang w:eastAsia="en-US" w:bidi="en-US"/>
              </w:rPr>
              <w:t>resident</w:t>
            </w:r>
            <w:r w:rsidRPr="00627495">
              <w:rPr>
                <w:rFonts w:ascii="Times New Roman" w:hAnsi="Times New Roman"/>
                <w:lang w:val="ru-RU" w:eastAsia="en-US" w:bidi="en-US"/>
              </w:rPr>
              <w:t>)</w:t>
            </w:r>
          </w:p>
        </w:tc>
        <w:tc>
          <w:tcPr>
            <w:tcW w:w="3970" w:type="dxa"/>
            <w:gridSpan w:val="12"/>
            <w:tcBorders>
              <w:top w:val="single" w:sz="4" w:space="0" w:color="auto"/>
              <w:left w:val="single" w:sz="4" w:space="0" w:color="auto"/>
              <w:bottom w:val="single" w:sz="4" w:space="0" w:color="auto"/>
              <w:right w:val="single" w:sz="4" w:space="0" w:color="auto"/>
            </w:tcBorders>
          </w:tcPr>
          <w:p w:rsidR="00FE74A6" w:rsidRPr="00627495" w:rsidRDefault="00FE74A6" w:rsidP="00FE74A6">
            <w:pPr>
              <w:pStyle w:val="ConsNonformat"/>
              <w:widowControl/>
              <w:ind w:right="-108"/>
              <w:jc w:val="center"/>
              <w:rPr>
                <w:rFonts w:ascii="Times New Roman" w:hAnsi="Times New Roman"/>
                <w:lang w:val="ru-RU"/>
              </w:rPr>
            </w:pPr>
          </w:p>
        </w:tc>
      </w:tr>
      <w:tr w:rsidR="00FE74A6" w:rsidRPr="00627495" w:rsidTr="00FE74A6">
        <w:trPr>
          <w:cantSplit/>
          <w:trHeight w:val="282"/>
        </w:trPr>
        <w:tc>
          <w:tcPr>
            <w:tcW w:w="5528" w:type="dxa"/>
            <w:gridSpan w:val="10"/>
            <w:tcBorders>
              <w:top w:val="single" w:sz="4" w:space="0" w:color="auto"/>
              <w:left w:val="single" w:sz="4" w:space="0" w:color="auto"/>
              <w:bottom w:val="single" w:sz="4" w:space="0" w:color="auto"/>
              <w:right w:val="single" w:sz="4" w:space="0" w:color="auto"/>
            </w:tcBorders>
          </w:tcPr>
          <w:p w:rsidR="00FE74A6" w:rsidRPr="00627495" w:rsidRDefault="00FE74A6" w:rsidP="00FE74A6">
            <w:pPr>
              <w:pStyle w:val="ConsNonformat"/>
              <w:widowControl/>
              <w:ind w:right="-108"/>
              <w:rPr>
                <w:rFonts w:ascii="Times New Roman" w:hAnsi="Times New Roman"/>
              </w:rPr>
            </w:pPr>
            <w:r w:rsidRPr="00627495">
              <w:rPr>
                <w:rFonts w:ascii="Times New Roman" w:hAnsi="Times New Roman"/>
              </w:rPr>
              <w:t xml:space="preserve">Наличие налоговых льгот (нужное отметить знаком </w:t>
            </w:r>
            <w:r w:rsidRPr="00627495">
              <w:rPr>
                <w:rFonts w:ascii="Times New Roman" w:hAnsi="Times New Roman"/>
                <w:lang w:eastAsia="en-US" w:bidi="en-US"/>
              </w:rPr>
              <w:t>X</w:t>
            </w:r>
            <w:r w:rsidRPr="00627495">
              <w:rPr>
                <w:rFonts w:ascii="Times New Roman" w:hAnsi="Times New Roman"/>
              </w:rPr>
              <w:t xml:space="preserve"> или </w:t>
            </w:r>
            <w:r w:rsidRPr="00627495">
              <w:rPr>
                <w:rFonts w:ascii="Times New Roman" w:hAnsi="Times New Roman"/>
                <w:lang w:eastAsia="en-US" w:bidi="en-US"/>
              </w:rPr>
              <w:t>V</w:t>
            </w:r>
            <w:r w:rsidRPr="00627495">
              <w:rPr>
                <w:rFonts w:ascii="Times New Roman" w:hAnsi="Times New Roman"/>
              </w:rPr>
              <w:t xml:space="preserve">)/ </w:t>
            </w:r>
            <w:r w:rsidRPr="00627495">
              <w:rPr>
                <w:rFonts w:ascii="Times New Roman" w:hAnsi="Times New Roman"/>
                <w:lang w:eastAsia="en-US" w:bidi="en-US"/>
              </w:rPr>
              <w:t xml:space="preserve">Tax benefits (check as appropriate with X or V):  </w:t>
            </w:r>
          </w:p>
        </w:tc>
        <w:tc>
          <w:tcPr>
            <w:tcW w:w="284" w:type="dxa"/>
            <w:gridSpan w:val="2"/>
            <w:tcBorders>
              <w:top w:val="single" w:sz="4" w:space="0" w:color="auto"/>
              <w:left w:val="single" w:sz="4" w:space="0" w:color="auto"/>
              <w:bottom w:val="single" w:sz="4" w:space="0" w:color="auto"/>
              <w:right w:val="single" w:sz="4" w:space="0" w:color="auto"/>
            </w:tcBorders>
          </w:tcPr>
          <w:p w:rsidR="00FE74A6" w:rsidRPr="00627495" w:rsidRDefault="00FE74A6" w:rsidP="00FE74A6">
            <w:pPr>
              <w:pStyle w:val="ConsNonformat"/>
              <w:widowControl/>
              <w:ind w:right="-108"/>
              <w:jc w:val="center"/>
              <w:rPr>
                <w:rFonts w:ascii="Times New Roman" w:hAnsi="Times New Roman"/>
              </w:rPr>
            </w:pPr>
          </w:p>
        </w:tc>
        <w:tc>
          <w:tcPr>
            <w:tcW w:w="2286" w:type="dxa"/>
            <w:gridSpan w:val="4"/>
            <w:tcBorders>
              <w:top w:val="single" w:sz="4" w:space="0" w:color="auto"/>
              <w:left w:val="single" w:sz="4" w:space="0" w:color="auto"/>
              <w:bottom w:val="single" w:sz="4" w:space="0" w:color="auto"/>
              <w:right w:val="single" w:sz="4" w:space="0" w:color="auto"/>
            </w:tcBorders>
          </w:tcPr>
          <w:p w:rsidR="00FE74A6" w:rsidRPr="00627495" w:rsidRDefault="00FE74A6" w:rsidP="00FE74A6">
            <w:pPr>
              <w:pStyle w:val="ConsNonformat"/>
              <w:widowControl/>
              <w:ind w:right="-108"/>
              <w:rPr>
                <w:rFonts w:ascii="Times New Roman" w:hAnsi="Times New Roman"/>
              </w:rPr>
            </w:pPr>
            <w:r w:rsidRPr="00627495">
              <w:rPr>
                <w:rFonts w:ascii="Times New Roman" w:hAnsi="Times New Roman"/>
              </w:rPr>
              <w:t>Да</w:t>
            </w:r>
            <w:r w:rsidRPr="00627495">
              <w:rPr>
                <w:rFonts w:ascii="Times New Roman" w:hAnsi="Times New Roman"/>
                <w:lang w:eastAsia="en-US" w:bidi="en-US"/>
              </w:rPr>
              <w:t>/ Yes</w:t>
            </w:r>
          </w:p>
        </w:tc>
        <w:tc>
          <w:tcPr>
            <w:tcW w:w="284" w:type="dxa"/>
            <w:gridSpan w:val="3"/>
            <w:tcBorders>
              <w:top w:val="single" w:sz="4" w:space="0" w:color="auto"/>
              <w:left w:val="single" w:sz="4" w:space="0" w:color="auto"/>
              <w:bottom w:val="single" w:sz="4" w:space="0" w:color="auto"/>
              <w:right w:val="single" w:sz="4" w:space="0" w:color="auto"/>
            </w:tcBorders>
          </w:tcPr>
          <w:p w:rsidR="00FE74A6" w:rsidRPr="00627495" w:rsidRDefault="00FE74A6" w:rsidP="00FE74A6">
            <w:pPr>
              <w:pStyle w:val="ConsNonformat"/>
              <w:widowControl/>
              <w:ind w:right="-108"/>
              <w:jc w:val="center"/>
              <w:rPr>
                <w:rFonts w:ascii="Times New Roman" w:hAnsi="Times New Roman"/>
              </w:rPr>
            </w:pPr>
          </w:p>
        </w:tc>
        <w:tc>
          <w:tcPr>
            <w:tcW w:w="1116" w:type="dxa"/>
            <w:gridSpan w:val="3"/>
            <w:tcBorders>
              <w:top w:val="single" w:sz="4" w:space="0" w:color="auto"/>
              <w:left w:val="single" w:sz="4" w:space="0" w:color="auto"/>
              <w:bottom w:val="single" w:sz="4" w:space="0" w:color="auto"/>
              <w:right w:val="single" w:sz="4" w:space="0" w:color="auto"/>
            </w:tcBorders>
          </w:tcPr>
          <w:p w:rsidR="00FE74A6" w:rsidRPr="00627495" w:rsidRDefault="00FE74A6" w:rsidP="00FE74A6">
            <w:pPr>
              <w:pStyle w:val="ConsNonformat"/>
              <w:widowControl/>
              <w:tabs>
                <w:tab w:val="left" w:pos="70"/>
                <w:tab w:val="center" w:pos="1685"/>
              </w:tabs>
              <w:ind w:left="-108" w:right="-108" w:hanging="108"/>
              <w:rPr>
                <w:rFonts w:ascii="Times New Roman" w:hAnsi="Times New Roman"/>
              </w:rPr>
            </w:pPr>
            <w:r w:rsidRPr="00627495">
              <w:rPr>
                <w:rFonts w:ascii="Times New Roman" w:hAnsi="Times New Roman"/>
              </w:rPr>
              <w:tab/>
            </w:r>
            <w:r w:rsidRPr="00627495">
              <w:rPr>
                <w:rFonts w:ascii="Times New Roman" w:hAnsi="Times New Roman"/>
              </w:rPr>
              <w:tab/>
              <w:t>Нет</w:t>
            </w:r>
            <w:r w:rsidRPr="00627495">
              <w:rPr>
                <w:rFonts w:ascii="Times New Roman" w:hAnsi="Times New Roman"/>
                <w:lang w:eastAsia="en-US" w:bidi="en-US"/>
              </w:rPr>
              <w:t>/ No</w:t>
            </w:r>
          </w:p>
        </w:tc>
      </w:tr>
      <w:tr w:rsidR="00FE74A6" w:rsidRPr="00627495" w:rsidTr="00FE74A6">
        <w:trPr>
          <w:cantSplit/>
        </w:trPr>
        <w:tc>
          <w:tcPr>
            <w:tcW w:w="9498" w:type="dxa"/>
            <w:gridSpan w:val="22"/>
            <w:tcBorders>
              <w:top w:val="single" w:sz="4" w:space="0" w:color="auto"/>
              <w:left w:val="single" w:sz="4" w:space="0" w:color="auto"/>
              <w:bottom w:val="single" w:sz="4" w:space="0" w:color="auto"/>
              <w:right w:val="single" w:sz="4" w:space="0" w:color="auto"/>
            </w:tcBorders>
          </w:tcPr>
          <w:p w:rsidR="00FE74A6" w:rsidRPr="00627495" w:rsidRDefault="00FE74A6" w:rsidP="00FE74A6">
            <w:pPr>
              <w:pStyle w:val="ConsNonformat"/>
              <w:widowControl/>
              <w:ind w:right="-108"/>
              <w:rPr>
                <w:rFonts w:ascii="Times New Roman" w:hAnsi="Times New Roman"/>
              </w:rPr>
            </w:pPr>
            <w:r w:rsidRPr="00627495">
              <w:rPr>
                <w:rFonts w:ascii="Times New Roman" w:hAnsi="Times New Roman"/>
              </w:rPr>
              <w:t xml:space="preserve">Копии документов о налоговых льготах прилагаются на __________листах/ </w:t>
            </w:r>
            <w:r w:rsidRPr="00627495">
              <w:rPr>
                <w:rFonts w:ascii="Times New Roman" w:hAnsi="Times New Roman"/>
                <w:lang w:eastAsia="en-US" w:bidi="en-US"/>
              </w:rPr>
              <w:t xml:space="preserve">Copies of documents on tax benefits are enclosed on ___________ pages </w:t>
            </w:r>
            <w:r w:rsidRPr="00627495">
              <w:rPr>
                <w:rStyle w:val="affa"/>
                <w:rFonts w:ascii="Times New Roman" w:hAnsi="Times New Roman"/>
              </w:rPr>
              <w:footnoteReference w:id="3"/>
            </w:r>
          </w:p>
        </w:tc>
      </w:tr>
      <w:tr w:rsidR="00FE74A6" w:rsidRPr="00627495" w:rsidTr="00FE74A6">
        <w:trPr>
          <w:cantSplit/>
        </w:trPr>
        <w:tc>
          <w:tcPr>
            <w:tcW w:w="9498" w:type="dxa"/>
            <w:gridSpan w:val="22"/>
            <w:tcBorders>
              <w:top w:val="single" w:sz="4" w:space="0" w:color="auto"/>
              <w:left w:val="single" w:sz="4" w:space="0" w:color="auto"/>
              <w:bottom w:val="single" w:sz="4" w:space="0" w:color="auto"/>
              <w:right w:val="single" w:sz="4" w:space="0" w:color="auto"/>
            </w:tcBorders>
          </w:tcPr>
          <w:p w:rsidR="00FE74A6" w:rsidRPr="00627495" w:rsidRDefault="00FE74A6" w:rsidP="00FE74A6">
            <w:pPr>
              <w:pStyle w:val="ConsNonformat"/>
              <w:widowControl/>
              <w:ind w:right="-108"/>
              <w:jc w:val="center"/>
              <w:rPr>
                <w:rFonts w:ascii="Times New Roman" w:hAnsi="Times New Roman"/>
              </w:rPr>
            </w:pPr>
            <w:r w:rsidRPr="00627495">
              <w:rPr>
                <w:rFonts w:ascii="Times New Roman" w:hAnsi="Times New Roman"/>
              </w:rPr>
              <w:lastRenderedPageBreak/>
              <w:t>Способ оплаты депозитарных услуг</w:t>
            </w:r>
            <w:r w:rsidRPr="00627495">
              <w:rPr>
                <w:rFonts w:ascii="Times New Roman" w:hAnsi="Times New Roman"/>
                <w:lang w:eastAsia="en-US" w:bidi="en-US"/>
              </w:rPr>
              <w:t xml:space="preserve"> (</w:t>
            </w:r>
            <w:r w:rsidRPr="00627495">
              <w:rPr>
                <w:rFonts w:ascii="Times New Roman" w:hAnsi="Times New Roman"/>
              </w:rPr>
              <w:t>нужное отметить знаком</w:t>
            </w:r>
            <w:r w:rsidRPr="00627495">
              <w:rPr>
                <w:rFonts w:ascii="Times New Roman" w:hAnsi="Times New Roman"/>
                <w:lang w:eastAsia="en-US" w:bidi="en-US"/>
              </w:rPr>
              <w:t xml:space="preserve"> X </w:t>
            </w:r>
            <w:r w:rsidRPr="00627495">
              <w:rPr>
                <w:rFonts w:ascii="Times New Roman" w:hAnsi="Times New Roman"/>
              </w:rPr>
              <w:t>или</w:t>
            </w:r>
            <w:r w:rsidRPr="00627495">
              <w:rPr>
                <w:rFonts w:ascii="Times New Roman" w:hAnsi="Times New Roman"/>
                <w:lang w:eastAsia="en-US" w:bidi="en-US"/>
              </w:rPr>
              <w:t xml:space="preserve"> V)/ Method of payment for depository services (check as appropriate with X or V):</w:t>
            </w:r>
          </w:p>
        </w:tc>
      </w:tr>
      <w:tr w:rsidR="00FE74A6" w:rsidRPr="00627495" w:rsidTr="00FE74A6">
        <w:trPr>
          <w:cantSplit/>
        </w:trPr>
        <w:tc>
          <w:tcPr>
            <w:tcW w:w="236" w:type="dxa"/>
            <w:tcBorders>
              <w:top w:val="single" w:sz="4" w:space="0" w:color="auto"/>
              <w:left w:val="single" w:sz="4" w:space="0" w:color="auto"/>
              <w:bottom w:val="single" w:sz="4" w:space="0" w:color="auto"/>
              <w:right w:val="single" w:sz="4" w:space="0" w:color="auto"/>
            </w:tcBorders>
          </w:tcPr>
          <w:p w:rsidR="00FE74A6" w:rsidRPr="00627495" w:rsidRDefault="00FE74A6" w:rsidP="00FE74A6">
            <w:pPr>
              <w:pStyle w:val="ConsNonformat"/>
              <w:widowControl/>
              <w:jc w:val="both"/>
              <w:rPr>
                <w:rFonts w:ascii="Times New Roman" w:hAnsi="Times New Roman"/>
              </w:rPr>
            </w:pPr>
          </w:p>
        </w:tc>
        <w:tc>
          <w:tcPr>
            <w:tcW w:w="9262" w:type="dxa"/>
            <w:gridSpan w:val="21"/>
            <w:tcBorders>
              <w:top w:val="single" w:sz="4" w:space="0" w:color="auto"/>
              <w:left w:val="single" w:sz="4" w:space="0" w:color="auto"/>
              <w:bottom w:val="single" w:sz="4" w:space="0" w:color="auto"/>
              <w:right w:val="single" w:sz="4" w:space="0" w:color="auto"/>
            </w:tcBorders>
          </w:tcPr>
          <w:p w:rsidR="00FE74A6" w:rsidRPr="00627495" w:rsidRDefault="00FE74A6" w:rsidP="00FE74A6">
            <w:pPr>
              <w:pStyle w:val="ConsNonformat"/>
              <w:widowControl/>
              <w:ind w:right="-108"/>
              <w:rPr>
                <w:rFonts w:ascii="Times New Roman" w:hAnsi="Times New Roman"/>
              </w:rPr>
            </w:pPr>
            <w:r w:rsidRPr="00627495">
              <w:rPr>
                <w:rFonts w:ascii="Times New Roman" w:hAnsi="Times New Roman"/>
              </w:rPr>
              <w:t>Заранее данный акцепт клиента на списание со счета</w:t>
            </w:r>
            <w:r w:rsidRPr="00627495">
              <w:rPr>
                <w:rFonts w:ascii="Times New Roman" w:hAnsi="Times New Roman"/>
                <w:lang w:eastAsia="en-US" w:bidi="en-US"/>
              </w:rPr>
              <w:t xml:space="preserve">, </w:t>
            </w:r>
            <w:r w:rsidRPr="00627495">
              <w:rPr>
                <w:rFonts w:ascii="Times New Roman" w:hAnsi="Times New Roman"/>
              </w:rPr>
              <w:t>открытого в АйСиБиСи Банке</w:t>
            </w:r>
            <w:r w:rsidRPr="00627495">
              <w:rPr>
                <w:rFonts w:ascii="Times New Roman" w:hAnsi="Times New Roman"/>
                <w:lang w:eastAsia="en-US" w:bidi="en-US"/>
              </w:rPr>
              <w:t xml:space="preserve"> (</w:t>
            </w:r>
            <w:r w:rsidRPr="00627495">
              <w:rPr>
                <w:rFonts w:ascii="Times New Roman" w:hAnsi="Times New Roman"/>
              </w:rPr>
              <w:t>АО</w:t>
            </w:r>
            <w:r w:rsidRPr="00627495">
              <w:rPr>
                <w:rFonts w:ascii="Times New Roman" w:hAnsi="Times New Roman"/>
                <w:lang w:eastAsia="en-US" w:bidi="en-US"/>
              </w:rPr>
              <w:t>)/ Customer’s pre-authorization for withdrawal from the account opened with Bank ICBC (JSC)</w:t>
            </w:r>
          </w:p>
        </w:tc>
      </w:tr>
      <w:tr w:rsidR="00FE74A6" w:rsidRPr="00627495" w:rsidTr="00FE74A6">
        <w:trPr>
          <w:cantSplit/>
        </w:trPr>
        <w:tc>
          <w:tcPr>
            <w:tcW w:w="236" w:type="dxa"/>
            <w:tcBorders>
              <w:top w:val="single" w:sz="4" w:space="0" w:color="auto"/>
              <w:left w:val="single" w:sz="4" w:space="0" w:color="auto"/>
              <w:bottom w:val="single" w:sz="4" w:space="0" w:color="auto"/>
              <w:right w:val="single" w:sz="4" w:space="0" w:color="auto"/>
            </w:tcBorders>
          </w:tcPr>
          <w:p w:rsidR="00FE74A6" w:rsidRPr="00627495" w:rsidRDefault="00FE74A6" w:rsidP="00FE74A6">
            <w:pPr>
              <w:pStyle w:val="ConsNonformat"/>
              <w:widowControl/>
              <w:jc w:val="both"/>
              <w:rPr>
                <w:rFonts w:ascii="Times New Roman" w:hAnsi="Times New Roman"/>
              </w:rPr>
            </w:pPr>
          </w:p>
        </w:tc>
        <w:tc>
          <w:tcPr>
            <w:tcW w:w="9262" w:type="dxa"/>
            <w:gridSpan w:val="21"/>
            <w:tcBorders>
              <w:top w:val="single" w:sz="4" w:space="0" w:color="auto"/>
              <w:left w:val="single" w:sz="4" w:space="0" w:color="auto"/>
              <w:bottom w:val="single" w:sz="4" w:space="0" w:color="auto"/>
              <w:right w:val="single" w:sz="4" w:space="0" w:color="auto"/>
            </w:tcBorders>
          </w:tcPr>
          <w:p w:rsidR="00FE74A6" w:rsidRPr="00627495" w:rsidRDefault="00FE74A6" w:rsidP="00FE74A6">
            <w:pPr>
              <w:pStyle w:val="ConsNonformat"/>
              <w:widowControl/>
              <w:ind w:right="-108"/>
              <w:rPr>
                <w:rFonts w:ascii="Times New Roman" w:hAnsi="Times New Roman"/>
              </w:rPr>
            </w:pPr>
            <w:r w:rsidRPr="00627495">
              <w:rPr>
                <w:rFonts w:ascii="Times New Roman" w:hAnsi="Times New Roman"/>
              </w:rPr>
              <w:t>Выставление счета</w:t>
            </w:r>
            <w:r w:rsidRPr="00627495">
              <w:rPr>
                <w:rFonts w:ascii="Times New Roman" w:hAnsi="Times New Roman"/>
                <w:lang w:eastAsia="en-US" w:bidi="en-US"/>
              </w:rPr>
              <w:t>/ Invoicing</w:t>
            </w:r>
          </w:p>
        </w:tc>
      </w:tr>
      <w:tr w:rsidR="00FE74A6" w:rsidRPr="00627495" w:rsidTr="00FE74A6">
        <w:trPr>
          <w:cantSplit/>
        </w:trPr>
        <w:tc>
          <w:tcPr>
            <w:tcW w:w="9498" w:type="dxa"/>
            <w:gridSpan w:val="22"/>
            <w:tcBorders>
              <w:top w:val="single" w:sz="4" w:space="0" w:color="auto"/>
              <w:left w:val="single" w:sz="4" w:space="0" w:color="auto"/>
              <w:bottom w:val="single" w:sz="4" w:space="0" w:color="auto"/>
              <w:right w:val="single" w:sz="4" w:space="0" w:color="auto"/>
            </w:tcBorders>
          </w:tcPr>
          <w:p w:rsidR="00FE74A6" w:rsidRPr="00627495" w:rsidRDefault="00405724" w:rsidP="00FE74A6">
            <w:pPr>
              <w:pStyle w:val="ConsNonformat"/>
              <w:widowControl/>
              <w:ind w:right="-108"/>
              <w:jc w:val="center"/>
              <w:rPr>
                <w:rFonts w:ascii="Times New Roman" w:hAnsi="Times New Roman"/>
              </w:rPr>
            </w:pPr>
            <w:r w:rsidRPr="00405724">
              <w:rPr>
                <w:rFonts w:ascii="Times New Roman" w:hAnsi="Times New Roman"/>
              </w:rPr>
              <w:t>Способ передачи документов</w:t>
            </w:r>
            <w:r w:rsidR="00FE74A6" w:rsidRPr="00627495">
              <w:rPr>
                <w:rFonts w:ascii="Times New Roman" w:hAnsi="Times New Roman"/>
              </w:rPr>
              <w:t xml:space="preserve"> (нужное отметить знаком X или V)/ </w:t>
            </w:r>
            <w:r w:rsidR="00944D51" w:rsidRPr="00944D51">
              <w:rPr>
                <w:rFonts w:ascii="Times New Roman" w:hAnsi="Times New Roman"/>
              </w:rPr>
              <w:t>Document transfer</w:t>
            </w:r>
            <w:r w:rsidR="00FE74A6" w:rsidRPr="00627495">
              <w:rPr>
                <w:rFonts w:ascii="Times New Roman" w:hAnsi="Times New Roman"/>
              </w:rPr>
              <w:t xml:space="preserve"> form</w:t>
            </w:r>
            <w:r w:rsidR="00FE74A6" w:rsidRPr="00627495">
              <w:rPr>
                <w:rFonts w:ascii="Times New Roman" w:hAnsi="Times New Roman"/>
                <w:lang w:eastAsia="en-US" w:bidi="en-US"/>
              </w:rPr>
              <w:t xml:space="preserve"> (check as appropriate with X or V)</w:t>
            </w:r>
            <w:r w:rsidR="00FE74A6" w:rsidRPr="00627495">
              <w:rPr>
                <w:rFonts w:ascii="Times New Roman" w:hAnsi="Times New Roman"/>
              </w:rPr>
              <w:t>:</w:t>
            </w:r>
          </w:p>
        </w:tc>
      </w:tr>
      <w:tr w:rsidR="00FE74A6" w:rsidRPr="00627495" w:rsidTr="00FE74A6">
        <w:trPr>
          <w:cantSplit/>
        </w:trPr>
        <w:tc>
          <w:tcPr>
            <w:tcW w:w="236" w:type="dxa"/>
            <w:tcBorders>
              <w:top w:val="single" w:sz="4" w:space="0" w:color="auto"/>
              <w:left w:val="single" w:sz="4" w:space="0" w:color="auto"/>
              <w:bottom w:val="single" w:sz="4" w:space="0" w:color="auto"/>
              <w:right w:val="single" w:sz="4" w:space="0" w:color="auto"/>
            </w:tcBorders>
          </w:tcPr>
          <w:p w:rsidR="00FE74A6" w:rsidRPr="00627495" w:rsidRDefault="00FE74A6" w:rsidP="00FE74A6">
            <w:pPr>
              <w:pStyle w:val="ConsNonformat"/>
              <w:widowControl/>
              <w:ind w:right="-108"/>
              <w:rPr>
                <w:rFonts w:ascii="Times New Roman" w:hAnsi="Times New Roman"/>
              </w:rPr>
            </w:pPr>
          </w:p>
        </w:tc>
        <w:tc>
          <w:tcPr>
            <w:tcW w:w="756" w:type="dxa"/>
            <w:tcBorders>
              <w:top w:val="single" w:sz="4" w:space="0" w:color="auto"/>
              <w:left w:val="single" w:sz="4" w:space="0" w:color="auto"/>
              <w:bottom w:val="single" w:sz="4" w:space="0" w:color="auto"/>
              <w:right w:val="single" w:sz="4" w:space="0" w:color="auto"/>
            </w:tcBorders>
          </w:tcPr>
          <w:p w:rsidR="00FE74A6" w:rsidRPr="00627495" w:rsidRDefault="00FE74A6" w:rsidP="00FE74A6">
            <w:pPr>
              <w:pStyle w:val="ConsNonformat"/>
              <w:widowControl/>
              <w:ind w:right="-108"/>
              <w:rPr>
                <w:rFonts w:ascii="Times New Roman" w:hAnsi="Times New Roman"/>
              </w:rPr>
            </w:pPr>
            <w:r w:rsidRPr="00627495">
              <w:rPr>
                <w:rFonts w:ascii="Times New Roman" w:hAnsi="Times New Roman"/>
              </w:rPr>
              <w:t>Почтой</w:t>
            </w:r>
            <w:r w:rsidRPr="00627495">
              <w:rPr>
                <w:rFonts w:ascii="Times New Roman" w:hAnsi="Times New Roman"/>
                <w:lang w:eastAsia="en-US" w:bidi="en-US"/>
              </w:rPr>
              <w:t xml:space="preserve">/ mail </w:t>
            </w:r>
          </w:p>
        </w:tc>
        <w:tc>
          <w:tcPr>
            <w:tcW w:w="284" w:type="dxa"/>
            <w:tcBorders>
              <w:top w:val="single" w:sz="4" w:space="0" w:color="auto"/>
              <w:left w:val="single" w:sz="4" w:space="0" w:color="auto"/>
              <w:bottom w:val="single" w:sz="4" w:space="0" w:color="auto"/>
              <w:right w:val="single" w:sz="4" w:space="0" w:color="auto"/>
            </w:tcBorders>
          </w:tcPr>
          <w:p w:rsidR="00FE74A6" w:rsidRPr="00627495" w:rsidRDefault="00FE74A6" w:rsidP="00FE74A6">
            <w:pPr>
              <w:pStyle w:val="ConsNonformat"/>
              <w:widowControl/>
              <w:ind w:right="-108"/>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FE74A6" w:rsidRPr="00627495" w:rsidRDefault="00FE74A6" w:rsidP="00FE74A6">
            <w:pPr>
              <w:pStyle w:val="ConsNonformat"/>
              <w:widowControl/>
              <w:ind w:right="-108"/>
              <w:rPr>
                <w:rFonts w:ascii="Times New Roman" w:hAnsi="Times New Roman"/>
              </w:rPr>
            </w:pPr>
            <w:r w:rsidRPr="00627495">
              <w:rPr>
                <w:rFonts w:ascii="Times New Roman" w:hAnsi="Times New Roman"/>
              </w:rPr>
              <w:t>электронной почтой</w:t>
            </w:r>
            <w:r w:rsidRPr="00627495">
              <w:rPr>
                <w:rFonts w:ascii="Times New Roman" w:hAnsi="Times New Roman"/>
                <w:lang w:eastAsia="en-US" w:bidi="en-US"/>
              </w:rPr>
              <w:t>/ email</w:t>
            </w:r>
          </w:p>
        </w:tc>
        <w:tc>
          <w:tcPr>
            <w:tcW w:w="284" w:type="dxa"/>
            <w:gridSpan w:val="2"/>
            <w:tcBorders>
              <w:top w:val="single" w:sz="4" w:space="0" w:color="auto"/>
              <w:left w:val="single" w:sz="4" w:space="0" w:color="auto"/>
              <w:bottom w:val="single" w:sz="4" w:space="0" w:color="auto"/>
              <w:right w:val="single" w:sz="4" w:space="0" w:color="auto"/>
            </w:tcBorders>
          </w:tcPr>
          <w:p w:rsidR="00FE74A6" w:rsidRPr="00627495" w:rsidRDefault="00FE74A6" w:rsidP="00FE74A6">
            <w:pPr>
              <w:pStyle w:val="ConsNonformat"/>
              <w:widowControl/>
              <w:ind w:right="-108"/>
              <w:rPr>
                <w:rFonts w:ascii="Times New Roman" w:hAnsi="Times New Roman"/>
              </w:rPr>
            </w:pPr>
          </w:p>
        </w:tc>
        <w:tc>
          <w:tcPr>
            <w:tcW w:w="3118" w:type="dxa"/>
            <w:gridSpan w:val="8"/>
            <w:tcBorders>
              <w:top w:val="single" w:sz="4" w:space="0" w:color="auto"/>
              <w:left w:val="single" w:sz="4" w:space="0" w:color="auto"/>
              <w:bottom w:val="single" w:sz="4" w:space="0" w:color="auto"/>
              <w:right w:val="single" w:sz="4" w:space="0" w:color="auto"/>
            </w:tcBorders>
          </w:tcPr>
          <w:p w:rsidR="00FE74A6" w:rsidRPr="00627495" w:rsidRDefault="00FE74A6" w:rsidP="00FE74A6">
            <w:pPr>
              <w:pStyle w:val="ConsNonformat"/>
              <w:widowControl/>
              <w:ind w:right="-108"/>
              <w:rPr>
                <w:rFonts w:ascii="Times New Roman" w:hAnsi="Times New Roman"/>
              </w:rPr>
            </w:pPr>
            <w:r w:rsidRPr="00627495">
              <w:rPr>
                <w:rFonts w:ascii="Times New Roman" w:hAnsi="Times New Roman"/>
              </w:rPr>
              <w:t>лично</w:t>
            </w:r>
            <w:r w:rsidRPr="00627495">
              <w:rPr>
                <w:rFonts w:ascii="Times New Roman" w:hAnsi="Times New Roman"/>
                <w:lang w:eastAsia="en-US" w:bidi="en-US"/>
              </w:rPr>
              <w:t xml:space="preserve"> (</w:t>
            </w:r>
            <w:r w:rsidRPr="00627495">
              <w:rPr>
                <w:rFonts w:ascii="Times New Roman" w:hAnsi="Times New Roman"/>
              </w:rPr>
              <w:t>через уполномоченного представителя</w:t>
            </w:r>
            <w:r w:rsidRPr="00627495">
              <w:rPr>
                <w:rFonts w:ascii="Times New Roman" w:hAnsi="Times New Roman"/>
                <w:lang w:eastAsia="en-US" w:bidi="en-US"/>
              </w:rPr>
              <w:t>)/ personally (via an authorized representative)</w:t>
            </w:r>
          </w:p>
        </w:tc>
        <w:tc>
          <w:tcPr>
            <w:tcW w:w="284" w:type="dxa"/>
            <w:tcBorders>
              <w:top w:val="single" w:sz="4" w:space="0" w:color="auto"/>
              <w:left w:val="single" w:sz="4" w:space="0" w:color="auto"/>
              <w:bottom w:val="single" w:sz="4" w:space="0" w:color="auto"/>
              <w:right w:val="single" w:sz="4" w:space="0" w:color="auto"/>
            </w:tcBorders>
          </w:tcPr>
          <w:p w:rsidR="00FE74A6" w:rsidRPr="00627495" w:rsidRDefault="00FE74A6" w:rsidP="00FE74A6">
            <w:pPr>
              <w:pStyle w:val="ConsNonformat"/>
              <w:widowControl/>
              <w:ind w:right="-108"/>
              <w:rPr>
                <w:rFonts w:ascii="Times New Roman" w:hAnsi="Times New Roman"/>
              </w:rPr>
            </w:pPr>
          </w:p>
        </w:tc>
        <w:tc>
          <w:tcPr>
            <w:tcW w:w="2410" w:type="dxa"/>
            <w:gridSpan w:val="7"/>
            <w:tcBorders>
              <w:top w:val="single" w:sz="4" w:space="0" w:color="auto"/>
              <w:left w:val="single" w:sz="4" w:space="0" w:color="auto"/>
              <w:bottom w:val="single" w:sz="4" w:space="0" w:color="auto"/>
              <w:right w:val="single" w:sz="4" w:space="0" w:color="auto"/>
            </w:tcBorders>
          </w:tcPr>
          <w:p w:rsidR="00FE74A6" w:rsidRPr="00627495" w:rsidRDefault="00FE74A6" w:rsidP="00FE74A6">
            <w:pPr>
              <w:pStyle w:val="ConsNonformat"/>
              <w:widowControl/>
              <w:ind w:right="-108"/>
              <w:rPr>
                <w:rFonts w:ascii="Times New Roman" w:hAnsi="Times New Roman"/>
              </w:rPr>
            </w:pPr>
            <w:r w:rsidRPr="00627495">
              <w:rPr>
                <w:rFonts w:ascii="Times New Roman" w:hAnsi="Times New Roman"/>
                <w:lang w:eastAsia="en-US" w:bidi="en-US"/>
              </w:rPr>
              <w:t>SWIFT</w:t>
            </w:r>
          </w:p>
        </w:tc>
      </w:tr>
      <w:tr w:rsidR="00FE74A6" w:rsidRPr="00627495" w:rsidTr="00FE74A6">
        <w:trPr>
          <w:cantSplit/>
        </w:trPr>
        <w:tc>
          <w:tcPr>
            <w:tcW w:w="9498" w:type="dxa"/>
            <w:gridSpan w:val="22"/>
            <w:tcBorders>
              <w:top w:val="single" w:sz="4" w:space="0" w:color="auto"/>
              <w:left w:val="single" w:sz="4" w:space="0" w:color="auto"/>
              <w:bottom w:val="single" w:sz="4" w:space="0" w:color="auto"/>
              <w:right w:val="single" w:sz="4" w:space="0" w:color="auto"/>
            </w:tcBorders>
          </w:tcPr>
          <w:p w:rsidR="00FE74A6" w:rsidRPr="00627495" w:rsidRDefault="00FE74A6" w:rsidP="00FE74A6">
            <w:pPr>
              <w:pStyle w:val="ConsNonformat"/>
              <w:widowControl/>
              <w:ind w:right="-108"/>
              <w:jc w:val="center"/>
              <w:rPr>
                <w:rFonts w:ascii="Times New Roman" w:hAnsi="Times New Roman"/>
              </w:rPr>
            </w:pPr>
            <w:r w:rsidRPr="00627495">
              <w:rPr>
                <w:rFonts w:ascii="Times New Roman" w:hAnsi="Times New Roman"/>
              </w:rPr>
              <w:t xml:space="preserve">Способ обмена информационными сообщениями (нужное отметить знаком </w:t>
            </w:r>
            <w:r w:rsidRPr="00627495">
              <w:rPr>
                <w:rFonts w:ascii="Times New Roman" w:hAnsi="Times New Roman"/>
                <w:lang w:eastAsia="en-US" w:bidi="en-US"/>
              </w:rPr>
              <w:t>X</w:t>
            </w:r>
            <w:r w:rsidRPr="00627495">
              <w:rPr>
                <w:rFonts w:ascii="Times New Roman" w:hAnsi="Times New Roman"/>
              </w:rPr>
              <w:t xml:space="preserve"> или </w:t>
            </w:r>
            <w:r w:rsidRPr="00627495">
              <w:rPr>
                <w:rFonts w:ascii="Times New Roman" w:hAnsi="Times New Roman"/>
                <w:lang w:eastAsia="en-US" w:bidi="en-US"/>
              </w:rPr>
              <w:t>V</w:t>
            </w:r>
            <w:r w:rsidRPr="00627495">
              <w:rPr>
                <w:rFonts w:ascii="Times New Roman" w:hAnsi="Times New Roman"/>
              </w:rPr>
              <w:t>)</w:t>
            </w:r>
            <w:r w:rsidRPr="00627495">
              <w:rPr>
                <w:rFonts w:ascii="Times New Roman" w:hAnsi="Times New Roman"/>
                <w:lang w:eastAsia="en-US" w:bidi="en-US"/>
              </w:rPr>
              <w:t xml:space="preserve"> Communications exchange form (check as appropriate with X or V)</w:t>
            </w:r>
            <w:r w:rsidRPr="00627495">
              <w:rPr>
                <w:rFonts w:ascii="Times New Roman" w:hAnsi="Times New Roman"/>
              </w:rPr>
              <w:t xml:space="preserve">: </w:t>
            </w:r>
          </w:p>
        </w:tc>
      </w:tr>
      <w:tr w:rsidR="00FE74A6" w:rsidRPr="00627495" w:rsidTr="00FE74A6">
        <w:trPr>
          <w:cantSplit/>
        </w:trPr>
        <w:tc>
          <w:tcPr>
            <w:tcW w:w="236" w:type="dxa"/>
            <w:tcBorders>
              <w:top w:val="single" w:sz="4" w:space="0" w:color="auto"/>
              <w:left w:val="single" w:sz="4" w:space="0" w:color="auto"/>
              <w:bottom w:val="single" w:sz="4" w:space="0" w:color="auto"/>
              <w:right w:val="single" w:sz="4" w:space="0" w:color="auto"/>
            </w:tcBorders>
          </w:tcPr>
          <w:p w:rsidR="00FE74A6" w:rsidRPr="00627495" w:rsidRDefault="00FE74A6" w:rsidP="00FE74A6">
            <w:pPr>
              <w:pStyle w:val="ConsNonformat"/>
              <w:widowControl/>
              <w:ind w:right="-108"/>
              <w:rPr>
                <w:rFonts w:ascii="Times New Roman" w:hAnsi="Times New Roman"/>
              </w:rPr>
            </w:pPr>
          </w:p>
        </w:tc>
        <w:tc>
          <w:tcPr>
            <w:tcW w:w="756" w:type="dxa"/>
            <w:tcBorders>
              <w:top w:val="single" w:sz="4" w:space="0" w:color="auto"/>
              <w:left w:val="single" w:sz="4" w:space="0" w:color="auto"/>
              <w:bottom w:val="single" w:sz="4" w:space="0" w:color="auto"/>
              <w:right w:val="single" w:sz="4" w:space="0" w:color="auto"/>
            </w:tcBorders>
          </w:tcPr>
          <w:p w:rsidR="00FE74A6" w:rsidRPr="00627495" w:rsidRDefault="00FE74A6" w:rsidP="00FE74A6">
            <w:pPr>
              <w:pStyle w:val="ConsNonformat"/>
              <w:widowControl/>
              <w:ind w:right="-108"/>
              <w:rPr>
                <w:rFonts w:ascii="Times New Roman" w:hAnsi="Times New Roman"/>
              </w:rPr>
            </w:pPr>
            <w:r w:rsidRPr="00627495">
              <w:rPr>
                <w:rFonts w:ascii="Times New Roman" w:hAnsi="Times New Roman"/>
              </w:rPr>
              <w:t>Почтой</w:t>
            </w:r>
            <w:r w:rsidRPr="00627495">
              <w:rPr>
                <w:rFonts w:ascii="Times New Roman" w:hAnsi="Times New Roman"/>
                <w:lang w:eastAsia="en-US" w:bidi="en-US"/>
              </w:rPr>
              <w:t>/ mail</w:t>
            </w:r>
          </w:p>
        </w:tc>
        <w:tc>
          <w:tcPr>
            <w:tcW w:w="284" w:type="dxa"/>
            <w:tcBorders>
              <w:top w:val="single" w:sz="4" w:space="0" w:color="auto"/>
              <w:left w:val="single" w:sz="4" w:space="0" w:color="auto"/>
              <w:bottom w:val="single" w:sz="4" w:space="0" w:color="auto"/>
              <w:right w:val="single" w:sz="4" w:space="0" w:color="auto"/>
            </w:tcBorders>
          </w:tcPr>
          <w:p w:rsidR="00FE74A6" w:rsidRPr="00627495" w:rsidRDefault="00FE74A6" w:rsidP="00FE74A6">
            <w:pPr>
              <w:pStyle w:val="ConsNonformat"/>
              <w:widowControl/>
              <w:ind w:right="-108"/>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FE74A6" w:rsidRPr="00627495" w:rsidRDefault="00FE74A6" w:rsidP="00FE74A6">
            <w:pPr>
              <w:pStyle w:val="ConsNonformat"/>
              <w:widowControl/>
              <w:ind w:right="-108"/>
              <w:rPr>
                <w:rFonts w:ascii="Times New Roman" w:hAnsi="Times New Roman"/>
              </w:rPr>
            </w:pPr>
            <w:r w:rsidRPr="00627495">
              <w:rPr>
                <w:rFonts w:ascii="Times New Roman" w:hAnsi="Times New Roman"/>
              </w:rPr>
              <w:t>электронной почтой</w:t>
            </w:r>
            <w:r w:rsidRPr="00627495">
              <w:rPr>
                <w:rFonts w:ascii="Times New Roman" w:hAnsi="Times New Roman"/>
                <w:lang w:eastAsia="en-US" w:bidi="en-US"/>
              </w:rPr>
              <w:t xml:space="preserve">/ email </w:t>
            </w:r>
          </w:p>
        </w:tc>
        <w:tc>
          <w:tcPr>
            <w:tcW w:w="284" w:type="dxa"/>
            <w:gridSpan w:val="2"/>
            <w:tcBorders>
              <w:top w:val="single" w:sz="4" w:space="0" w:color="auto"/>
              <w:left w:val="single" w:sz="4" w:space="0" w:color="auto"/>
              <w:bottom w:val="single" w:sz="4" w:space="0" w:color="auto"/>
              <w:right w:val="single" w:sz="4" w:space="0" w:color="auto"/>
            </w:tcBorders>
          </w:tcPr>
          <w:p w:rsidR="00FE74A6" w:rsidRPr="00627495" w:rsidRDefault="00FE74A6" w:rsidP="00FE74A6">
            <w:pPr>
              <w:pStyle w:val="ConsNonformat"/>
              <w:widowControl/>
              <w:ind w:right="-108"/>
              <w:rPr>
                <w:rFonts w:ascii="Times New Roman" w:hAnsi="Times New Roman"/>
              </w:rPr>
            </w:pPr>
          </w:p>
        </w:tc>
        <w:tc>
          <w:tcPr>
            <w:tcW w:w="3118" w:type="dxa"/>
            <w:gridSpan w:val="8"/>
            <w:tcBorders>
              <w:top w:val="single" w:sz="4" w:space="0" w:color="auto"/>
              <w:left w:val="single" w:sz="4" w:space="0" w:color="auto"/>
              <w:bottom w:val="single" w:sz="4" w:space="0" w:color="auto"/>
              <w:right w:val="single" w:sz="4" w:space="0" w:color="auto"/>
            </w:tcBorders>
          </w:tcPr>
          <w:p w:rsidR="00FE74A6" w:rsidRPr="00627495" w:rsidRDefault="00FE74A6" w:rsidP="00FE74A6">
            <w:pPr>
              <w:pStyle w:val="ConsNonformat"/>
              <w:widowControl/>
              <w:ind w:right="-108"/>
              <w:rPr>
                <w:rFonts w:ascii="Times New Roman" w:hAnsi="Times New Roman"/>
              </w:rPr>
            </w:pPr>
            <w:r w:rsidRPr="00627495">
              <w:rPr>
                <w:rFonts w:ascii="Times New Roman" w:hAnsi="Times New Roman"/>
              </w:rPr>
              <w:t>лично</w:t>
            </w:r>
            <w:r w:rsidRPr="00627495">
              <w:rPr>
                <w:rFonts w:ascii="Times New Roman" w:hAnsi="Times New Roman"/>
                <w:lang w:eastAsia="en-US" w:bidi="en-US"/>
              </w:rPr>
              <w:t xml:space="preserve"> (</w:t>
            </w:r>
            <w:r w:rsidRPr="00627495">
              <w:rPr>
                <w:rFonts w:ascii="Times New Roman" w:hAnsi="Times New Roman"/>
              </w:rPr>
              <w:t>через уполномоченного представителя</w:t>
            </w:r>
            <w:r w:rsidRPr="00627495">
              <w:rPr>
                <w:rFonts w:ascii="Times New Roman" w:hAnsi="Times New Roman"/>
                <w:lang w:eastAsia="en-US" w:bidi="en-US"/>
              </w:rPr>
              <w:t>)/ personally (via an authorized representative)</w:t>
            </w:r>
          </w:p>
        </w:tc>
        <w:tc>
          <w:tcPr>
            <w:tcW w:w="284" w:type="dxa"/>
            <w:tcBorders>
              <w:top w:val="single" w:sz="4" w:space="0" w:color="auto"/>
              <w:left w:val="single" w:sz="4" w:space="0" w:color="auto"/>
              <w:bottom w:val="single" w:sz="4" w:space="0" w:color="auto"/>
              <w:right w:val="single" w:sz="4" w:space="0" w:color="auto"/>
            </w:tcBorders>
          </w:tcPr>
          <w:p w:rsidR="00FE74A6" w:rsidRPr="00627495" w:rsidRDefault="00FE74A6" w:rsidP="00FE74A6">
            <w:pPr>
              <w:pStyle w:val="ConsNonformat"/>
              <w:widowControl/>
              <w:ind w:right="-108"/>
              <w:rPr>
                <w:rFonts w:ascii="Times New Roman" w:hAnsi="Times New Roman"/>
              </w:rPr>
            </w:pPr>
          </w:p>
        </w:tc>
        <w:tc>
          <w:tcPr>
            <w:tcW w:w="2410" w:type="dxa"/>
            <w:gridSpan w:val="7"/>
            <w:tcBorders>
              <w:top w:val="single" w:sz="4" w:space="0" w:color="auto"/>
              <w:left w:val="single" w:sz="4" w:space="0" w:color="auto"/>
              <w:bottom w:val="single" w:sz="4" w:space="0" w:color="auto"/>
              <w:right w:val="single" w:sz="4" w:space="0" w:color="auto"/>
            </w:tcBorders>
          </w:tcPr>
          <w:p w:rsidR="00FE74A6" w:rsidRPr="00627495" w:rsidRDefault="00FE74A6" w:rsidP="00FE74A6">
            <w:pPr>
              <w:pStyle w:val="ConsNonformat"/>
              <w:widowControl/>
              <w:ind w:right="-108"/>
              <w:rPr>
                <w:rFonts w:ascii="Times New Roman" w:hAnsi="Times New Roman"/>
              </w:rPr>
            </w:pPr>
            <w:r w:rsidRPr="00627495">
              <w:rPr>
                <w:rFonts w:ascii="Times New Roman" w:hAnsi="Times New Roman"/>
                <w:lang w:eastAsia="en-US" w:bidi="en-US"/>
              </w:rPr>
              <w:t>SWIFT</w:t>
            </w:r>
          </w:p>
        </w:tc>
      </w:tr>
      <w:tr w:rsidR="00FE74A6" w:rsidRPr="00627495" w:rsidTr="00FE74A6">
        <w:trPr>
          <w:cantSplit/>
        </w:trPr>
        <w:tc>
          <w:tcPr>
            <w:tcW w:w="9498" w:type="dxa"/>
            <w:gridSpan w:val="22"/>
            <w:tcBorders>
              <w:top w:val="single" w:sz="4" w:space="0" w:color="auto"/>
              <w:left w:val="single" w:sz="4" w:space="0" w:color="auto"/>
              <w:bottom w:val="single" w:sz="4" w:space="0" w:color="auto"/>
              <w:right w:val="single" w:sz="4" w:space="0" w:color="auto"/>
            </w:tcBorders>
          </w:tcPr>
          <w:p w:rsidR="00FE74A6" w:rsidRPr="00627495" w:rsidRDefault="00FE74A6" w:rsidP="00FE74A6">
            <w:pPr>
              <w:pStyle w:val="ConsNonformat"/>
              <w:ind w:right="-108"/>
              <w:jc w:val="center"/>
              <w:rPr>
                <w:rFonts w:ascii="Times New Roman" w:hAnsi="Times New Roman"/>
              </w:rPr>
            </w:pPr>
            <w:r w:rsidRPr="00627495">
              <w:rPr>
                <w:rFonts w:ascii="Times New Roman" w:hAnsi="Times New Roman"/>
              </w:rPr>
              <w:t xml:space="preserve">                            Цель подачи анкеты</w:t>
            </w:r>
            <w:r w:rsidRPr="00627495">
              <w:rPr>
                <w:rFonts w:ascii="Times New Roman" w:hAnsi="Times New Roman"/>
                <w:lang w:eastAsia="en-US" w:bidi="en-US"/>
              </w:rPr>
              <w:t xml:space="preserve"> (</w:t>
            </w:r>
            <w:r w:rsidRPr="00627495">
              <w:rPr>
                <w:rFonts w:ascii="Times New Roman" w:hAnsi="Times New Roman"/>
              </w:rPr>
              <w:t>нужное отметить знаком</w:t>
            </w:r>
            <w:r w:rsidRPr="00627495">
              <w:rPr>
                <w:rFonts w:ascii="Times New Roman" w:hAnsi="Times New Roman"/>
                <w:lang w:eastAsia="en-US" w:bidi="en-US"/>
              </w:rPr>
              <w:t xml:space="preserve"> X </w:t>
            </w:r>
            <w:r w:rsidRPr="00627495">
              <w:rPr>
                <w:rFonts w:ascii="Times New Roman" w:hAnsi="Times New Roman"/>
              </w:rPr>
              <w:t>или</w:t>
            </w:r>
            <w:r w:rsidRPr="00627495">
              <w:rPr>
                <w:rFonts w:ascii="Times New Roman" w:hAnsi="Times New Roman"/>
                <w:lang w:eastAsia="en-US" w:bidi="en-US"/>
              </w:rPr>
              <w:t xml:space="preserve"> V)/ Purpose of form submission (check as appropriate with X or V):</w:t>
            </w:r>
          </w:p>
        </w:tc>
      </w:tr>
      <w:tr w:rsidR="00FE74A6" w:rsidRPr="00627495" w:rsidTr="00FE74A6">
        <w:trPr>
          <w:cantSplit/>
        </w:trPr>
        <w:tc>
          <w:tcPr>
            <w:tcW w:w="236" w:type="dxa"/>
            <w:tcBorders>
              <w:top w:val="single" w:sz="4" w:space="0" w:color="auto"/>
              <w:left w:val="single" w:sz="4" w:space="0" w:color="auto"/>
              <w:bottom w:val="single" w:sz="4" w:space="0" w:color="auto"/>
              <w:right w:val="single" w:sz="4" w:space="0" w:color="auto"/>
            </w:tcBorders>
          </w:tcPr>
          <w:p w:rsidR="00FE74A6" w:rsidRPr="00627495" w:rsidRDefault="00FE74A6" w:rsidP="00FE74A6">
            <w:pPr>
              <w:pStyle w:val="ConsNonformat"/>
              <w:widowControl/>
              <w:ind w:right="-108"/>
              <w:rPr>
                <w:rFonts w:ascii="Times New Roman" w:hAnsi="Times New Roman"/>
              </w:rPr>
            </w:pPr>
          </w:p>
        </w:tc>
        <w:tc>
          <w:tcPr>
            <w:tcW w:w="3166" w:type="dxa"/>
            <w:gridSpan w:val="3"/>
            <w:tcBorders>
              <w:top w:val="single" w:sz="4" w:space="0" w:color="auto"/>
              <w:left w:val="single" w:sz="4" w:space="0" w:color="auto"/>
              <w:bottom w:val="single" w:sz="4" w:space="0" w:color="auto"/>
              <w:right w:val="single" w:sz="4" w:space="0" w:color="auto"/>
            </w:tcBorders>
          </w:tcPr>
          <w:p w:rsidR="00FE74A6" w:rsidRPr="00627495" w:rsidRDefault="00FE74A6" w:rsidP="00FE74A6">
            <w:pPr>
              <w:pStyle w:val="ConsNonformat"/>
              <w:widowControl/>
              <w:ind w:right="-108"/>
              <w:rPr>
                <w:rFonts w:ascii="Times New Roman" w:hAnsi="Times New Roman"/>
              </w:rPr>
            </w:pPr>
            <w:r w:rsidRPr="00627495">
              <w:rPr>
                <w:rFonts w:ascii="Times New Roman" w:hAnsi="Times New Roman"/>
              </w:rPr>
              <w:t>Первичное оформление анкеты</w:t>
            </w:r>
            <w:r w:rsidRPr="00627495">
              <w:rPr>
                <w:rFonts w:ascii="Times New Roman" w:hAnsi="Times New Roman"/>
                <w:lang w:eastAsia="en-US" w:bidi="en-US"/>
              </w:rPr>
              <w:t xml:space="preserve">/ Primary filling up of the form </w:t>
            </w:r>
          </w:p>
        </w:tc>
        <w:tc>
          <w:tcPr>
            <w:tcW w:w="284" w:type="dxa"/>
            <w:gridSpan w:val="2"/>
            <w:tcBorders>
              <w:top w:val="single" w:sz="4" w:space="0" w:color="auto"/>
              <w:left w:val="single" w:sz="4" w:space="0" w:color="auto"/>
              <w:bottom w:val="single" w:sz="4" w:space="0" w:color="auto"/>
              <w:right w:val="single" w:sz="4" w:space="0" w:color="auto"/>
            </w:tcBorders>
          </w:tcPr>
          <w:p w:rsidR="00FE74A6" w:rsidRPr="00627495" w:rsidRDefault="00FE74A6" w:rsidP="00FE74A6">
            <w:pPr>
              <w:pStyle w:val="ConsNonformat"/>
              <w:widowControl/>
              <w:ind w:right="-108"/>
              <w:rPr>
                <w:rFonts w:ascii="Times New Roman" w:hAnsi="Times New Roman"/>
              </w:rPr>
            </w:pPr>
          </w:p>
        </w:tc>
        <w:tc>
          <w:tcPr>
            <w:tcW w:w="5812" w:type="dxa"/>
            <w:gridSpan w:val="16"/>
            <w:tcBorders>
              <w:top w:val="single" w:sz="4" w:space="0" w:color="auto"/>
              <w:left w:val="single" w:sz="4" w:space="0" w:color="auto"/>
              <w:bottom w:val="single" w:sz="4" w:space="0" w:color="auto"/>
              <w:right w:val="single" w:sz="4" w:space="0" w:color="auto"/>
            </w:tcBorders>
          </w:tcPr>
          <w:p w:rsidR="00FE74A6" w:rsidRPr="00627495" w:rsidRDefault="00FE74A6" w:rsidP="00FE74A6">
            <w:pPr>
              <w:pStyle w:val="ConsNonformat"/>
              <w:widowControl/>
              <w:ind w:right="-108"/>
              <w:rPr>
                <w:rFonts w:ascii="Times New Roman" w:hAnsi="Times New Roman"/>
              </w:rPr>
            </w:pPr>
            <w:r w:rsidRPr="00627495">
              <w:rPr>
                <w:rFonts w:ascii="Times New Roman" w:hAnsi="Times New Roman"/>
              </w:rPr>
              <w:t>Изменение анкетных данных</w:t>
            </w:r>
            <w:r w:rsidRPr="00627495">
              <w:rPr>
                <w:rFonts w:ascii="Times New Roman" w:hAnsi="Times New Roman"/>
                <w:lang w:eastAsia="en-US" w:bidi="en-US"/>
              </w:rPr>
              <w:t>/ Modification of the form</w:t>
            </w:r>
          </w:p>
        </w:tc>
      </w:tr>
      <w:tr w:rsidR="00FE74A6" w:rsidRPr="00627495" w:rsidTr="00FE74A6">
        <w:trPr>
          <w:cantSplit/>
        </w:trPr>
        <w:tc>
          <w:tcPr>
            <w:tcW w:w="9498" w:type="dxa"/>
            <w:gridSpan w:val="22"/>
            <w:tcBorders>
              <w:top w:val="single" w:sz="4" w:space="0" w:color="auto"/>
              <w:left w:val="single" w:sz="4" w:space="0" w:color="auto"/>
              <w:bottom w:val="single" w:sz="4" w:space="0" w:color="auto"/>
              <w:right w:val="single" w:sz="4" w:space="0" w:color="auto"/>
            </w:tcBorders>
          </w:tcPr>
          <w:p w:rsidR="00FE74A6" w:rsidRPr="00627495" w:rsidRDefault="00FE74A6" w:rsidP="00FE74A6">
            <w:pPr>
              <w:pStyle w:val="ConsNonformat"/>
              <w:widowControl/>
              <w:ind w:right="-108"/>
              <w:jc w:val="center"/>
              <w:rPr>
                <w:rFonts w:ascii="Times New Roman" w:hAnsi="Times New Roman"/>
              </w:rPr>
            </w:pPr>
            <w:r w:rsidRPr="00627495">
              <w:rPr>
                <w:rFonts w:ascii="Times New Roman" w:hAnsi="Times New Roman"/>
              </w:rPr>
              <w:t>Вид счета депо</w:t>
            </w:r>
            <w:r w:rsidRPr="00627495">
              <w:rPr>
                <w:rFonts w:ascii="Times New Roman" w:hAnsi="Times New Roman"/>
                <w:lang w:eastAsia="en-US" w:bidi="en-US"/>
              </w:rPr>
              <w:t xml:space="preserve"> (</w:t>
            </w:r>
            <w:r w:rsidRPr="00627495">
              <w:rPr>
                <w:rFonts w:ascii="Times New Roman" w:hAnsi="Times New Roman"/>
              </w:rPr>
              <w:t>нужное отметить знаком</w:t>
            </w:r>
            <w:r w:rsidRPr="00627495">
              <w:rPr>
                <w:rFonts w:ascii="Times New Roman" w:hAnsi="Times New Roman"/>
                <w:lang w:eastAsia="en-US" w:bidi="en-US"/>
              </w:rPr>
              <w:t xml:space="preserve"> X </w:t>
            </w:r>
            <w:r w:rsidRPr="00627495">
              <w:rPr>
                <w:rFonts w:ascii="Times New Roman" w:hAnsi="Times New Roman"/>
              </w:rPr>
              <w:t>или</w:t>
            </w:r>
            <w:r w:rsidRPr="00627495">
              <w:rPr>
                <w:rFonts w:ascii="Times New Roman" w:hAnsi="Times New Roman"/>
                <w:lang w:eastAsia="en-US" w:bidi="en-US"/>
              </w:rPr>
              <w:t xml:space="preserve"> V)/Type of securities account (check as appropriate with X or V)</w:t>
            </w:r>
          </w:p>
        </w:tc>
      </w:tr>
      <w:tr w:rsidR="00FE74A6" w:rsidRPr="00627495" w:rsidTr="00FE74A6">
        <w:trPr>
          <w:cantSplit/>
        </w:trPr>
        <w:tc>
          <w:tcPr>
            <w:tcW w:w="236" w:type="dxa"/>
            <w:tcBorders>
              <w:top w:val="single" w:sz="4" w:space="0" w:color="auto"/>
              <w:left w:val="single" w:sz="4" w:space="0" w:color="auto"/>
              <w:bottom w:val="single" w:sz="4" w:space="0" w:color="auto"/>
              <w:right w:val="single" w:sz="4" w:space="0" w:color="auto"/>
            </w:tcBorders>
          </w:tcPr>
          <w:p w:rsidR="00FE74A6" w:rsidRPr="00627495" w:rsidRDefault="00FE74A6" w:rsidP="00FE74A6">
            <w:pPr>
              <w:pStyle w:val="ConsNonformat"/>
              <w:widowControl/>
              <w:ind w:right="-108"/>
              <w:jc w:val="center"/>
              <w:rPr>
                <w:rFonts w:ascii="Times New Roman" w:hAnsi="Times New Roman"/>
              </w:rPr>
            </w:pPr>
          </w:p>
        </w:tc>
        <w:tc>
          <w:tcPr>
            <w:tcW w:w="5425" w:type="dxa"/>
            <w:gridSpan w:val="10"/>
            <w:tcBorders>
              <w:top w:val="single" w:sz="4" w:space="0" w:color="auto"/>
              <w:left w:val="single" w:sz="4" w:space="0" w:color="auto"/>
              <w:bottom w:val="single" w:sz="4" w:space="0" w:color="auto"/>
              <w:right w:val="single" w:sz="4" w:space="0" w:color="auto"/>
            </w:tcBorders>
          </w:tcPr>
          <w:p w:rsidR="00FE74A6" w:rsidRPr="00627495" w:rsidRDefault="00FE74A6" w:rsidP="00FE74A6">
            <w:pPr>
              <w:pStyle w:val="ConsNonformat"/>
              <w:widowControl/>
              <w:ind w:right="-108"/>
              <w:rPr>
                <w:rFonts w:ascii="Times New Roman" w:hAnsi="Times New Roman"/>
                <w:sz w:val="16"/>
                <w:szCs w:val="16"/>
              </w:rPr>
            </w:pPr>
            <w:r w:rsidRPr="00627495">
              <w:rPr>
                <w:rFonts w:ascii="Times New Roman" w:hAnsi="Times New Roman"/>
                <w:sz w:val="16"/>
                <w:szCs w:val="16"/>
              </w:rPr>
              <w:t>Счет депо владельца</w:t>
            </w:r>
            <w:r w:rsidRPr="00627495">
              <w:rPr>
                <w:rFonts w:ascii="Times New Roman" w:hAnsi="Times New Roman"/>
                <w:sz w:val="16"/>
                <w:szCs w:val="16"/>
                <w:lang w:eastAsia="en-US" w:bidi="en-US"/>
              </w:rPr>
              <w:t xml:space="preserve">/ Owner securities account                                                       </w:t>
            </w:r>
          </w:p>
        </w:tc>
        <w:tc>
          <w:tcPr>
            <w:tcW w:w="293" w:type="dxa"/>
            <w:gridSpan w:val="2"/>
            <w:tcBorders>
              <w:top w:val="single" w:sz="4" w:space="0" w:color="auto"/>
              <w:left w:val="single" w:sz="4" w:space="0" w:color="auto"/>
              <w:bottom w:val="single" w:sz="4" w:space="0" w:color="auto"/>
              <w:right w:val="single" w:sz="4" w:space="0" w:color="auto"/>
            </w:tcBorders>
          </w:tcPr>
          <w:p w:rsidR="00FE74A6" w:rsidRPr="00627495" w:rsidRDefault="00FE74A6" w:rsidP="00FE74A6">
            <w:pPr>
              <w:pStyle w:val="ConsNonformat"/>
              <w:widowControl/>
              <w:ind w:right="-108"/>
              <w:rPr>
                <w:rFonts w:ascii="Times New Roman" w:hAnsi="Times New Roman"/>
                <w:sz w:val="16"/>
                <w:szCs w:val="16"/>
              </w:rPr>
            </w:pPr>
            <w:r w:rsidRPr="00627495">
              <w:rPr>
                <w:rFonts w:ascii="Times New Roman" w:hAnsi="Times New Roman"/>
                <w:sz w:val="16"/>
                <w:szCs w:val="16"/>
                <w:lang w:eastAsia="en-US" w:bidi="en-US"/>
              </w:rPr>
              <w:t xml:space="preserve"> </w:t>
            </w:r>
          </w:p>
        </w:tc>
        <w:tc>
          <w:tcPr>
            <w:tcW w:w="3544" w:type="dxa"/>
            <w:gridSpan w:val="9"/>
            <w:tcBorders>
              <w:top w:val="single" w:sz="4" w:space="0" w:color="auto"/>
              <w:left w:val="single" w:sz="4" w:space="0" w:color="auto"/>
              <w:bottom w:val="single" w:sz="4" w:space="0" w:color="auto"/>
              <w:right w:val="single" w:sz="4" w:space="0" w:color="auto"/>
            </w:tcBorders>
          </w:tcPr>
          <w:p w:rsidR="00FE74A6" w:rsidRPr="00627495" w:rsidRDefault="00FE74A6" w:rsidP="00FE74A6">
            <w:pPr>
              <w:pStyle w:val="ConsNonformat"/>
              <w:widowControl/>
              <w:ind w:right="-108"/>
              <w:rPr>
                <w:rFonts w:ascii="Times New Roman" w:hAnsi="Times New Roman"/>
                <w:sz w:val="16"/>
                <w:szCs w:val="16"/>
              </w:rPr>
            </w:pPr>
            <w:r w:rsidRPr="00627495">
              <w:rPr>
                <w:rFonts w:ascii="Times New Roman" w:hAnsi="Times New Roman"/>
                <w:sz w:val="16"/>
                <w:szCs w:val="16"/>
              </w:rPr>
              <w:t>Торговый счет депо владельца</w:t>
            </w:r>
            <w:r w:rsidRPr="00627495">
              <w:rPr>
                <w:rFonts w:ascii="Times New Roman" w:hAnsi="Times New Roman"/>
                <w:sz w:val="16"/>
                <w:szCs w:val="16"/>
                <w:lang w:eastAsia="en-US" w:bidi="en-US"/>
              </w:rPr>
              <w:t>/ Trading owner securities account</w:t>
            </w:r>
          </w:p>
        </w:tc>
      </w:tr>
      <w:tr w:rsidR="00FE74A6" w:rsidRPr="00627495" w:rsidTr="00FE74A6">
        <w:trPr>
          <w:cantSplit/>
        </w:trPr>
        <w:tc>
          <w:tcPr>
            <w:tcW w:w="236" w:type="dxa"/>
            <w:tcBorders>
              <w:top w:val="single" w:sz="4" w:space="0" w:color="auto"/>
              <w:left w:val="single" w:sz="4" w:space="0" w:color="auto"/>
              <w:bottom w:val="single" w:sz="4" w:space="0" w:color="auto"/>
              <w:right w:val="single" w:sz="4" w:space="0" w:color="auto"/>
            </w:tcBorders>
          </w:tcPr>
          <w:p w:rsidR="00FE74A6" w:rsidRPr="00627495" w:rsidRDefault="00FE74A6" w:rsidP="00FE74A6">
            <w:pPr>
              <w:pStyle w:val="ConsNonformat"/>
              <w:widowControl/>
              <w:ind w:right="-108"/>
              <w:jc w:val="center"/>
              <w:rPr>
                <w:rFonts w:ascii="Times New Roman" w:hAnsi="Times New Roman"/>
              </w:rPr>
            </w:pPr>
          </w:p>
        </w:tc>
        <w:tc>
          <w:tcPr>
            <w:tcW w:w="5425" w:type="dxa"/>
            <w:gridSpan w:val="10"/>
            <w:tcBorders>
              <w:top w:val="single" w:sz="4" w:space="0" w:color="auto"/>
              <w:left w:val="single" w:sz="4" w:space="0" w:color="auto"/>
              <w:right w:val="single" w:sz="4" w:space="0" w:color="auto"/>
            </w:tcBorders>
            <w:shd w:val="clear" w:color="auto" w:fill="auto"/>
          </w:tcPr>
          <w:p w:rsidR="00FE74A6" w:rsidRPr="00627495" w:rsidRDefault="00FE74A6" w:rsidP="00FE74A6">
            <w:pPr>
              <w:pStyle w:val="ConsNonformat"/>
              <w:widowControl/>
              <w:ind w:right="-108"/>
              <w:rPr>
                <w:rFonts w:ascii="Times New Roman" w:hAnsi="Times New Roman"/>
                <w:sz w:val="16"/>
                <w:szCs w:val="16"/>
                <w:lang w:val="ru-RU"/>
              </w:rPr>
            </w:pPr>
            <w:r w:rsidRPr="00627495">
              <w:rPr>
                <w:rFonts w:ascii="Times New Roman" w:hAnsi="Times New Roman"/>
                <w:sz w:val="16"/>
                <w:szCs w:val="16"/>
                <w:lang w:val="ru-RU"/>
              </w:rPr>
              <w:t xml:space="preserve">Счет депо номинального держателя/ </w:t>
            </w:r>
            <w:r w:rsidRPr="00627495">
              <w:rPr>
                <w:rFonts w:ascii="Times New Roman" w:hAnsi="Times New Roman"/>
                <w:sz w:val="16"/>
                <w:szCs w:val="16"/>
                <w:lang w:eastAsia="en-US" w:bidi="en-US"/>
              </w:rPr>
              <w:t>Nominee</w:t>
            </w:r>
            <w:r w:rsidRPr="00627495">
              <w:rPr>
                <w:rFonts w:ascii="Times New Roman" w:hAnsi="Times New Roman"/>
                <w:sz w:val="16"/>
                <w:szCs w:val="16"/>
                <w:lang w:val="ru-RU" w:eastAsia="en-US" w:bidi="en-US"/>
              </w:rPr>
              <w:t xml:space="preserve"> </w:t>
            </w:r>
            <w:r w:rsidRPr="00627495">
              <w:rPr>
                <w:rFonts w:ascii="Times New Roman" w:hAnsi="Times New Roman"/>
                <w:sz w:val="16"/>
                <w:szCs w:val="16"/>
                <w:lang w:eastAsia="en-US" w:bidi="en-US"/>
              </w:rPr>
              <w:t>securities</w:t>
            </w:r>
            <w:r w:rsidRPr="00627495">
              <w:rPr>
                <w:rFonts w:ascii="Times New Roman" w:hAnsi="Times New Roman"/>
                <w:sz w:val="16"/>
                <w:szCs w:val="16"/>
                <w:lang w:val="ru-RU" w:eastAsia="en-US" w:bidi="en-US"/>
              </w:rPr>
              <w:t xml:space="preserve"> </w:t>
            </w:r>
            <w:r w:rsidRPr="00627495">
              <w:rPr>
                <w:rFonts w:ascii="Times New Roman" w:hAnsi="Times New Roman"/>
                <w:sz w:val="16"/>
                <w:szCs w:val="16"/>
                <w:lang w:eastAsia="en-US" w:bidi="en-US"/>
              </w:rPr>
              <w:t>account</w:t>
            </w:r>
          </w:p>
        </w:tc>
        <w:tc>
          <w:tcPr>
            <w:tcW w:w="293" w:type="dxa"/>
            <w:gridSpan w:val="2"/>
            <w:tcBorders>
              <w:top w:val="single" w:sz="4" w:space="0" w:color="auto"/>
              <w:left w:val="single" w:sz="4" w:space="0" w:color="auto"/>
              <w:right w:val="single" w:sz="4" w:space="0" w:color="auto"/>
            </w:tcBorders>
            <w:shd w:val="clear" w:color="auto" w:fill="auto"/>
          </w:tcPr>
          <w:p w:rsidR="00FE74A6" w:rsidRPr="00627495" w:rsidRDefault="00FE74A6" w:rsidP="00FE74A6">
            <w:pPr>
              <w:pStyle w:val="ConsNonformat"/>
              <w:ind w:right="-108"/>
              <w:rPr>
                <w:rFonts w:ascii="Times New Roman" w:hAnsi="Times New Roman"/>
                <w:sz w:val="16"/>
                <w:szCs w:val="16"/>
                <w:lang w:val="ru-RU"/>
              </w:rPr>
            </w:pPr>
          </w:p>
        </w:tc>
        <w:tc>
          <w:tcPr>
            <w:tcW w:w="3544" w:type="dxa"/>
            <w:gridSpan w:val="9"/>
            <w:tcBorders>
              <w:top w:val="single" w:sz="4" w:space="0" w:color="auto"/>
              <w:left w:val="single" w:sz="4" w:space="0" w:color="auto"/>
              <w:right w:val="single" w:sz="4" w:space="0" w:color="auto"/>
            </w:tcBorders>
            <w:shd w:val="clear" w:color="auto" w:fill="auto"/>
          </w:tcPr>
          <w:p w:rsidR="00FE74A6" w:rsidRPr="00627495" w:rsidRDefault="00FE74A6" w:rsidP="00FE74A6">
            <w:pPr>
              <w:pStyle w:val="ConsNonformat"/>
              <w:ind w:right="-108"/>
              <w:rPr>
                <w:rFonts w:ascii="Times New Roman" w:hAnsi="Times New Roman"/>
                <w:sz w:val="16"/>
                <w:szCs w:val="16"/>
              </w:rPr>
            </w:pPr>
            <w:r w:rsidRPr="00627495">
              <w:rPr>
                <w:rFonts w:ascii="Times New Roman" w:hAnsi="Times New Roman"/>
                <w:sz w:val="16"/>
                <w:szCs w:val="16"/>
              </w:rPr>
              <w:t xml:space="preserve">Торговый счет депо номинального держателя/ </w:t>
            </w:r>
            <w:r w:rsidRPr="00627495">
              <w:rPr>
                <w:rFonts w:ascii="Times New Roman" w:hAnsi="Times New Roman"/>
                <w:sz w:val="16"/>
                <w:szCs w:val="16"/>
                <w:lang w:eastAsia="en-US" w:bidi="en-US"/>
              </w:rPr>
              <w:t xml:space="preserve">Nominee trading securities account </w:t>
            </w:r>
          </w:p>
        </w:tc>
      </w:tr>
      <w:tr w:rsidR="00FE74A6" w:rsidRPr="00DA16F1" w:rsidTr="00FE74A6">
        <w:trPr>
          <w:cantSplit/>
        </w:trPr>
        <w:tc>
          <w:tcPr>
            <w:tcW w:w="236" w:type="dxa"/>
            <w:tcBorders>
              <w:top w:val="single" w:sz="4" w:space="0" w:color="auto"/>
              <w:left w:val="single" w:sz="4" w:space="0" w:color="auto"/>
              <w:bottom w:val="single" w:sz="4" w:space="0" w:color="auto"/>
              <w:right w:val="single" w:sz="4" w:space="0" w:color="auto"/>
            </w:tcBorders>
          </w:tcPr>
          <w:p w:rsidR="00FE74A6" w:rsidRPr="00627495" w:rsidRDefault="00FE74A6" w:rsidP="00FE74A6">
            <w:pPr>
              <w:pStyle w:val="ConsNonformat"/>
              <w:widowControl/>
              <w:ind w:right="-108"/>
              <w:jc w:val="center"/>
              <w:rPr>
                <w:rFonts w:ascii="Times New Roman" w:hAnsi="Times New Roman"/>
              </w:rPr>
            </w:pPr>
          </w:p>
        </w:tc>
        <w:tc>
          <w:tcPr>
            <w:tcW w:w="5425" w:type="dxa"/>
            <w:gridSpan w:val="10"/>
            <w:tcBorders>
              <w:left w:val="single" w:sz="4" w:space="0" w:color="auto"/>
              <w:right w:val="single" w:sz="4" w:space="0" w:color="auto"/>
            </w:tcBorders>
            <w:shd w:val="clear" w:color="auto" w:fill="auto"/>
          </w:tcPr>
          <w:p w:rsidR="00FE74A6" w:rsidRPr="00627495" w:rsidRDefault="00FE74A6" w:rsidP="00FE74A6">
            <w:pPr>
              <w:pStyle w:val="ConsNonformat"/>
              <w:ind w:right="-108"/>
              <w:rPr>
                <w:rFonts w:ascii="Times New Roman" w:hAnsi="Times New Roman"/>
                <w:sz w:val="16"/>
                <w:szCs w:val="16"/>
                <w:lang w:val="ru-RU"/>
              </w:rPr>
            </w:pPr>
            <w:r w:rsidRPr="00627495">
              <w:rPr>
                <w:rFonts w:ascii="Times New Roman" w:hAnsi="Times New Roman"/>
                <w:sz w:val="16"/>
                <w:szCs w:val="16"/>
                <w:lang w:val="ru-RU"/>
              </w:rPr>
              <w:t xml:space="preserve">Счет депо иностранного номинального держателя/ </w:t>
            </w:r>
            <w:r w:rsidRPr="00627495">
              <w:rPr>
                <w:rFonts w:ascii="Times New Roman" w:hAnsi="Times New Roman"/>
                <w:sz w:val="16"/>
                <w:szCs w:val="16"/>
                <w:lang w:eastAsia="en-US" w:bidi="en-US"/>
              </w:rPr>
              <w:t>Foreign</w:t>
            </w:r>
            <w:r w:rsidRPr="00627495">
              <w:rPr>
                <w:rFonts w:ascii="Times New Roman" w:hAnsi="Times New Roman"/>
                <w:sz w:val="16"/>
                <w:szCs w:val="16"/>
                <w:lang w:val="ru-RU" w:eastAsia="en-US" w:bidi="en-US"/>
              </w:rPr>
              <w:t xml:space="preserve"> </w:t>
            </w:r>
            <w:r w:rsidRPr="00627495">
              <w:rPr>
                <w:rFonts w:ascii="Times New Roman" w:hAnsi="Times New Roman"/>
                <w:sz w:val="16"/>
                <w:szCs w:val="16"/>
                <w:lang w:eastAsia="en-US" w:bidi="en-US"/>
              </w:rPr>
              <w:t>nominee</w:t>
            </w:r>
            <w:r w:rsidRPr="00627495">
              <w:rPr>
                <w:rFonts w:ascii="Times New Roman" w:hAnsi="Times New Roman"/>
                <w:sz w:val="16"/>
                <w:szCs w:val="16"/>
                <w:lang w:val="ru-RU" w:eastAsia="en-US" w:bidi="en-US"/>
              </w:rPr>
              <w:t xml:space="preserve"> </w:t>
            </w:r>
            <w:r w:rsidRPr="00627495">
              <w:rPr>
                <w:rFonts w:ascii="Times New Roman" w:hAnsi="Times New Roman"/>
                <w:sz w:val="16"/>
                <w:szCs w:val="16"/>
                <w:lang w:eastAsia="en-US" w:bidi="en-US"/>
              </w:rPr>
              <w:t>securities</w:t>
            </w:r>
            <w:r w:rsidRPr="00627495">
              <w:rPr>
                <w:rFonts w:ascii="Times New Roman" w:hAnsi="Times New Roman"/>
                <w:sz w:val="16"/>
                <w:szCs w:val="16"/>
                <w:lang w:val="ru-RU" w:eastAsia="en-US" w:bidi="en-US"/>
              </w:rPr>
              <w:t xml:space="preserve"> </w:t>
            </w:r>
            <w:r w:rsidRPr="00627495">
              <w:rPr>
                <w:rFonts w:ascii="Times New Roman" w:hAnsi="Times New Roman"/>
                <w:sz w:val="16"/>
                <w:szCs w:val="16"/>
                <w:lang w:eastAsia="en-US" w:bidi="en-US"/>
              </w:rPr>
              <w:t>account</w:t>
            </w:r>
          </w:p>
        </w:tc>
        <w:tc>
          <w:tcPr>
            <w:tcW w:w="293" w:type="dxa"/>
            <w:gridSpan w:val="2"/>
            <w:tcBorders>
              <w:left w:val="single" w:sz="4" w:space="0" w:color="auto"/>
              <w:right w:val="single" w:sz="4" w:space="0" w:color="auto"/>
            </w:tcBorders>
            <w:shd w:val="clear" w:color="auto" w:fill="auto"/>
          </w:tcPr>
          <w:p w:rsidR="00FE74A6" w:rsidRPr="00627495" w:rsidRDefault="00FE74A6" w:rsidP="00FE74A6">
            <w:pPr>
              <w:pStyle w:val="ConsNonformat"/>
              <w:ind w:right="-108"/>
              <w:rPr>
                <w:rFonts w:ascii="Times New Roman" w:hAnsi="Times New Roman"/>
                <w:sz w:val="16"/>
                <w:szCs w:val="16"/>
                <w:lang w:val="ru-RU"/>
              </w:rPr>
            </w:pPr>
          </w:p>
        </w:tc>
        <w:tc>
          <w:tcPr>
            <w:tcW w:w="3544" w:type="dxa"/>
            <w:gridSpan w:val="9"/>
            <w:tcBorders>
              <w:left w:val="single" w:sz="4" w:space="0" w:color="auto"/>
              <w:right w:val="single" w:sz="4" w:space="0" w:color="auto"/>
            </w:tcBorders>
            <w:shd w:val="clear" w:color="auto" w:fill="auto"/>
          </w:tcPr>
          <w:p w:rsidR="00FE74A6" w:rsidRPr="00627495" w:rsidRDefault="00FE74A6" w:rsidP="00FE74A6">
            <w:pPr>
              <w:pStyle w:val="ConsNonformat"/>
              <w:ind w:right="-108"/>
              <w:rPr>
                <w:rFonts w:ascii="Times New Roman" w:hAnsi="Times New Roman"/>
                <w:sz w:val="16"/>
                <w:szCs w:val="16"/>
                <w:lang w:val="ru-RU"/>
              </w:rPr>
            </w:pPr>
            <w:r w:rsidRPr="00627495">
              <w:rPr>
                <w:rFonts w:ascii="Times New Roman" w:hAnsi="Times New Roman"/>
                <w:sz w:val="16"/>
                <w:szCs w:val="16"/>
                <w:lang w:val="ru-RU"/>
              </w:rPr>
              <w:t xml:space="preserve">Торговый счет депо иностранного номинального  держателя/ </w:t>
            </w:r>
            <w:r w:rsidRPr="00627495">
              <w:rPr>
                <w:rFonts w:ascii="Times New Roman" w:hAnsi="Times New Roman"/>
                <w:sz w:val="16"/>
                <w:szCs w:val="16"/>
                <w:lang w:eastAsia="en-US" w:bidi="en-US"/>
              </w:rPr>
              <w:t>Foreign</w:t>
            </w:r>
            <w:r w:rsidRPr="00627495">
              <w:rPr>
                <w:rFonts w:ascii="Times New Roman" w:hAnsi="Times New Roman"/>
                <w:sz w:val="16"/>
                <w:szCs w:val="16"/>
                <w:lang w:val="ru-RU" w:eastAsia="en-US" w:bidi="en-US"/>
              </w:rPr>
              <w:t xml:space="preserve"> </w:t>
            </w:r>
            <w:r w:rsidRPr="00627495">
              <w:rPr>
                <w:rFonts w:ascii="Times New Roman" w:hAnsi="Times New Roman"/>
                <w:sz w:val="16"/>
                <w:szCs w:val="16"/>
                <w:lang w:eastAsia="en-US" w:bidi="en-US"/>
              </w:rPr>
              <w:t>nominee</w:t>
            </w:r>
            <w:r w:rsidRPr="00627495">
              <w:rPr>
                <w:rFonts w:ascii="Times New Roman" w:hAnsi="Times New Roman"/>
                <w:sz w:val="16"/>
                <w:szCs w:val="16"/>
                <w:lang w:val="ru-RU" w:eastAsia="en-US" w:bidi="en-US"/>
              </w:rPr>
              <w:t xml:space="preserve"> </w:t>
            </w:r>
            <w:r w:rsidRPr="00627495">
              <w:rPr>
                <w:rFonts w:ascii="Times New Roman" w:hAnsi="Times New Roman"/>
                <w:sz w:val="16"/>
                <w:szCs w:val="16"/>
                <w:lang w:eastAsia="en-US" w:bidi="en-US"/>
              </w:rPr>
              <w:t>trading</w:t>
            </w:r>
            <w:r w:rsidRPr="00627495">
              <w:rPr>
                <w:rFonts w:ascii="Times New Roman" w:hAnsi="Times New Roman"/>
                <w:sz w:val="16"/>
                <w:szCs w:val="16"/>
                <w:lang w:val="ru-RU" w:eastAsia="en-US" w:bidi="en-US"/>
              </w:rPr>
              <w:t xml:space="preserve"> </w:t>
            </w:r>
            <w:r w:rsidRPr="00627495">
              <w:rPr>
                <w:rFonts w:ascii="Times New Roman" w:hAnsi="Times New Roman"/>
                <w:sz w:val="16"/>
                <w:szCs w:val="16"/>
                <w:lang w:eastAsia="en-US" w:bidi="en-US"/>
              </w:rPr>
              <w:t>securities</w:t>
            </w:r>
            <w:r w:rsidRPr="00627495">
              <w:rPr>
                <w:rFonts w:ascii="Times New Roman" w:hAnsi="Times New Roman"/>
                <w:sz w:val="16"/>
                <w:szCs w:val="16"/>
                <w:lang w:val="ru-RU" w:eastAsia="en-US" w:bidi="en-US"/>
              </w:rPr>
              <w:t xml:space="preserve"> </w:t>
            </w:r>
            <w:r w:rsidRPr="00627495">
              <w:rPr>
                <w:rFonts w:ascii="Times New Roman" w:hAnsi="Times New Roman"/>
                <w:sz w:val="16"/>
                <w:szCs w:val="16"/>
                <w:lang w:eastAsia="en-US" w:bidi="en-US"/>
              </w:rPr>
              <w:t>account</w:t>
            </w:r>
          </w:p>
        </w:tc>
      </w:tr>
      <w:tr w:rsidR="00FE74A6" w:rsidRPr="00627495" w:rsidTr="00FE74A6">
        <w:trPr>
          <w:cantSplit/>
          <w:trHeight w:val="236"/>
        </w:trPr>
        <w:tc>
          <w:tcPr>
            <w:tcW w:w="236" w:type="dxa"/>
            <w:tcBorders>
              <w:top w:val="single" w:sz="4" w:space="0" w:color="auto"/>
              <w:left w:val="single" w:sz="4" w:space="0" w:color="auto"/>
              <w:bottom w:val="single" w:sz="4" w:space="0" w:color="auto"/>
              <w:right w:val="single" w:sz="4" w:space="0" w:color="auto"/>
            </w:tcBorders>
          </w:tcPr>
          <w:p w:rsidR="00FE74A6" w:rsidRPr="00627495" w:rsidRDefault="00FE74A6" w:rsidP="00FE74A6">
            <w:pPr>
              <w:pStyle w:val="ConsNonformat"/>
              <w:widowControl/>
              <w:ind w:right="-108"/>
              <w:jc w:val="center"/>
              <w:rPr>
                <w:rFonts w:ascii="Times New Roman" w:hAnsi="Times New Roman"/>
                <w:lang w:val="ru-RU"/>
              </w:rPr>
            </w:pPr>
          </w:p>
        </w:tc>
        <w:tc>
          <w:tcPr>
            <w:tcW w:w="5425" w:type="dxa"/>
            <w:gridSpan w:val="10"/>
            <w:tcBorders>
              <w:left w:val="single" w:sz="4" w:space="0" w:color="auto"/>
              <w:right w:val="single" w:sz="4" w:space="0" w:color="auto"/>
            </w:tcBorders>
            <w:shd w:val="clear" w:color="auto" w:fill="auto"/>
          </w:tcPr>
          <w:p w:rsidR="00FE74A6" w:rsidRPr="00627495" w:rsidRDefault="00FE74A6" w:rsidP="00FE74A6">
            <w:pPr>
              <w:pStyle w:val="ConsNonformat"/>
              <w:ind w:right="-108"/>
              <w:rPr>
                <w:rFonts w:ascii="Times New Roman" w:hAnsi="Times New Roman"/>
                <w:sz w:val="16"/>
                <w:szCs w:val="16"/>
              </w:rPr>
            </w:pPr>
            <w:r w:rsidRPr="00627495">
              <w:rPr>
                <w:rFonts w:ascii="Times New Roman" w:hAnsi="Times New Roman"/>
                <w:sz w:val="16"/>
                <w:szCs w:val="16"/>
              </w:rPr>
              <w:t>Счет депо депозитарных программ</w:t>
            </w:r>
            <w:r w:rsidRPr="00627495">
              <w:rPr>
                <w:rFonts w:ascii="Times New Roman" w:hAnsi="Times New Roman"/>
                <w:sz w:val="16"/>
                <w:szCs w:val="16"/>
                <w:lang w:eastAsia="en-US" w:bidi="en-US"/>
              </w:rPr>
              <w:t>/ Depository program securities account</w:t>
            </w:r>
          </w:p>
        </w:tc>
        <w:tc>
          <w:tcPr>
            <w:tcW w:w="293" w:type="dxa"/>
            <w:gridSpan w:val="2"/>
            <w:tcBorders>
              <w:left w:val="single" w:sz="4" w:space="0" w:color="auto"/>
              <w:right w:val="single" w:sz="4" w:space="0" w:color="auto"/>
            </w:tcBorders>
            <w:shd w:val="clear" w:color="auto" w:fill="auto"/>
          </w:tcPr>
          <w:p w:rsidR="00FE74A6" w:rsidRPr="00627495" w:rsidRDefault="00FE74A6" w:rsidP="00FE74A6">
            <w:pPr>
              <w:pStyle w:val="ConsNonformat"/>
              <w:ind w:right="-108"/>
              <w:rPr>
                <w:rFonts w:ascii="Times New Roman" w:hAnsi="Times New Roman"/>
                <w:sz w:val="16"/>
                <w:szCs w:val="16"/>
              </w:rPr>
            </w:pPr>
          </w:p>
        </w:tc>
        <w:tc>
          <w:tcPr>
            <w:tcW w:w="3544" w:type="dxa"/>
            <w:gridSpan w:val="9"/>
            <w:tcBorders>
              <w:left w:val="single" w:sz="4" w:space="0" w:color="auto"/>
              <w:right w:val="single" w:sz="4" w:space="0" w:color="auto"/>
            </w:tcBorders>
            <w:shd w:val="clear" w:color="auto" w:fill="auto"/>
          </w:tcPr>
          <w:p w:rsidR="00FE74A6" w:rsidRPr="00627495" w:rsidRDefault="00FE74A6" w:rsidP="00FE74A6">
            <w:pPr>
              <w:pStyle w:val="ConsNonformat"/>
              <w:ind w:right="-108"/>
              <w:rPr>
                <w:rFonts w:ascii="Times New Roman" w:hAnsi="Times New Roman"/>
                <w:sz w:val="16"/>
                <w:szCs w:val="16"/>
              </w:rPr>
            </w:pPr>
          </w:p>
        </w:tc>
      </w:tr>
      <w:tr w:rsidR="00FE74A6" w:rsidRPr="00627495" w:rsidTr="00FE74A6">
        <w:trPr>
          <w:cantSplit/>
        </w:trPr>
        <w:tc>
          <w:tcPr>
            <w:tcW w:w="236" w:type="dxa"/>
            <w:tcBorders>
              <w:top w:val="single" w:sz="4" w:space="0" w:color="auto"/>
              <w:left w:val="single" w:sz="4" w:space="0" w:color="auto"/>
              <w:bottom w:val="single" w:sz="4" w:space="0" w:color="auto"/>
              <w:right w:val="single" w:sz="4" w:space="0" w:color="auto"/>
            </w:tcBorders>
          </w:tcPr>
          <w:p w:rsidR="00FE74A6" w:rsidRPr="00627495" w:rsidRDefault="00FE74A6" w:rsidP="00FE74A6">
            <w:pPr>
              <w:pStyle w:val="ConsNonformat"/>
              <w:widowControl/>
              <w:ind w:right="-108"/>
              <w:jc w:val="center"/>
              <w:rPr>
                <w:rFonts w:ascii="Times New Roman" w:hAnsi="Times New Roman"/>
              </w:rPr>
            </w:pPr>
          </w:p>
        </w:tc>
        <w:tc>
          <w:tcPr>
            <w:tcW w:w="5425" w:type="dxa"/>
            <w:gridSpan w:val="10"/>
            <w:tcBorders>
              <w:left w:val="single" w:sz="4" w:space="0" w:color="auto"/>
              <w:bottom w:val="single" w:sz="4" w:space="0" w:color="auto"/>
              <w:right w:val="single" w:sz="4" w:space="0" w:color="auto"/>
            </w:tcBorders>
            <w:shd w:val="clear" w:color="auto" w:fill="auto"/>
          </w:tcPr>
          <w:p w:rsidR="00FE74A6" w:rsidRPr="00627495" w:rsidRDefault="00FE74A6" w:rsidP="00FE74A6">
            <w:pPr>
              <w:pStyle w:val="ConsNonformat"/>
              <w:widowControl/>
              <w:ind w:right="-108"/>
              <w:rPr>
                <w:rFonts w:ascii="Times New Roman" w:hAnsi="Times New Roman"/>
                <w:sz w:val="16"/>
                <w:szCs w:val="16"/>
              </w:rPr>
            </w:pPr>
            <w:r w:rsidRPr="00627495">
              <w:rPr>
                <w:rFonts w:ascii="Times New Roman" w:hAnsi="Times New Roman"/>
                <w:sz w:val="16"/>
                <w:szCs w:val="16"/>
              </w:rPr>
              <w:t>Казначейский счет депо эмитента</w:t>
            </w:r>
            <w:r w:rsidRPr="00627495">
              <w:rPr>
                <w:rFonts w:ascii="Times New Roman" w:hAnsi="Times New Roman"/>
                <w:sz w:val="16"/>
                <w:szCs w:val="16"/>
                <w:lang w:eastAsia="en-US" w:bidi="en-US"/>
              </w:rPr>
              <w:t>/ Issuer treasury securities account</w:t>
            </w:r>
          </w:p>
        </w:tc>
        <w:tc>
          <w:tcPr>
            <w:tcW w:w="293" w:type="dxa"/>
            <w:gridSpan w:val="2"/>
            <w:tcBorders>
              <w:left w:val="single" w:sz="4" w:space="0" w:color="auto"/>
              <w:bottom w:val="single" w:sz="4" w:space="0" w:color="auto"/>
              <w:right w:val="single" w:sz="4" w:space="0" w:color="auto"/>
            </w:tcBorders>
            <w:shd w:val="clear" w:color="auto" w:fill="auto"/>
          </w:tcPr>
          <w:p w:rsidR="00FE74A6" w:rsidRPr="00627495" w:rsidRDefault="00FE74A6" w:rsidP="00FE74A6">
            <w:pPr>
              <w:pStyle w:val="ConsNonformat"/>
              <w:widowControl/>
              <w:ind w:right="-108"/>
              <w:rPr>
                <w:rFonts w:ascii="Times New Roman" w:hAnsi="Times New Roman"/>
                <w:sz w:val="16"/>
                <w:szCs w:val="16"/>
              </w:rPr>
            </w:pPr>
          </w:p>
        </w:tc>
        <w:tc>
          <w:tcPr>
            <w:tcW w:w="3544" w:type="dxa"/>
            <w:gridSpan w:val="9"/>
            <w:tcBorders>
              <w:left w:val="single" w:sz="4" w:space="0" w:color="auto"/>
              <w:bottom w:val="single" w:sz="4" w:space="0" w:color="auto"/>
              <w:right w:val="single" w:sz="4" w:space="0" w:color="auto"/>
            </w:tcBorders>
            <w:shd w:val="clear" w:color="auto" w:fill="auto"/>
          </w:tcPr>
          <w:p w:rsidR="00FE74A6" w:rsidRPr="00627495" w:rsidRDefault="00FE74A6" w:rsidP="00FE74A6">
            <w:pPr>
              <w:pStyle w:val="ConsNonformat"/>
              <w:ind w:right="-108"/>
              <w:rPr>
                <w:rFonts w:ascii="Times New Roman" w:hAnsi="Times New Roman"/>
                <w:sz w:val="16"/>
                <w:szCs w:val="16"/>
              </w:rPr>
            </w:pPr>
          </w:p>
        </w:tc>
      </w:tr>
      <w:tr w:rsidR="00FE74A6" w:rsidRPr="00DA16F1" w:rsidTr="00FE74A6">
        <w:trPr>
          <w:cantSplit/>
        </w:trPr>
        <w:tc>
          <w:tcPr>
            <w:tcW w:w="236" w:type="dxa"/>
            <w:tcBorders>
              <w:top w:val="single" w:sz="4" w:space="0" w:color="auto"/>
              <w:left w:val="single" w:sz="4" w:space="0" w:color="auto"/>
              <w:bottom w:val="single" w:sz="4" w:space="0" w:color="auto"/>
              <w:right w:val="single" w:sz="4" w:space="0" w:color="auto"/>
            </w:tcBorders>
          </w:tcPr>
          <w:p w:rsidR="00FE74A6" w:rsidRPr="00627495" w:rsidRDefault="00FE74A6" w:rsidP="00FE74A6">
            <w:pPr>
              <w:pStyle w:val="ConsNonformat"/>
              <w:widowControl/>
              <w:ind w:right="-108"/>
              <w:jc w:val="center"/>
              <w:rPr>
                <w:rFonts w:ascii="Times New Roman" w:hAnsi="Times New Roman"/>
              </w:rPr>
            </w:pPr>
          </w:p>
        </w:tc>
        <w:tc>
          <w:tcPr>
            <w:tcW w:w="5425" w:type="dxa"/>
            <w:gridSpan w:val="10"/>
            <w:tcBorders>
              <w:left w:val="single" w:sz="4" w:space="0" w:color="auto"/>
              <w:bottom w:val="single" w:sz="4" w:space="0" w:color="auto"/>
              <w:right w:val="single" w:sz="4" w:space="0" w:color="auto"/>
            </w:tcBorders>
            <w:shd w:val="clear" w:color="auto" w:fill="auto"/>
          </w:tcPr>
          <w:p w:rsidR="00FE74A6" w:rsidRPr="00627495" w:rsidRDefault="00FE74A6" w:rsidP="00FE74A6">
            <w:pPr>
              <w:pStyle w:val="ConsNonformat"/>
              <w:widowControl/>
              <w:ind w:right="-108"/>
              <w:rPr>
                <w:rFonts w:ascii="Times New Roman" w:hAnsi="Times New Roman"/>
                <w:sz w:val="16"/>
                <w:szCs w:val="16"/>
                <w:lang w:val="ru-RU"/>
              </w:rPr>
            </w:pPr>
            <w:r w:rsidRPr="00627495">
              <w:rPr>
                <w:rFonts w:ascii="Times New Roman" w:hAnsi="Times New Roman"/>
                <w:sz w:val="16"/>
                <w:szCs w:val="16"/>
              </w:rPr>
              <w:t>C</w:t>
            </w:r>
            <w:r w:rsidRPr="00627495">
              <w:rPr>
                <w:rFonts w:ascii="Times New Roman" w:hAnsi="Times New Roman"/>
                <w:sz w:val="16"/>
                <w:szCs w:val="16"/>
                <w:lang w:val="ru-RU"/>
              </w:rPr>
              <w:t xml:space="preserve">чет депо доверительного управляющего/ </w:t>
            </w:r>
            <w:r w:rsidRPr="00627495">
              <w:rPr>
                <w:rFonts w:ascii="Times New Roman" w:hAnsi="Times New Roman"/>
                <w:sz w:val="16"/>
                <w:szCs w:val="16"/>
              </w:rPr>
              <w:t>Trustee</w:t>
            </w:r>
            <w:r w:rsidRPr="00627495">
              <w:rPr>
                <w:rFonts w:ascii="Times New Roman" w:hAnsi="Times New Roman"/>
                <w:sz w:val="16"/>
                <w:szCs w:val="16"/>
                <w:lang w:val="ru-RU"/>
              </w:rPr>
              <w:t xml:space="preserve"> </w:t>
            </w:r>
            <w:r w:rsidRPr="00627495">
              <w:rPr>
                <w:rFonts w:ascii="Times New Roman" w:hAnsi="Times New Roman"/>
                <w:sz w:val="16"/>
                <w:szCs w:val="16"/>
              </w:rPr>
              <w:t>securities</w:t>
            </w:r>
            <w:r w:rsidRPr="00627495">
              <w:rPr>
                <w:rFonts w:ascii="Times New Roman" w:hAnsi="Times New Roman"/>
                <w:sz w:val="16"/>
                <w:szCs w:val="16"/>
                <w:lang w:val="ru-RU"/>
              </w:rPr>
              <w:t xml:space="preserve"> </w:t>
            </w:r>
            <w:r w:rsidRPr="00627495">
              <w:rPr>
                <w:rFonts w:ascii="Times New Roman" w:hAnsi="Times New Roman"/>
                <w:sz w:val="16"/>
                <w:szCs w:val="16"/>
              </w:rPr>
              <w:t>account</w:t>
            </w:r>
          </w:p>
        </w:tc>
        <w:tc>
          <w:tcPr>
            <w:tcW w:w="293" w:type="dxa"/>
            <w:gridSpan w:val="2"/>
            <w:tcBorders>
              <w:left w:val="single" w:sz="4" w:space="0" w:color="auto"/>
              <w:bottom w:val="single" w:sz="4" w:space="0" w:color="auto"/>
              <w:right w:val="single" w:sz="4" w:space="0" w:color="auto"/>
            </w:tcBorders>
            <w:shd w:val="clear" w:color="auto" w:fill="auto"/>
          </w:tcPr>
          <w:p w:rsidR="00FE74A6" w:rsidRPr="00627495" w:rsidRDefault="00FE74A6" w:rsidP="00FE74A6">
            <w:pPr>
              <w:pStyle w:val="ConsNonformat"/>
              <w:widowControl/>
              <w:ind w:right="-108"/>
              <w:rPr>
                <w:rFonts w:ascii="Times New Roman" w:hAnsi="Times New Roman"/>
                <w:sz w:val="16"/>
                <w:szCs w:val="16"/>
                <w:lang w:val="ru-RU"/>
              </w:rPr>
            </w:pPr>
          </w:p>
        </w:tc>
        <w:tc>
          <w:tcPr>
            <w:tcW w:w="3544" w:type="dxa"/>
            <w:gridSpan w:val="9"/>
            <w:tcBorders>
              <w:left w:val="single" w:sz="4" w:space="0" w:color="auto"/>
              <w:bottom w:val="single" w:sz="4" w:space="0" w:color="auto"/>
              <w:right w:val="single" w:sz="4" w:space="0" w:color="auto"/>
            </w:tcBorders>
            <w:shd w:val="clear" w:color="auto" w:fill="auto"/>
          </w:tcPr>
          <w:p w:rsidR="00FE74A6" w:rsidRPr="00627495" w:rsidRDefault="00FE74A6" w:rsidP="00FE74A6">
            <w:pPr>
              <w:pStyle w:val="ConsNonformat"/>
              <w:ind w:right="-108"/>
              <w:rPr>
                <w:rFonts w:ascii="Times New Roman" w:hAnsi="Times New Roman"/>
                <w:sz w:val="16"/>
                <w:szCs w:val="16"/>
                <w:lang w:val="ru-RU"/>
              </w:rPr>
            </w:pPr>
            <w:r w:rsidRPr="00627495">
              <w:rPr>
                <w:rFonts w:ascii="Times New Roman" w:hAnsi="Times New Roman"/>
                <w:sz w:val="16"/>
                <w:szCs w:val="16"/>
                <w:lang w:val="ru-RU"/>
              </w:rPr>
              <w:t xml:space="preserve">Торговый счет депо доверительного управляющего/ </w:t>
            </w:r>
            <w:r w:rsidRPr="00627495">
              <w:rPr>
                <w:rFonts w:ascii="Times New Roman" w:hAnsi="Times New Roman"/>
                <w:sz w:val="16"/>
                <w:szCs w:val="16"/>
              </w:rPr>
              <w:t>Trustee</w:t>
            </w:r>
            <w:r w:rsidRPr="00627495">
              <w:rPr>
                <w:rFonts w:ascii="Times New Roman" w:hAnsi="Times New Roman"/>
                <w:sz w:val="16"/>
                <w:szCs w:val="16"/>
                <w:lang w:val="ru-RU"/>
              </w:rPr>
              <w:t xml:space="preserve"> </w:t>
            </w:r>
            <w:r w:rsidRPr="00627495">
              <w:rPr>
                <w:rFonts w:ascii="Times New Roman" w:hAnsi="Times New Roman"/>
                <w:sz w:val="16"/>
                <w:szCs w:val="16"/>
                <w:lang w:eastAsia="en-US" w:bidi="en-US"/>
              </w:rPr>
              <w:t>trading</w:t>
            </w:r>
            <w:r w:rsidRPr="00627495">
              <w:rPr>
                <w:rFonts w:ascii="Times New Roman" w:hAnsi="Times New Roman"/>
                <w:sz w:val="16"/>
                <w:szCs w:val="16"/>
                <w:lang w:val="ru-RU"/>
              </w:rPr>
              <w:t xml:space="preserve"> </w:t>
            </w:r>
            <w:r w:rsidRPr="00627495">
              <w:rPr>
                <w:rFonts w:ascii="Times New Roman" w:hAnsi="Times New Roman"/>
                <w:sz w:val="16"/>
                <w:szCs w:val="16"/>
              </w:rPr>
              <w:t>securities</w:t>
            </w:r>
            <w:r w:rsidRPr="00627495">
              <w:rPr>
                <w:rFonts w:ascii="Times New Roman" w:hAnsi="Times New Roman"/>
                <w:sz w:val="16"/>
                <w:szCs w:val="16"/>
                <w:lang w:val="ru-RU"/>
              </w:rPr>
              <w:t xml:space="preserve"> </w:t>
            </w:r>
            <w:r w:rsidRPr="00627495">
              <w:rPr>
                <w:rFonts w:ascii="Times New Roman" w:hAnsi="Times New Roman"/>
                <w:sz w:val="16"/>
                <w:szCs w:val="16"/>
              </w:rPr>
              <w:t>account</w:t>
            </w:r>
          </w:p>
        </w:tc>
      </w:tr>
      <w:tr w:rsidR="00FE74A6" w:rsidRPr="00627495" w:rsidTr="00FE74A6">
        <w:trPr>
          <w:cantSplit/>
        </w:trPr>
        <w:tc>
          <w:tcPr>
            <w:tcW w:w="236" w:type="dxa"/>
            <w:tcBorders>
              <w:top w:val="single" w:sz="4" w:space="0" w:color="auto"/>
              <w:left w:val="single" w:sz="4" w:space="0" w:color="auto"/>
              <w:bottom w:val="single" w:sz="4" w:space="0" w:color="auto"/>
              <w:right w:val="single" w:sz="4" w:space="0" w:color="auto"/>
            </w:tcBorders>
          </w:tcPr>
          <w:p w:rsidR="00FE74A6" w:rsidRPr="00627495" w:rsidRDefault="00FE74A6" w:rsidP="00FE74A6">
            <w:pPr>
              <w:pStyle w:val="ConsNonformat"/>
              <w:widowControl/>
              <w:ind w:right="-108"/>
              <w:jc w:val="center"/>
              <w:rPr>
                <w:rFonts w:ascii="Times New Roman" w:hAnsi="Times New Roman"/>
                <w:lang w:val="ru-RU"/>
              </w:rPr>
            </w:pPr>
          </w:p>
        </w:tc>
        <w:tc>
          <w:tcPr>
            <w:tcW w:w="5425" w:type="dxa"/>
            <w:gridSpan w:val="10"/>
            <w:tcBorders>
              <w:left w:val="single" w:sz="4" w:space="0" w:color="auto"/>
              <w:bottom w:val="single" w:sz="4" w:space="0" w:color="auto"/>
              <w:right w:val="single" w:sz="4" w:space="0" w:color="auto"/>
            </w:tcBorders>
            <w:shd w:val="clear" w:color="auto" w:fill="auto"/>
          </w:tcPr>
          <w:p w:rsidR="00FE74A6" w:rsidRPr="00627495" w:rsidRDefault="00FE74A6" w:rsidP="00FE74A6">
            <w:pPr>
              <w:pStyle w:val="ConsNonformat"/>
              <w:widowControl/>
              <w:ind w:right="-108"/>
              <w:rPr>
                <w:rFonts w:ascii="Times New Roman" w:hAnsi="Times New Roman"/>
                <w:sz w:val="16"/>
                <w:szCs w:val="16"/>
              </w:rPr>
            </w:pPr>
            <w:r w:rsidRPr="00627495">
              <w:rPr>
                <w:rFonts w:ascii="Times New Roman" w:hAnsi="Times New Roman"/>
                <w:sz w:val="16"/>
                <w:szCs w:val="16"/>
                <w:lang w:eastAsia="en-US" w:bidi="en-US"/>
              </w:rPr>
              <w:t>C</w:t>
            </w:r>
            <w:r w:rsidRPr="00627495">
              <w:rPr>
                <w:rFonts w:ascii="Times New Roman" w:hAnsi="Times New Roman"/>
                <w:sz w:val="16"/>
                <w:szCs w:val="16"/>
              </w:rPr>
              <w:t>чета депо иностранного уполномоченного держателя</w:t>
            </w:r>
            <w:r w:rsidRPr="00627495">
              <w:rPr>
                <w:rFonts w:ascii="Times New Roman" w:hAnsi="Times New Roman"/>
                <w:sz w:val="16"/>
                <w:szCs w:val="16"/>
                <w:lang w:eastAsia="en-US" w:bidi="en-US"/>
              </w:rPr>
              <w:t>/ Foreign authorized holder's deposit securities account</w:t>
            </w:r>
          </w:p>
        </w:tc>
        <w:tc>
          <w:tcPr>
            <w:tcW w:w="293" w:type="dxa"/>
            <w:gridSpan w:val="2"/>
            <w:tcBorders>
              <w:left w:val="single" w:sz="4" w:space="0" w:color="auto"/>
              <w:bottom w:val="single" w:sz="4" w:space="0" w:color="auto"/>
              <w:right w:val="single" w:sz="4" w:space="0" w:color="auto"/>
            </w:tcBorders>
            <w:shd w:val="clear" w:color="auto" w:fill="auto"/>
          </w:tcPr>
          <w:p w:rsidR="00FE74A6" w:rsidRPr="00627495" w:rsidRDefault="00FE74A6" w:rsidP="00FE74A6">
            <w:pPr>
              <w:pStyle w:val="ConsNonformat"/>
              <w:widowControl/>
              <w:ind w:right="-108"/>
              <w:rPr>
                <w:rFonts w:ascii="Times New Roman" w:hAnsi="Times New Roman"/>
                <w:sz w:val="16"/>
                <w:szCs w:val="16"/>
              </w:rPr>
            </w:pPr>
          </w:p>
        </w:tc>
        <w:tc>
          <w:tcPr>
            <w:tcW w:w="3544" w:type="dxa"/>
            <w:gridSpan w:val="9"/>
            <w:tcBorders>
              <w:left w:val="single" w:sz="4" w:space="0" w:color="auto"/>
              <w:bottom w:val="single" w:sz="4" w:space="0" w:color="auto"/>
              <w:right w:val="single" w:sz="4" w:space="0" w:color="auto"/>
            </w:tcBorders>
            <w:shd w:val="clear" w:color="auto" w:fill="auto"/>
          </w:tcPr>
          <w:p w:rsidR="00FE74A6" w:rsidRPr="00627495" w:rsidRDefault="00FE74A6" w:rsidP="00FE74A6">
            <w:pPr>
              <w:pStyle w:val="ConsNonformat"/>
              <w:ind w:right="-108"/>
              <w:rPr>
                <w:rFonts w:ascii="Times New Roman" w:hAnsi="Times New Roman"/>
                <w:sz w:val="16"/>
                <w:szCs w:val="16"/>
              </w:rPr>
            </w:pPr>
            <w:r w:rsidRPr="00627495">
              <w:rPr>
                <w:rFonts w:ascii="Times New Roman" w:hAnsi="Times New Roman"/>
                <w:sz w:val="16"/>
                <w:szCs w:val="16"/>
              </w:rPr>
              <w:t>Торговый счета депо иностранного уполномоченного держателя</w:t>
            </w:r>
            <w:r w:rsidRPr="00627495">
              <w:rPr>
                <w:rFonts w:ascii="Times New Roman" w:hAnsi="Times New Roman"/>
                <w:sz w:val="16"/>
                <w:szCs w:val="16"/>
                <w:lang w:eastAsia="en-US" w:bidi="en-US"/>
              </w:rPr>
              <w:t>/ Foreign authorized holder's deposit trading securities account</w:t>
            </w:r>
          </w:p>
        </w:tc>
      </w:tr>
      <w:tr w:rsidR="002F6A30" w:rsidRPr="00627495" w:rsidTr="002F6A30">
        <w:trPr>
          <w:cantSplit/>
          <w:trHeight w:val="181"/>
        </w:trPr>
        <w:tc>
          <w:tcPr>
            <w:tcW w:w="3544" w:type="dxa"/>
            <w:gridSpan w:val="5"/>
            <w:tcBorders>
              <w:top w:val="single" w:sz="4" w:space="0" w:color="auto"/>
              <w:left w:val="single" w:sz="4" w:space="0" w:color="auto"/>
              <w:bottom w:val="single" w:sz="4" w:space="0" w:color="auto"/>
              <w:right w:val="single" w:sz="4" w:space="0" w:color="auto"/>
            </w:tcBorders>
          </w:tcPr>
          <w:p w:rsidR="002F6A30" w:rsidRPr="00627495" w:rsidRDefault="002F6A30" w:rsidP="002F6A30">
            <w:pPr>
              <w:pStyle w:val="ConsNonformat"/>
              <w:widowControl/>
              <w:ind w:right="-108"/>
              <w:rPr>
                <w:rFonts w:ascii="Times New Roman" w:hAnsi="Times New Roman"/>
              </w:rPr>
            </w:pPr>
            <w:r w:rsidRPr="00627495">
              <w:rPr>
                <w:rFonts w:ascii="Times New Roman" w:hAnsi="Times New Roman"/>
              </w:rPr>
              <w:t>Дополнительная информация</w:t>
            </w:r>
            <w:r w:rsidRPr="00627495">
              <w:rPr>
                <w:rFonts w:ascii="Times New Roman" w:hAnsi="Times New Roman"/>
                <w:lang w:eastAsia="en-US" w:bidi="en-US"/>
              </w:rPr>
              <w:t>/ Additional information</w:t>
            </w:r>
          </w:p>
        </w:tc>
        <w:tc>
          <w:tcPr>
            <w:tcW w:w="5954" w:type="dxa"/>
            <w:gridSpan w:val="17"/>
            <w:tcBorders>
              <w:top w:val="single" w:sz="4" w:space="0" w:color="auto"/>
              <w:left w:val="single" w:sz="4" w:space="0" w:color="auto"/>
              <w:bottom w:val="single" w:sz="4" w:space="0" w:color="auto"/>
              <w:right w:val="single" w:sz="4" w:space="0" w:color="auto"/>
            </w:tcBorders>
          </w:tcPr>
          <w:p w:rsidR="002F6A30" w:rsidRPr="00627495" w:rsidRDefault="002F6A30" w:rsidP="002F6A30">
            <w:pPr>
              <w:pStyle w:val="ConsNonformat"/>
              <w:widowControl/>
              <w:ind w:right="-108"/>
              <w:rPr>
                <w:rFonts w:ascii="Times New Roman" w:hAnsi="Times New Roman"/>
              </w:rPr>
            </w:pPr>
          </w:p>
        </w:tc>
      </w:tr>
    </w:tbl>
    <w:p w:rsidR="002F6A30" w:rsidRPr="00627495" w:rsidRDefault="002F6A30" w:rsidP="002F6A30">
      <w:pPr>
        <w:pStyle w:val="af"/>
        <w:ind w:left="-426"/>
        <w:jc w:val="both"/>
      </w:pPr>
      <w:r w:rsidRPr="00627495">
        <w:tab/>
      </w:r>
    </w:p>
    <w:p w:rsidR="002F6A30" w:rsidRPr="00627495" w:rsidRDefault="002F6A30" w:rsidP="002F6A30">
      <w:pPr>
        <w:pStyle w:val="af"/>
        <w:ind w:left="-426"/>
        <w:jc w:val="both"/>
      </w:pPr>
      <w:r w:rsidRPr="00627495">
        <w:t xml:space="preserve">О любом изменении в учредительных и иных документах, мы немедленно будем извещать АйСиБиСи Банк (АО) в письменной форме с одновременным предоставлением соответствующих документов и будем нести всю ответственность за возможные неблагоприятные последствия, связанные с задержкой получения АйСиБиСи Банком (АО) такого извещения и соответствующих документов/ </w:t>
      </w:r>
      <w:r w:rsidRPr="00627495">
        <w:rPr>
          <w:lang w:eastAsia="en-US" w:bidi="en-US"/>
        </w:rPr>
        <w:t>We shall immediately notify Bank ICBC (JSC) in writing of any changes in the constituent and other documents with simultaneous provision of respective documents and we shall bear full responsibility for any adverse consequences resulting from late receipt by Bank ICBC (JSC) of such notice and respective documents</w:t>
      </w:r>
      <w:r w:rsidRPr="00627495">
        <w:t>.</w:t>
      </w:r>
    </w:p>
    <w:p w:rsidR="002F6A30" w:rsidRPr="00627495" w:rsidRDefault="002F6A30" w:rsidP="002F6A30">
      <w:pPr>
        <w:pStyle w:val="af"/>
      </w:pPr>
    </w:p>
    <w:p w:rsidR="002F6A30" w:rsidRPr="00335968" w:rsidRDefault="002F6A30" w:rsidP="002F6A30">
      <w:pPr>
        <w:pStyle w:val="af"/>
      </w:pPr>
      <w:r w:rsidRPr="00627495">
        <w:rPr>
          <w:lang w:val="ru-RU"/>
        </w:rPr>
        <w:t>Руководитель</w:t>
      </w:r>
      <w:r w:rsidR="00405724" w:rsidRPr="00405724">
        <w:t xml:space="preserve">/ </w:t>
      </w:r>
      <w:r w:rsidRPr="00627495">
        <w:rPr>
          <w:lang w:eastAsia="en-US" w:bidi="en-US"/>
        </w:rPr>
        <w:t>Head</w:t>
      </w:r>
      <w:r w:rsidR="00405724" w:rsidRPr="00405724">
        <w:t xml:space="preserve"> _________________________       _______________/_________________________/</w:t>
      </w:r>
    </w:p>
    <w:p w:rsidR="002F6A30" w:rsidRPr="002C235A" w:rsidRDefault="00405724" w:rsidP="002F6A30">
      <w:pPr>
        <w:pStyle w:val="af"/>
        <w:rPr>
          <w:i/>
        </w:rPr>
      </w:pPr>
      <w:r w:rsidRPr="00405724">
        <w:rPr>
          <w:i/>
        </w:rPr>
        <w:t xml:space="preserve">                                              </w:t>
      </w:r>
      <w:r w:rsidR="002F6A30" w:rsidRPr="00627495">
        <w:rPr>
          <w:i/>
          <w:lang w:val="ru-RU"/>
        </w:rPr>
        <w:t>должность</w:t>
      </w:r>
      <w:r w:rsidRPr="00405724">
        <w:rPr>
          <w:i/>
        </w:rPr>
        <w:t xml:space="preserve">/ </w:t>
      </w:r>
      <w:r w:rsidR="008B63C8" w:rsidRPr="00627495">
        <w:rPr>
          <w:i/>
          <w:lang w:eastAsia="en-US" w:bidi="en-US"/>
        </w:rPr>
        <w:t>position</w:t>
      </w:r>
      <w:r w:rsidRPr="00405724">
        <w:rPr>
          <w:i/>
        </w:rPr>
        <w:t xml:space="preserve">          </w:t>
      </w:r>
      <w:r w:rsidR="002F6A30" w:rsidRPr="00627495">
        <w:rPr>
          <w:i/>
          <w:lang w:val="ru-RU"/>
        </w:rPr>
        <w:t>подпись</w:t>
      </w:r>
      <w:r w:rsidRPr="00405724">
        <w:rPr>
          <w:i/>
        </w:rPr>
        <w:t>/</w:t>
      </w:r>
      <w:r w:rsidRPr="00405724">
        <w:rPr>
          <w:i/>
          <w:lang w:eastAsia="en-US" w:bidi="en-US"/>
        </w:rPr>
        <w:t xml:space="preserve"> </w:t>
      </w:r>
      <w:r w:rsidR="002F6A30" w:rsidRPr="00627495">
        <w:rPr>
          <w:i/>
          <w:lang w:eastAsia="en-US" w:bidi="en-US"/>
        </w:rPr>
        <w:t>signature</w:t>
      </w:r>
      <w:r w:rsidRPr="00405724">
        <w:rPr>
          <w:i/>
        </w:rPr>
        <w:t xml:space="preserve">             </w:t>
      </w:r>
      <w:r w:rsidR="002F6A30" w:rsidRPr="00627495">
        <w:rPr>
          <w:i/>
          <w:lang w:val="ru-RU"/>
        </w:rPr>
        <w:t>Ф</w:t>
      </w:r>
      <w:r w:rsidRPr="00405724">
        <w:rPr>
          <w:i/>
        </w:rPr>
        <w:t>.</w:t>
      </w:r>
      <w:r w:rsidR="002F6A30" w:rsidRPr="00627495">
        <w:rPr>
          <w:i/>
          <w:lang w:val="ru-RU"/>
        </w:rPr>
        <w:t>И</w:t>
      </w:r>
      <w:r w:rsidRPr="00405724">
        <w:rPr>
          <w:i/>
        </w:rPr>
        <w:t>.</w:t>
      </w:r>
      <w:r w:rsidR="002F6A30" w:rsidRPr="00627495">
        <w:rPr>
          <w:i/>
          <w:lang w:val="ru-RU"/>
        </w:rPr>
        <w:t>О</w:t>
      </w:r>
      <w:r w:rsidRPr="00405724">
        <w:rPr>
          <w:i/>
        </w:rPr>
        <w:t>./</w:t>
      </w:r>
      <w:r w:rsidRPr="00405724">
        <w:rPr>
          <w:i/>
          <w:lang w:eastAsia="en-US" w:bidi="en-US"/>
        </w:rPr>
        <w:t xml:space="preserve"> </w:t>
      </w:r>
      <w:r w:rsidR="002C235A">
        <w:rPr>
          <w:i/>
          <w:lang w:eastAsia="en-US" w:bidi="en-US"/>
        </w:rPr>
        <w:t xml:space="preserve">Full </w:t>
      </w:r>
      <w:r w:rsidR="002F6A30" w:rsidRPr="00627495">
        <w:rPr>
          <w:i/>
          <w:lang w:eastAsia="en-US" w:bidi="en-US"/>
        </w:rPr>
        <w:t>name</w:t>
      </w:r>
    </w:p>
    <w:p w:rsidR="002F6A30" w:rsidRPr="00FA6654" w:rsidRDefault="002F6A30" w:rsidP="002F6A30">
      <w:pPr>
        <w:pStyle w:val="af"/>
        <w:rPr>
          <w:lang w:val="ru-RU"/>
        </w:rPr>
      </w:pPr>
      <w:r w:rsidRPr="00627495">
        <w:rPr>
          <w:lang w:val="ru-RU"/>
        </w:rPr>
        <w:t>Представитель</w:t>
      </w:r>
      <w:r w:rsidRPr="00FA6654">
        <w:rPr>
          <w:lang w:val="ru-RU"/>
        </w:rPr>
        <w:t xml:space="preserve">, </w:t>
      </w:r>
      <w:r w:rsidRPr="00627495">
        <w:rPr>
          <w:lang w:val="ru-RU"/>
        </w:rPr>
        <w:t>действующий</w:t>
      </w:r>
      <w:r w:rsidRPr="00FA6654">
        <w:rPr>
          <w:lang w:val="ru-RU"/>
        </w:rPr>
        <w:t xml:space="preserve"> </w:t>
      </w:r>
      <w:r w:rsidRPr="00627495">
        <w:rPr>
          <w:lang w:val="ru-RU"/>
        </w:rPr>
        <w:t>на</w:t>
      </w:r>
      <w:r w:rsidRPr="00FA6654">
        <w:rPr>
          <w:lang w:val="ru-RU"/>
        </w:rPr>
        <w:t xml:space="preserve"> </w:t>
      </w:r>
      <w:r w:rsidRPr="00627495">
        <w:rPr>
          <w:lang w:val="ru-RU"/>
        </w:rPr>
        <w:t>основании</w:t>
      </w:r>
      <w:r w:rsidRPr="00FA6654">
        <w:rPr>
          <w:lang w:val="ru-RU"/>
        </w:rPr>
        <w:t xml:space="preserve">/ </w:t>
      </w:r>
    </w:p>
    <w:p w:rsidR="002F6A30" w:rsidRPr="00FA6654" w:rsidRDefault="002F6A30" w:rsidP="002F6A30">
      <w:pPr>
        <w:pStyle w:val="af"/>
        <w:rPr>
          <w:lang w:val="ru-RU"/>
        </w:rPr>
      </w:pPr>
      <w:r w:rsidRPr="00627495">
        <w:rPr>
          <w:lang w:eastAsia="en-US" w:bidi="en-US"/>
        </w:rPr>
        <w:t>Representative</w:t>
      </w:r>
      <w:r w:rsidRPr="00FA6654">
        <w:rPr>
          <w:lang w:val="ru-RU" w:eastAsia="en-US" w:bidi="en-US"/>
        </w:rPr>
        <w:t xml:space="preserve"> </w:t>
      </w:r>
      <w:r w:rsidRPr="00627495">
        <w:rPr>
          <w:lang w:eastAsia="en-US" w:bidi="en-US"/>
        </w:rPr>
        <w:t>acting</w:t>
      </w:r>
      <w:r w:rsidRPr="00FA6654">
        <w:rPr>
          <w:lang w:val="ru-RU" w:eastAsia="en-US" w:bidi="en-US"/>
        </w:rPr>
        <w:t xml:space="preserve"> </w:t>
      </w:r>
      <w:r w:rsidRPr="00627495">
        <w:rPr>
          <w:lang w:eastAsia="en-US" w:bidi="en-US"/>
        </w:rPr>
        <w:t>under</w:t>
      </w:r>
      <w:r w:rsidRPr="00FA6654">
        <w:rPr>
          <w:lang w:val="ru-RU"/>
        </w:rPr>
        <w:t xml:space="preserve"> _____________________________  _____________/____________________/</w:t>
      </w:r>
    </w:p>
    <w:p w:rsidR="002F6A30" w:rsidRPr="00FA6654" w:rsidRDefault="002F6A30" w:rsidP="002F6A30">
      <w:pPr>
        <w:pStyle w:val="af"/>
        <w:rPr>
          <w:i/>
          <w:lang w:val="ru-RU"/>
        </w:rPr>
      </w:pPr>
      <w:r w:rsidRPr="00FA6654">
        <w:rPr>
          <w:i/>
          <w:lang w:val="ru-RU"/>
        </w:rPr>
        <w:t xml:space="preserve">                             </w:t>
      </w:r>
      <w:r w:rsidRPr="00627495">
        <w:rPr>
          <w:i/>
          <w:lang w:val="ru-RU"/>
        </w:rPr>
        <w:t>наименование</w:t>
      </w:r>
      <w:r w:rsidRPr="00FA6654">
        <w:rPr>
          <w:i/>
          <w:lang w:val="ru-RU"/>
        </w:rPr>
        <w:t xml:space="preserve"> </w:t>
      </w:r>
      <w:r w:rsidRPr="00627495">
        <w:rPr>
          <w:i/>
          <w:lang w:val="ru-RU"/>
        </w:rPr>
        <w:t>документа</w:t>
      </w:r>
      <w:r w:rsidRPr="00FA6654">
        <w:rPr>
          <w:i/>
          <w:lang w:val="ru-RU"/>
        </w:rPr>
        <w:t xml:space="preserve">/ </w:t>
      </w:r>
      <w:r w:rsidRPr="00627495">
        <w:rPr>
          <w:i/>
          <w:lang w:eastAsia="en-US" w:bidi="en-US"/>
        </w:rPr>
        <w:t>document</w:t>
      </w:r>
      <w:r w:rsidRPr="00FA6654">
        <w:rPr>
          <w:i/>
          <w:lang w:val="ru-RU" w:eastAsia="en-US" w:bidi="en-US"/>
        </w:rPr>
        <w:t xml:space="preserve"> </w:t>
      </w:r>
      <w:r w:rsidRPr="00627495">
        <w:rPr>
          <w:i/>
          <w:lang w:eastAsia="en-US" w:bidi="en-US"/>
        </w:rPr>
        <w:t>name</w:t>
      </w:r>
      <w:r w:rsidRPr="00FA6654">
        <w:rPr>
          <w:i/>
          <w:lang w:val="ru-RU"/>
        </w:rPr>
        <w:t xml:space="preserve">    </w:t>
      </w:r>
      <w:r w:rsidRPr="00627495">
        <w:rPr>
          <w:i/>
          <w:lang w:val="ru-RU"/>
        </w:rPr>
        <w:t>подпись</w:t>
      </w:r>
      <w:r w:rsidRPr="00FA6654">
        <w:rPr>
          <w:i/>
          <w:lang w:val="ru-RU"/>
        </w:rPr>
        <w:t xml:space="preserve">/ </w:t>
      </w:r>
      <w:r w:rsidRPr="00627495">
        <w:rPr>
          <w:i/>
          <w:lang w:eastAsia="en-US" w:bidi="en-US"/>
        </w:rPr>
        <w:t>signature</w:t>
      </w:r>
      <w:r w:rsidRPr="00FA6654">
        <w:rPr>
          <w:i/>
          <w:lang w:val="ru-RU"/>
        </w:rPr>
        <w:t xml:space="preserve">   </w:t>
      </w:r>
      <w:r w:rsidRPr="00627495">
        <w:rPr>
          <w:i/>
          <w:lang w:val="ru-RU"/>
        </w:rPr>
        <w:t>Ф</w:t>
      </w:r>
      <w:r w:rsidRPr="00FA6654">
        <w:rPr>
          <w:i/>
          <w:lang w:val="ru-RU"/>
        </w:rPr>
        <w:t>.</w:t>
      </w:r>
      <w:r w:rsidRPr="00627495">
        <w:rPr>
          <w:i/>
          <w:lang w:val="ru-RU"/>
        </w:rPr>
        <w:t>И</w:t>
      </w:r>
      <w:r w:rsidRPr="00FA6654">
        <w:rPr>
          <w:i/>
          <w:lang w:val="ru-RU"/>
        </w:rPr>
        <w:t>.</w:t>
      </w:r>
      <w:r w:rsidRPr="00627495">
        <w:rPr>
          <w:i/>
          <w:lang w:val="ru-RU"/>
        </w:rPr>
        <w:t>О</w:t>
      </w:r>
      <w:r w:rsidRPr="00FA6654">
        <w:rPr>
          <w:i/>
          <w:lang w:val="ru-RU"/>
        </w:rPr>
        <w:t xml:space="preserve">./ </w:t>
      </w:r>
      <w:r w:rsidR="002C235A">
        <w:rPr>
          <w:i/>
        </w:rPr>
        <w:t>Full</w:t>
      </w:r>
      <w:r w:rsidR="00405724" w:rsidRPr="00405724">
        <w:rPr>
          <w:i/>
          <w:lang w:val="ru-RU"/>
        </w:rPr>
        <w:t xml:space="preserve"> </w:t>
      </w:r>
      <w:r w:rsidRPr="00627495">
        <w:rPr>
          <w:i/>
          <w:lang w:eastAsia="en-US" w:bidi="en-US"/>
        </w:rPr>
        <w:t>name</w:t>
      </w:r>
    </w:p>
    <w:p w:rsidR="002F6A30" w:rsidRPr="00627495" w:rsidRDefault="002F6A30" w:rsidP="002F6A30">
      <w:pPr>
        <w:ind w:left="540"/>
        <w:jc w:val="center"/>
        <w:rPr>
          <w:lang w:val="ru-RU"/>
        </w:rPr>
      </w:pPr>
      <w:r w:rsidRPr="00FA6654">
        <w:rPr>
          <w:lang w:val="ru-RU"/>
        </w:rPr>
        <w:t xml:space="preserve">                                                      </w:t>
      </w:r>
      <w:r w:rsidRPr="00627495">
        <w:rPr>
          <w:lang w:val="ru-RU"/>
        </w:rPr>
        <w:t xml:space="preserve">М.П./ </w:t>
      </w:r>
      <w:r w:rsidRPr="00627495">
        <w:rPr>
          <w:lang w:eastAsia="en-US" w:bidi="en-US"/>
        </w:rPr>
        <w:t>L</w:t>
      </w:r>
      <w:r w:rsidRPr="00627495">
        <w:rPr>
          <w:lang w:val="ru-RU" w:eastAsia="en-US" w:bidi="en-US"/>
        </w:rPr>
        <w:t>.</w:t>
      </w:r>
      <w:r w:rsidRPr="00627495">
        <w:rPr>
          <w:lang w:eastAsia="en-US" w:bidi="en-US"/>
        </w:rPr>
        <w:t>S</w:t>
      </w:r>
      <w:r w:rsidRPr="00627495">
        <w:rPr>
          <w:lang w:val="ru-RU" w:eastAsia="en-US" w:bidi="en-US"/>
        </w:rPr>
        <w:t>.</w:t>
      </w:r>
    </w:p>
    <w:p w:rsidR="002F6A30" w:rsidRPr="00627495" w:rsidRDefault="002F6A30" w:rsidP="002F6A30">
      <w:pPr>
        <w:ind w:left="540"/>
        <w:jc w:val="both"/>
        <w:rPr>
          <w:lang w:val="ru-RU"/>
        </w:rPr>
      </w:pPr>
    </w:p>
    <w:p w:rsidR="002F6A30" w:rsidRPr="00627495" w:rsidRDefault="002F6A30" w:rsidP="002F6A30">
      <w:pPr>
        <w:rPr>
          <w:lang w:val="ru-RU"/>
        </w:rPr>
      </w:pPr>
      <w:r w:rsidRPr="00627495">
        <w:rPr>
          <w:lang w:val="ru-RU"/>
        </w:rPr>
        <w:t xml:space="preserve">Дата заполнения Анкеты/ </w:t>
      </w:r>
      <w:r w:rsidRPr="00627495">
        <w:rPr>
          <w:lang w:eastAsia="en-US" w:bidi="en-US"/>
        </w:rPr>
        <w:t>Completed</w:t>
      </w:r>
      <w:r w:rsidRPr="00627495">
        <w:rPr>
          <w:lang w:val="ru-RU" w:eastAsia="en-US" w:bidi="en-US"/>
        </w:rPr>
        <w:t xml:space="preserve"> </w:t>
      </w:r>
      <w:r w:rsidRPr="00627495">
        <w:rPr>
          <w:lang w:eastAsia="en-US" w:bidi="en-US"/>
        </w:rPr>
        <w:t>on</w:t>
      </w:r>
      <w:r w:rsidRPr="00627495">
        <w:rPr>
          <w:lang w:val="ru-RU"/>
        </w:rPr>
        <w:t xml:space="preserve">: </w:t>
      </w:r>
      <w:r w:rsidR="00064583">
        <w:rPr>
          <w:lang w:val="ru-RU"/>
        </w:rPr>
        <w:t>‘</w:t>
      </w:r>
      <w:r w:rsidRPr="00627495">
        <w:rPr>
          <w:lang w:val="ru-RU"/>
        </w:rPr>
        <w:t>_____</w:t>
      </w:r>
      <w:r w:rsidR="00064583">
        <w:rPr>
          <w:lang w:val="ru-RU"/>
        </w:rPr>
        <w:t>’</w:t>
      </w:r>
      <w:r w:rsidRPr="00627495">
        <w:rPr>
          <w:lang w:val="ru-RU"/>
        </w:rPr>
        <w:t>__________________20____г.</w:t>
      </w:r>
    </w:p>
    <w:p w:rsidR="002F6A30" w:rsidRPr="00627495" w:rsidRDefault="00DA16F1" w:rsidP="002F6A30">
      <w:pPr>
        <w:pStyle w:val="af"/>
        <w:jc w:val="center"/>
      </w:pPr>
      <w:r>
        <w:pict>
          <v:rect id="_x0000_i1025" style="width:498.95pt;height:1.5pt" o:hrpct="990" o:hralign="center" o:hrstd="t" o:hrnoshade="t" o:hr="t" fillcolor="gray" stroked="f">
            <v:fill color2="fill darken(0)" angle="-90" method="linear sigma" focus="-50%" type="gradient"/>
          </v:rect>
        </w:pict>
      </w:r>
    </w:p>
    <w:p w:rsidR="002F6A30" w:rsidRPr="00627495" w:rsidRDefault="002F6A30" w:rsidP="002F6A30">
      <w:pPr>
        <w:pStyle w:val="aa"/>
      </w:pPr>
    </w:p>
    <w:p w:rsidR="002F6A30" w:rsidRPr="00627495" w:rsidRDefault="002F6A30" w:rsidP="002F6A30">
      <w:pPr>
        <w:pStyle w:val="aa"/>
      </w:pPr>
    </w:p>
    <w:p w:rsidR="002F6A30" w:rsidRPr="00627495" w:rsidRDefault="002F6A30" w:rsidP="002F6A30">
      <w:pPr>
        <w:rPr>
          <w:sz w:val="14"/>
          <w:szCs w:val="14"/>
        </w:rPr>
      </w:pPr>
      <w:r w:rsidRPr="00627495">
        <w:rPr>
          <w:sz w:val="14"/>
          <w:szCs w:val="14"/>
        </w:rPr>
        <w:br w:type="page"/>
      </w:r>
    </w:p>
    <w:p w:rsidR="00FE74A6" w:rsidRPr="00627495" w:rsidRDefault="00796CA0" w:rsidP="00FE74A6">
      <w:pPr>
        <w:pStyle w:val="9"/>
        <w:tabs>
          <w:tab w:val="left" w:pos="3686"/>
        </w:tabs>
        <w:ind w:left="3686"/>
        <w:jc w:val="both"/>
        <w:rPr>
          <w:b w:val="0"/>
          <w:i/>
        </w:rPr>
      </w:pPr>
      <w:r w:rsidRPr="00627495">
        <w:rPr>
          <w:b w:val="0"/>
          <w:sz w:val="24"/>
          <w:szCs w:val="24"/>
        </w:rPr>
        <w:lastRenderedPageBreak/>
        <w:t xml:space="preserve">Приложение 8 к </w:t>
      </w:r>
      <w:r w:rsidR="00064583">
        <w:rPr>
          <w:b w:val="0"/>
          <w:sz w:val="24"/>
          <w:szCs w:val="24"/>
        </w:rPr>
        <w:t>‘</w:t>
      </w:r>
      <w:r w:rsidRPr="00627495">
        <w:rPr>
          <w:b w:val="0"/>
          <w:sz w:val="24"/>
          <w:szCs w:val="24"/>
        </w:rPr>
        <w:t>Условиям осуществления депозитарной деятельности АйСиБиСи Банка (АО)</w:t>
      </w:r>
      <w:r w:rsidR="00064583">
        <w:rPr>
          <w:b w:val="0"/>
          <w:sz w:val="24"/>
          <w:szCs w:val="24"/>
        </w:rPr>
        <w:t>’</w:t>
      </w:r>
      <w:r w:rsidRPr="00627495">
        <w:rPr>
          <w:b w:val="0"/>
          <w:sz w:val="24"/>
          <w:szCs w:val="24"/>
        </w:rPr>
        <w:t xml:space="preserve">/ </w:t>
      </w:r>
      <w:r w:rsidR="00FE74A6" w:rsidRPr="00627495">
        <w:rPr>
          <w:b w:val="0"/>
          <w:sz w:val="24"/>
          <w:szCs w:val="24"/>
          <w:lang w:eastAsia="en-US" w:bidi="en-US"/>
        </w:rPr>
        <w:t xml:space="preserve">Annex 8 to the </w:t>
      </w:r>
      <w:r w:rsidR="00563151">
        <w:rPr>
          <w:b w:val="0"/>
          <w:sz w:val="24"/>
          <w:szCs w:val="24"/>
          <w:lang w:eastAsia="en-US" w:bidi="en-US"/>
        </w:rPr>
        <w:t>‘</w:t>
      </w:r>
      <w:r w:rsidR="00FE74A6" w:rsidRPr="00627495">
        <w:rPr>
          <w:b w:val="0"/>
          <w:sz w:val="24"/>
          <w:szCs w:val="24"/>
          <w:lang w:eastAsia="en-US" w:bidi="en-US"/>
        </w:rPr>
        <w:t>Terms and Conditions of Depository Activities of Bank ICBC (JSC)</w:t>
      </w:r>
      <w:r w:rsidR="00563151">
        <w:rPr>
          <w:b w:val="0"/>
          <w:sz w:val="24"/>
          <w:szCs w:val="24"/>
          <w:lang w:eastAsia="en-US" w:bidi="en-US"/>
        </w:rPr>
        <w:t>’</w:t>
      </w:r>
    </w:p>
    <w:p w:rsidR="00FE74A6" w:rsidRPr="00627495" w:rsidRDefault="00FE74A6" w:rsidP="00FE74A6">
      <w:pPr>
        <w:rPr>
          <w:b/>
        </w:rPr>
      </w:pPr>
    </w:p>
    <w:p w:rsidR="00FE74A6" w:rsidRPr="00627495" w:rsidRDefault="00FE74A6" w:rsidP="00FE74A6">
      <w:pPr>
        <w:pStyle w:val="afff7"/>
        <w:rPr>
          <w:rFonts w:ascii="Times New Roman" w:hAnsi="Times New Roman" w:cs="Times New Roman"/>
          <w:b w:val="0"/>
          <w:lang w:val="ru-RU"/>
        </w:rPr>
      </w:pPr>
      <w:r w:rsidRPr="00627495">
        <w:rPr>
          <w:rFonts w:ascii="Times New Roman" w:hAnsi="Times New Roman" w:cs="Times New Roman"/>
          <w:lang w:val="ru-RU" w:eastAsia="ru-RU"/>
        </w:rPr>
        <w:t>Согласие на обработку персональных данных</w:t>
      </w:r>
      <w:r w:rsidRPr="00627495">
        <w:rPr>
          <w:rFonts w:ascii="Times New Roman" w:hAnsi="Times New Roman" w:cs="Times New Roman"/>
          <w:b w:val="0"/>
          <w:lang w:val="ru-RU" w:eastAsia="ru-RU"/>
        </w:rPr>
        <w:t>/</w:t>
      </w:r>
    </w:p>
    <w:p w:rsidR="00FE74A6" w:rsidRPr="00627495" w:rsidRDefault="00FE74A6" w:rsidP="00FE74A6">
      <w:pPr>
        <w:pStyle w:val="afff7"/>
        <w:rPr>
          <w:rFonts w:ascii="Times New Roman" w:hAnsi="Times New Roman" w:cs="Times New Roman"/>
        </w:rPr>
      </w:pPr>
      <w:r w:rsidRPr="00627495">
        <w:rPr>
          <w:rFonts w:ascii="Times New Roman" w:hAnsi="Times New Roman" w:cs="Times New Roman"/>
          <w:lang w:val="ru-RU" w:bidi="en-US"/>
        </w:rPr>
        <w:t xml:space="preserve"> </w:t>
      </w:r>
      <w:r w:rsidRPr="00627495">
        <w:rPr>
          <w:rFonts w:ascii="Times New Roman" w:hAnsi="Times New Roman" w:cs="Times New Roman"/>
          <w:lang w:bidi="en-US"/>
        </w:rPr>
        <w:t>Consent to the Processing of Personal Data</w:t>
      </w:r>
    </w:p>
    <w:p w:rsidR="00FE74A6" w:rsidRPr="00627495" w:rsidRDefault="00FE74A6" w:rsidP="00FE74A6">
      <w:pPr>
        <w:contextualSpacing/>
        <w:jc w:val="center"/>
        <w:rPr>
          <w:rStyle w:val="afff8"/>
          <w:color w:val="auto"/>
        </w:rPr>
      </w:pPr>
      <w:r w:rsidRPr="00627495">
        <w:rPr>
          <w:rStyle w:val="afff8"/>
          <w:color w:val="auto"/>
          <w:lang w:eastAsia="en-US" w:bidi="en-US"/>
        </w:rPr>
        <w:t>Клиентов АйСиБиСи Банка (АО)/</w:t>
      </w:r>
    </w:p>
    <w:p w:rsidR="00FE74A6" w:rsidRPr="00627495" w:rsidRDefault="00FE74A6" w:rsidP="00FE74A6">
      <w:pPr>
        <w:jc w:val="center"/>
        <w:rPr>
          <w:rStyle w:val="afff8"/>
          <w:color w:val="auto"/>
        </w:rPr>
      </w:pPr>
      <w:r w:rsidRPr="00627495">
        <w:rPr>
          <w:rStyle w:val="afff8"/>
          <w:color w:val="auto"/>
          <w:lang w:eastAsia="en-US" w:bidi="en-US"/>
        </w:rPr>
        <w:t>Clients of the Bank ICBC (JSC)</w:t>
      </w:r>
    </w:p>
    <w:p w:rsidR="00FE74A6" w:rsidRPr="00627495" w:rsidRDefault="00FE74A6" w:rsidP="00FE74A6">
      <w:pPr>
        <w:rPr>
          <w:sz w:val="24"/>
          <w:szCs w:val="24"/>
        </w:rPr>
      </w:pPr>
      <w:r w:rsidRPr="00627495">
        <w:rPr>
          <w:sz w:val="24"/>
          <w:szCs w:val="24"/>
        </w:rPr>
        <w:t>Москва</w:t>
      </w:r>
      <w:r w:rsidRPr="00627495">
        <w:rPr>
          <w:sz w:val="24"/>
          <w:szCs w:val="24"/>
          <w:lang w:eastAsia="en-US" w:bidi="en-US"/>
        </w:rPr>
        <w:t>/ Moscow</w:t>
      </w:r>
      <w:r w:rsidRPr="00627495">
        <w:rPr>
          <w:sz w:val="24"/>
          <w:szCs w:val="24"/>
          <w:lang w:eastAsia="en-US" w:bidi="en-US"/>
        </w:rPr>
        <w:tab/>
      </w:r>
      <w:r w:rsidRPr="00627495">
        <w:rPr>
          <w:sz w:val="24"/>
          <w:szCs w:val="24"/>
          <w:lang w:eastAsia="en-US" w:bidi="en-US"/>
        </w:rPr>
        <w:tab/>
      </w:r>
      <w:r w:rsidRPr="00627495">
        <w:rPr>
          <w:sz w:val="24"/>
          <w:szCs w:val="24"/>
          <w:lang w:eastAsia="en-US" w:bidi="en-US"/>
        </w:rPr>
        <w:tab/>
      </w:r>
      <w:r w:rsidRPr="00627495">
        <w:rPr>
          <w:sz w:val="24"/>
          <w:szCs w:val="24"/>
          <w:lang w:eastAsia="en-US" w:bidi="en-US"/>
        </w:rPr>
        <w:tab/>
      </w:r>
      <w:r w:rsidRPr="00627495">
        <w:rPr>
          <w:sz w:val="24"/>
          <w:szCs w:val="24"/>
          <w:lang w:eastAsia="en-US" w:bidi="en-US"/>
        </w:rPr>
        <w:tab/>
      </w:r>
      <w:r w:rsidRPr="00627495">
        <w:rPr>
          <w:sz w:val="24"/>
          <w:szCs w:val="24"/>
          <w:lang w:eastAsia="en-US" w:bidi="en-US"/>
        </w:rPr>
        <w:tab/>
      </w:r>
      <w:r w:rsidRPr="00627495">
        <w:rPr>
          <w:sz w:val="24"/>
          <w:szCs w:val="24"/>
          <w:lang w:eastAsia="en-US" w:bidi="en-US"/>
        </w:rPr>
        <w:tab/>
      </w:r>
      <w:r w:rsidR="00064583">
        <w:rPr>
          <w:sz w:val="24"/>
          <w:szCs w:val="24"/>
        </w:rPr>
        <w:t>‘</w:t>
      </w:r>
      <w:r w:rsidRPr="00627495">
        <w:rPr>
          <w:sz w:val="24"/>
          <w:szCs w:val="24"/>
        </w:rPr>
        <w:t>____</w:t>
      </w:r>
      <w:r w:rsidR="00064583">
        <w:rPr>
          <w:sz w:val="24"/>
          <w:szCs w:val="24"/>
        </w:rPr>
        <w:t>’</w:t>
      </w:r>
      <w:r w:rsidRPr="00627495">
        <w:rPr>
          <w:sz w:val="24"/>
          <w:szCs w:val="24"/>
        </w:rPr>
        <w:t>___________ 20__</w:t>
      </w:r>
    </w:p>
    <w:tbl>
      <w:tblPr>
        <w:tblStyle w:val="a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2"/>
      </w:tblGrid>
      <w:tr w:rsidR="00FE74A6" w:rsidRPr="00627495" w:rsidTr="00FE74A6">
        <w:tc>
          <w:tcPr>
            <w:tcW w:w="4928" w:type="dxa"/>
          </w:tcPr>
          <w:p w:rsidR="00FE74A6" w:rsidRPr="00627495" w:rsidRDefault="00FE74A6" w:rsidP="00FE74A6">
            <w:pPr>
              <w:rPr>
                <w:sz w:val="24"/>
                <w:szCs w:val="24"/>
                <w:lang w:val="ru-RU"/>
              </w:rPr>
            </w:pPr>
            <w:r w:rsidRPr="00627495">
              <w:rPr>
                <w:sz w:val="24"/>
                <w:szCs w:val="24"/>
                <w:lang w:val="ru-RU"/>
              </w:rPr>
              <w:t xml:space="preserve">Настоящим во исполнение требований и в соответствии со ст. 9 Федерального закона от 27.07.2006 г № 152-ФЗ </w:t>
            </w:r>
            <w:r w:rsidR="00064583">
              <w:rPr>
                <w:sz w:val="24"/>
                <w:szCs w:val="24"/>
                <w:lang w:val="ru-RU"/>
              </w:rPr>
              <w:t>‘</w:t>
            </w:r>
            <w:r w:rsidRPr="00627495">
              <w:rPr>
                <w:sz w:val="24"/>
                <w:szCs w:val="24"/>
                <w:lang w:val="ru-RU"/>
              </w:rPr>
              <w:t>О персональных данных</w:t>
            </w:r>
            <w:r w:rsidR="00064583">
              <w:rPr>
                <w:sz w:val="24"/>
                <w:szCs w:val="24"/>
                <w:lang w:val="ru-RU"/>
              </w:rPr>
              <w:t>’</w:t>
            </w:r>
          </w:p>
        </w:tc>
        <w:tc>
          <w:tcPr>
            <w:tcW w:w="4252" w:type="dxa"/>
          </w:tcPr>
          <w:p w:rsidR="00FE74A6" w:rsidRPr="00627495" w:rsidRDefault="00FE74A6" w:rsidP="00FE74A6">
            <w:pPr>
              <w:rPr>
                <w:sz w:val="24"/>
                <w:szCs w:val="24"/>
              </w:rPr>
            </w:pPr>
            <w:r w:rsidRPr="00627495">
              <w:rPr>
                <w:sz w:val="24"/>
                <w:szCs w:val="24"/>
                <w:lang w:eastAsia="en-US" w:bidi="en-US"/>
              </w:rPr>
              <w:t>Hereby, to fulfill the requirements of and in accordance with Art. 9 of Federal Law No. 152-</w:t>
            </w:r>
            <w:r w:rsidRPr="00627495">
              <w:rPr>
                <w:sz w:val="24"/>
                <w:szCs w:val="24"/>
              </w:rPr>
              <w:t>ФЗ</w:t>
            </w:r>
            <w:r w:rsidRPr="00627495">
              <w:rPr>
                <w:sz w:val="24"/>
                <w:szCs w:val="24"/>
                <w:lang w:eastAsia="en-US" w:bidi="en-US"/>
              </w:rPr>
              <w:t xml:space="preserve"> dated July 27, 2006 On Personal Data,</w:t>
            </w:r>
          </w:p>
        </w:tc>
      </w:tr>
    </w:tbl>
    <w:p w:rsidR="00FE74A6" w:rsidRPr="00627495" w:rsidRDefault="00FE74A6" w:rsidP="00FE74A6">
      <w:pPr>
        <w:contextualSpacing/>
        <w:rPr>
          <w:sz w:val="24"/>
          <w:szCs w:val="24"/>
          <w:lang w:val="ru-RU"/>
        </w:rPr>
      </w:pPr>
      <w:r w:rsidRPr="00627495">
        <w:rPr>
          <w:sz w:val="24"/>
          <w:szCs w:val="24"/>
          <w:lang w:val="ru-RU"/>
        </w:rPr>
        <w:t xml:space="preserve">Я/ </w:t>
      </w:r>
      <w:r w:rsidRPr="00627495">
        <w:rPr>
          <w:sz w:val="24"/>
          <w:szCs w:val="24"/>
          <w:lang w:eastAsia="en-US" w:bidi="en-US"/>
        </w:rPr>
        <w:t>I</w:t>
      </w:r>
      <w:r w:rsidRPr="00627495">
        <w:rPr>
          <w:sz w:val="24"/>
          <w:szCs w:val="24"/>
          <w:lang w:val="ru-RU"/>
        </w:rPr>
        <w:t>, ______________________________________________________________________,</w:t>
      </w:r>
    </w:p>
    <w:p w:rsidR="00FE74A6" w:rsidRPr="00627495" w:rsidRDefault="00FE74A6" w:rsidP="00FE74A6">
      <w:pPr>
        <w:jc w:val="center"/>
        <w:rPr>
          <w:rStyle w:val="afff8"/>
          <w:color w:val="auto"/>
          <w:lang w:val="ru-RU"/>
        </w:rPr>
      </w:pPr>
      <w:r w:rsidRPr="00627495">
        <w:rPr>
          <w:rStyle w:val="afff8"/>
          <w:color w:val="auto"/>
          <w:lang w:val="ru-RU"/>
        </w:rPr>
        <w:t xml:space="preserve">(фамилия, имя, отчество (при наличии) полностью/ </w:t>
      </w:r>
      <w:r w:rsidRPr="00627495">
        <w:rPr>
          <w:rStyle w:val="afff8"/>
          <w:color w:val="auto"/>
          <w:lang w:eastAsia="en-US" w:bidi="en-US"/>
        </w:rPr>
        <w:t>full</w:t>
      </w:r>
      <w:r w:rsidRPr="00627495">
        <w:rPr>
          <w:rStyle w:val="afff8"/>
          <w:color w:val="auto"/>
          <w:lang w:val="ru-RU" w:eastAsia="en-US" w:bidi="en-US"/>
        </w:rPr>
        <w:t xml:space="preserve"> </w:t>
      </w:r>
      <w:r w:rsidRPr="00627495">
        <w:rPr>
          <w:rStyle w:val="afff8"/>
          <w:color w:val="auto"/>
          <w:lang w:eastAsia="en-US" w:bidi="en-US"/>
        </w:rPr>
        <w:t>name</w:t>
      </w:r>
      <w:r w:rsidRPr="00627495">
        <w:rPr>
          <w:rStyle w:val="afff8"/>
          <w:color w:val="auto"/>
          <w:lang w:val="ru-RU"/>
        </w:rPr>
        <w:t>)</w:t>
      </w:r>
    </w:p>
    <w:p w:rsidR="00FE74A6" w:rsidRPr="00627495" w:rsidRDefault="00FE74A6" w:rsidP="00FE74A6">
      <w:pPr>
        <w:contextualSpacing/>
        <w:rPr>
          <w:sz w:val="24"/>
          <w:szCs w:val="24"/>
        </w:rPr>
      </w:pPr>
      <w:r w:rsidRPr="00627495">
        <w:rPr>
          <w:sz w:val="24"/>
          <w:szCs w:val="24"/>
        </w:rPr>
        <w:t>паспорт</w:t>
      </w:r>
      <w:r w:rsidRPr="00627495">
        <w:rPr>
          <w:sz w:val="24"/>
          <w:szCs w:val="24"/>
          <w:lang w:eastAsia="en-US" w:bidi="en-US"/>
        </w:rPr>
        <w:t xml:space="preserve">/ passport ___________ </w:t>
      </w:r>
      <w:r w:rsidRPr="00627495">
        <w:rPr>
          <w:sz w:val="24"/>
          <w:szCs w:val="24"/>
        </w:rPr>
        <w:t>выдан</w:t>
      </w:r>
      <w:r w:rsidRPr="00627495">
        <w:rPr>
          <w:sz w:val="24"/>
          <w:szCs w:val="24"/>
          <w:lang w:eastAsia="en-US" w:bidi="en-US"/>
        </w:rPr>
        <w:t>/ issued____________________________________,</w:t>
      </w:r>
    </w:p>
    <w:p w:rsidR="00FE74A6" w:rsidRPr="00627495" w:rsidRDefault="00FE74A6" w:rsidP="00FE74A6">
      <w:pPr>
        <w:ind w:firstLine="708"/>
        <w:rPr>
          <w:rStyle w:val="afff8"/>
          <w:color w:val="auto"/>
          <w:sz w:val="24"/>
          <w:szCs w:val="24"/>
        </w:rPr>
      </w:pPr>
      <w:r w:rsidRPr="00627495">
        <w:rPr>
          <w:rStyle w:val="afff8"/>
          <w:color w:val="auto"/>
          <w:lang w:eastAsia="en-US" w:bidi="en-US"/>
        </w:rPr>
        <w:t xml:space="preserve">        (</w:t>
      </w:r>
      <w:r w:rsidRPr="00627495">
        <w:rPr>
          <w:rStyle w:val="afff8"/>
          <w:color w:val="auto"/>
        </w:rPr>
        <w:t>серия</w:t>
      </w:r>
      <w:r w:rsidRPr="00627495">
        <w:rPr>
          <w:rStyle w:val="afff8"/>
          <w:color w:val="auto"/>
          <w:lang w:eastAsia="en-US" w:bidi="en-US"/>
        </w:rPr>
        <w:t xml:space="preserve">, </w:t>
      </w:r>
      <w:r w:rsidRPr="00627495">
        <w:rPr>
          <w:rStyle w:val="afff8"/>
          <w:color w:val="auto"/>
        </w:rPr>
        <w:t>номер</w:t>
      </w:r>
      <w:r w:rsidRPr="00627495">
        <w:rPr>
          <w:rStyle w:val="afff8"/>
          <w:color w:val="auto"/>
          <w:lang w:eastAsia="en-US" w:bidi="en-US"/>
        </w:rPr>
        <w:t xml:space="preserve">/ </w:t>
      </w:r>
      <w:r w:rsidRPr="00627495">
        <w:rPr>
          <w:i/>
          <w:iCs/>
          <w:lang w:eastAsia="en-US" w:bidi="en-US"/>
        </w:rPr>
        <w:t>series, number</w:t>
      </w:r>
      <w:r w:rsidRPr="00627495">
        <w:rPr>
          <w:rStyle w:val="afff8"/>
          <w:color w:val="auto"/>
          <w:lang w:eastAsia="en-US" w:bidi="en-US"/>
        </w:rPr>
        <w:t>)</w:t>
      </w:r>
      <w:r w:rsidRPr="00627495">
        <w:rPr>
          <w:rStyle w:val="afff8"/>
          <w:color w:val="auto"/>
          <w:lang w:eastAsia="en-US" w:bidi="en-US"/>
        </w:rPr>
        <w:tab/>
      </w:r>
      <w:r w:rsidRPr="00627495">
        <w:rPr>
          <w:rStyle w:val="afff8"/>
          <w:color w:val="auto"/>
          <w:lang w:eastAsia="en-US" w:bidi="en-US"/>
        </w:rPr>
        <w:tab/>
        <w:t xml:space="preserve"> (</w:t>
      </w:r>
      <w:r w:rsidRPr="00627495">
        <w:rPr>
          <w:rStyle w:val="afff8"/>
          <w:color w:val="auto"/>
        </w:rPr>
        <w:t>когда и кем выдан</w:t>
      </w:r>
      <w:r w:rsidRPr="00627495">
        <w:rPr>
          <w:rStyle w:val="afff8"/>
          <w:color w:val="auto"/>
          <w:lang w:eastAsia="en-US" w:bidi="en-US"/>
        </w:rPr>
        <w:t>/</w:t>
      </w:r>
      <w:r w:rsidRPr="00627495">
        <w:rPr>
          <w:i/>
          <w:iCs/>
          <w:lang w:eastAsia="en-US" w:bidi="en-US"/>
        </w:rPr>
        <w:t xml:space="preserve"> issued when and by</w:t>
      </w:r>
      <w:r w:rsidRPr="00627495">
        <w:rPr>
          <w:rStyle w:val="afff8"/>
          <w:color w:val="auto"/>
          <w:lang w:eastAsia="en-US" w:bidi="en-US"/>
        </w:rPr>
        <w:t>)</w:t>
      </w:r>
    </w:p>
    <w:p w:rsidR="00FE74A6" w:rsidRPr="00627495" w:rsidRDefault="00FE74A6" w:rsidP="00FE74A6">
      <w:pPr>
        <w:rPr>
          <w:sz w:val="24"/>
          <w:szCs w:val="24"/>
        </w:rPr>
      </w:pPr>
      <w:r w:rsidRPr="00627495">
        <w:rPr>
          <w:sz w:val="24"/>
          <w:szCs w:val="24"/>
        </w:rPr>
        <w:t>адрес регистрации</w:t>
      </w:r>
      <w:r w:rsidRPr="00627495">
        <w:rPr>
          <w:sz w:val="24"/>
          <w:szCs w:val="24"/>
          <w:lang w:eastAsia="en-US" w:bidi="en-US"/>
        </w:rPr>
        <w:t>/ address of registration _______________________________________</w:t>
      </w:r>
    </w:p>
    <w:p w:rsidR="00FE74A6" w:rsidRPr="00627495" w:rsidRDefault="00FE74A6" w:rsidP="00FE74A6">
      <w:pPr>
        <w:rPr>
          <w:sz w:val="24"/>
          <w:szCs w:val="24"/>
        </w:rPr>
      </w:pPr>
      <w:r w:rsidRPr="00627495">
        <w:rPr>
          <w:sz w:val="24"/>
          <w:szCs w:val="24"/>
          <w:lang w:eastAsia="en-US" w:bidi="en-US"/>
        </w:rPr>
        <w:t>___________________________________________________________________________</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8"/>
        <w:gridCol w:w="4639"/>
      </w:tblGrid>
      <w:tr w:rsidR="00FE74A6" w:rsidRPr="00627495" w:rsidTr="00FE74A6">
        <w:tc>
          <w:tcPr>
            <w:tcW w:w="4785" w:type="dxa"/>
          </w:tcPr>
          <w:p w:rsidR="00FE74A6" w:rsidRPr="00627495" w:rsidRDefault="00FE74A6" w:rsidP="00FE74A6">
            <w:pPr>
              <w:jc w:val="both"/>
              <w:rPr>
                <w:sz w:val="24"/>
                <w:szCs w:val="24"/>
                <w:lang w:val="ru-RU"/>
              </w:rPr>
            </w:pPr>
            <w:r w:rsidRPr="00627495">
              <w:rPr>
                <w:b/>
                <w:sz w:val="24"/>
                <w:szCs w:val="24"/>
                <w:lang w:val="ru-RU"/>
              </w:rPr>
              <w:t>даю согласие АйСиБиСи Банку (АО), Российская Федерация, 109028, г. Москва, Серебряническая набережная, дом 29</w:t>
            </w:r>
            <w:r w:rsidRPr="00627495">
              <w:rPr>
                <w:sz w:val="24"/>
                <w:szCs w:val="24"/>
                <w:lang w:val="ru-RU"/>
              </w:rPr>
              <w:t xml:space="preserve">, в дальнейшем именуемый </w:t>
            </w:r>
            <w:r w:rsidR="00064583">
              <w:rPr>
                <w:sz w:val="24"/>
                <w:szCs w:val="24"/>
                <w:lang w:val="ru-RU"/>
              </w:rPr>
              <w:t>‘</w:t>
            </w:r>
            <w:r w:rsidRPr="00627495">
              <w:rPr>
                <w:sz w:val="24"/>
                <w:szCs w:val="24"/>
                <w:lang w:val="ru-RU"/>
              </w:rPr>
              <w:t>Банк</w:t>
            </w:r>
            <w:r w:rsidR="00064583">
              <w:rPr>
                <w:sz w:val="24"/>
                <w:szCs w:val="24"/>
                <w:lang w:val="ru-RU"/>
              </w:rPr>
              <w:t>’</w:t>
            </w:r>
            <w:r w:rsidRPr="00627495">
              <w:rPr>
                <w:sz w:val="24"/>
                <w:szCs w:val="24"/>
                <w:lang w:val="ru-RU"/>
              </w:rPr>
              <w:t>, на автоматизированную, а также без использования средств автоматизации, обработку персональных данных,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моих персональных данных, а именно:</w:t>
            </w:r>
          </w:p>
          <w:p w:rsidR="00FE74A6" w:rsidRPr="00627495" w:rsidRDefault="00FE74A6" w:rsidP="00FE74A6">
            <w:pPr>
              <w:jc w:val="both"/>
              <w:rPr>
                <w:sz w:val="24"/>
                <w:szCs w:val="24"/>
                <w:lang w:val="ru-RU"/>
              </w:rPr>
            </w:pPr>
            <w:r w:rsidRPr="00627495">
              <w:rPr>
                <w:sz w:val="24"/>
                <w:szCs w:val="24"/>
                <w:lang w:val="ru-RU"/>
              </w:rPr>
              <w:t>Ф.И.О., пол, дата и место рождения, гражданство, серия и номер паспорта, кем и когда выдан, код подразделения, адрес места жительства (регистрации) или места пребывания, номера контактных телефонов и факсов, адрес электронной почты, почтовый адрес, ИНН, СНИЛС, фотография, копии всех страниц документа, удостоверяющего личность, в целях обеспечения доступа к информационным ресурсам Банка в рамках договора, заключенного между Банком и</w:t>
            </w:r>
          </w:p>
        </w:tc>
        <w:tc>
          <w:tcPr>
            <w:tcW w:w="4786" w:type="dxa"/>
          </w:tcPr>
          <w:p w:rsidR="00FE74A6" w:rsidRPr="00627495" w:rsidRDefault="00FE74A6" w:rsidP="00FE74A6">
            <w:pPr>
              <w:jc w:val="both"/>
              <w:rPr>
                <w:sz w:val="24"/>
                <w:szCs w:val="24"/>
              </w:rPr>
            </w:pPr>
            <w:r w:rsidRPr="00627495">
              <w:rPr>
                <w:b/>
                <w:sz w:val="24"/>
                <w:szCs w:val="24"/>
                <w:lang w:eastAsia="en-US" w:bidi="en-US"/>
              </w:rPr>
              <w:t>I give my consent to Bank ICBC (JSC), 29, Serebryanicheskaya emb., Moscow, 109028, Russian Federation</w:t>
            </w:r>
            <w:r w:rsidRPr="00627495">
              <w:rPr>
                <w:sz w:val="24"/>
                <w:szCs w:val="24"/>
                <w:lang w:eastAsia="en-US" w:bidi="en-US"/>
              </w:rPr>
              <w:t xml:space="preserve">, </w:t>
            </w:r>
            <w:r w:rsidR="00501D6C">
              <w:rPr>
                <w:sz w:val="24"/>
                <w:szCs w:val="24"/>
                <w:lang w:eastAsia="en-US" w:bidi="en-US"/>
              </w:rPr>
              <w:t>hereinafter referred to as the ‘</w:t>
            </w:r>
            <w:r w:rsidRPr="00627495">
              <w:rPr>
                <w:sz w:val="24"/>
                <w:szCs w:val="24"/>
                <w:lang w:eastAsia="en-US" w:bidi="en-US"/>
              </w:rPr>
              <w:t>Bank</w:t>
            </w:r>
            <w:r w:rsidR="00501D6C">
              <w:rPr>
                <w:sz w:val="24"/>
                <w:szCs w:val="24"/>
                <w:lang w:eastAsia="en-US" w:bidi="en-US"/>
              </w:rPr>
              <w:t>’</w:t>
            </w:r>
            <w:r w:rsidRPr="00627495">
              <w:rPr>
                <w:sz w:val="24"/>
                <w:szCs w:val="24"/>
                <w:lang w:eastAsia="en-US" w:bidi="en-US"/>
              </w:rPr>
              <w:t>, to the processing of personal data carried out with the use of automation tools (any action, operation) or set of actions (operations) performed without using automation tools, including collection, recording, systematization, accumulation, storage, updating (specification, modification), extraction, use, transfer (distribution, provision, access), depersonalization, blocking, deletion, destruction of my personal data, namely:</w:t>
            </w:r>
          </w:p>
          <w:p w:rsidR="00FE74A6" w:rsidRPr="00627495" w:rsidRDefault="00FE74A6" w:rsidP="00FE74A6">
            <w:pPr>
              <w:jc w:val="both"/>
              <w:rPr>
                <w:sz w:val="24"/>
                <w:szCs w:val="24"/>
              </w:rPr>
            </w:pPr>
            <w:r w:rsidRPr="00627495">
              <w:rPr>
                <w:sz w:val="24"/>
                <w:szCs w:val="24"/>
                <w:lang w:eastAsia="en-US" w:bidi="en-US"/>
              </w:rPr>
              <w:t>Full name, gender, date and place of birth, Citizenship, passport series and number, date of issue and the issuing authority, division code, actual address, address at the place of registration, numbers of contact phones and faxes, e-mail address, postal address, INN (Taxpayer Identification Number), SNILS (Insurance Number of Individual Ledger Account), photo, copies of all pages of the identity document, in order to ensure access to the Bank's information resources within the framework of a contract concluded between the Bank and</w:t>
            </w:r>
          </w:p>
        </w:tc>
      </w:tr>
    </w:tbl>
    <w:p w:rsidR="00FE74A6" w:rsidRPr="00627495" w:rsidRDefault="00FE74A6" w:rsidP="00FE74A6">
      <w:pPr>
        <w:rPr>
          <w:sz w:val="24"/>
          <w:szCs w:val="24"/>
        </w:rPr>
      </w:pPr>
      <w:r w:rsidRPr="00627495">
        <w:rPr>
          <w:sz w:val="24"/>
          <w:szCs w:val="24"/>
          <w:lang w:eastAsia="en-US" w:bidi="en-US"/>
        </w:rPr>
        <w:t>___________________________________________________________________________</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2"/>
        <w:gridCol w:w="4635"/>
      </w:tblGrid>
      <w:tr w:rsidR="00FE74A6" w:rsidRPr="00627495" w:rsidTr="00FE74A6">
        <w:tc>
          <w:tcPr>
            <w:tcW w:w="4785" w:type="dxa"/>
          </w:tcPr>
          <w:p w:rsidR="00FE74A6" w:rsidRPr="00627495" w:rsidRDefault="00FE74A6" w:rsidP="00FE74A6">
            <w:pPr>
              <w:jc w:val="both"/>
              <w:rPr>
                <w:sz w:val="24"/>
                <w:szCs w:val="24"/>
              </w:rPr>
            </w:pPr>
            <w:r w:rsidRPr="00627495">
              <w:rPr>
                <w:sz w:val="24"/>
                <w:szCs w:val="24"/>
                <w:lang w:val="ru-RU"/>
              </w:rPr>
              <w:t xml:space="preserve">Я даю согласие на использование моих персональных данных в целях: обеспечения соблюдения законов и иных </w:t>
            </w:r>
            <w:r w:rsidRPr="00627495">
              <w:rPr>
                <w:sz w:val="24"/>
                <w:szCs w:val="24"/>
                <w:lang w:val="ru-RU"/>
              </w:rPr>
              <w:lastRenderedPageBreak/>
              <w:t xml:space="preserve">нормативных правовых актов Российской Федерации. </w:t>
            </w:r>
            <w:r w:rsidRPr="00627495">
              <w:rPr>
                <w:sz w:val="24"/>
                <w:szCs w:val="24"/>
              </w:rPr>
              <w:t>Данное согласие действует до истечения срока действия договора между</w:t>
            </w:r>
          </w:p>
        </w:tc>
        <w:tc>
          <w:tcPr>
            <w:tcW w:w="4786" w:type="dxa"/>
          </w:tcPr>
          <w:p w:rsidR="00FE74A6" w:rsidRPr="00627495" w:rsidRDefault="00FE74A6" w:rsidP="00FE74A6">
            <w:pPr>
              <w:jc w:val="both"/>
              <w:rPr>
                <w:sz w:val="24"/>
                <w:szCs w:val="24"/>
              </w:rPr>
            </w:pPr>
            <w:r w:rsidRPr="00627495">
              <w:rPr>
                <w:sz w:val="24"/>
                <w:szCs w:val="24"/>
                <w:lang w:eastAsia="en-US" w:bidi="en-US"/>
              </w:rPr>
              <w:lastRenderedPageBreak/>
              <w:t xml:space="preserve">I give my consent to the use of my personal data in order to: ensure compliance with the laws and other regulatory legal acts of the </w:t>
            </w:r>
            <w:r w:rsidRPr="00627495">
              <w:rPr>
                <w:sz w:val="24"/>
                <w:szCs w:val="24"/>
                <w:lang w:eastAsia="en-US" w:bidi="en-US"/>
              </w:rPr>
              <w:lastRenderedPageBreak/>
              <w:t>Russian Federation. This consent is valid until the expiry of the term of the Contract between</w:t>
            </w:r>
          </w:p>
        </w:tc>
      </w:tr>
    </w:tbl>
    <w:p w:rsidR="00FE74A6" w:rsidRPr="00627495" w:rsidRDefault="00FE74A6" w:rsidP="00FE74A6">
      <w:pPr>
        <w:jc w:val="both"/>
        <w:rPr>
          <w:sz w:val="24"/>
          <w:szCs w:val="24"/>
        </w:rPr>
      </w:pPr>
      <w:r w:rsidRPr="00627495">
        <w:rPr>
          <w:sz w:val="24"/>
          <w:szCs w:val="24"/>
          <w:lang w:eastAsia="en-US" w:bidi="en-US"/>
        </w:rPr>
        <w:lastRenderedPageBreak/>
        <w:t>___________________________________________________________________________</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4624"/>
      </w:tblGrid>
      <w:tr w:rsidR="00FE74A6" w:rsidRPr="00627495" w:rsidTr="00FE74A6">
        <w:tc>
          <w:tcPr>
            <w:tcW w:w="4663" w:type="dxa"/>
          </w:tcPr>
          <w:p w:rsidR="00FE74A6" w:rsidRPr="00627495" w:rsidRDefault="00FE74A6" w:rsidP="00FE74A6">
            <w:pPr>
              <w:jc w:val="both"/>
              <w:rPr>
                <w:sz w:val="24"/>
                <w:szCs w:val="24"/>
                <w:lang w:val="ru-RU"/>
              </w:rPr>
            </w:pPr>
            <w:r w:rsidRPr="00627495">
              <w:rPr>
                <w:sz w:val="24"/>
                <w:szCs w:val="24"/>
                <w:lang w:val="ru-RU"/>
              </w:rPr>
              <w:t>и Банком или до даты его отзыва путём направления в АйСиБиСи Банк (АО) письменного обращения об указанном отзыве в произвольной форме, если иное не установлено законодательством Российской Федерации.</w:t>
            </w:r>
          </w:p>
          <w:p w:rsidR="00FE74A6" w:rsidRPr="00627495" w:rsidRDefault="00FE74A6" w:rsidP="00FE74A6">
            <w:pPr>
              <w:jc w:val="both"/>
              <w:rPr>
                <w:sz w:val="24"/>
                <w:szCs w:val="24"/>
                <w:lang w:val="ru-RU"/>
              </w:rPr>
            </w:pPr>
            <w:r w:rsidRPr="00627495">
              <w:rPr>
                <w:sz w:val="24"/>
                <w:szCs w:val="24"/>
                <w:lang w:val="ru-RU"/>
              </w:rPr>
              <w:t>С порядком отзыва согласия на обработку персональных данных ознакомлен(а).</w:t>
            </w:r>
          </w:p>
          <w:p w:rsidR="00FE74A6" w:rsidRPr="00627495" w:rsidRDefault="00FE74A6" w:rsidP="00FE74A6">
            <w:pPr>
              <w:jc w:val="both"/>
              <w:rPr>
                <w:sz w:val="24"/>
                <w:szCs w:val="24"/>
                <w:lang w:val="ru-RU"/>
              </w:rPr>
            </w:pPr>
            <w:r w:rsidRPr="00627495">
              <w:rPr>
                <w:sz w:val="24"/>
                <w:szCs w:val="24"/>
                <w:lang w:val="ru-RU"/>
              </w:rPr>
              <w:t>Свидетельствую, что данное Согласие дано и подписано в добровольном порядке, без принуждения.</w:t>
            </w:r>
          </w:p>
        </w:tc>
        <w:tc>
          <w:tcPr>
            <w:tcW w:w="4624" w:type="dxa"/>
          </w:tcPr>
          <w:p w:rsidR="00FE74A6" w:rsidRPr="00627495" w:rsidRDefault="00FE74A6" w:rsidP="00FE74A6">
            <w:pPr>
              <w:jc w:val="both"/>
              <w:rPr>
                <w:sz w:val="24"/>
                <w:szCs w:val="24"/>
              </w:rPr>
            </w:pPr>
            <w:r w:rsidRPr="00627495">
              <w:rPr>
                <w:sz w:val="24"/>
                <w:szCs w:val="24"/>
                <w:lang w:eastAsia="en-US" w:bidi="en-US"/>
              </w:rPr>
              <w:t>and the Bank or until the date of its withdrawal by sending to the Bank ICBC (JSC) a written request for said recall in an arbitrary form, unless otherwise stipulated by the legislation of the Russian Federation.</w:t>
            </w:r>
          </w:p>
          <w:p w:rsidR="00FE74A6" w:rsidRPr="00627495" w:rsidRDefault="00FE74A6" w:rsidP="00FE74A6">
            <w:pPr>
              <w:jc w:val="both"/>
              <w:rPr>
                <w:sz w:val="24"/>
                <w:szCs w:val="24"/>
              </w:rPr>
            </w:pPr>
            <w:r w:rsidRPr="00627495">
              <w:rPr>
                <w:sz w:val="24"/>
                <w:szCs w:val="24"/>
                <w:lang w:eastAsia="en-US" w:bidi="en-US"/>
              </w:rPr>
              <w:t>I have read and understood the procedure for withdrawal of the consent 1to processing of personal data.</w:t>
            </w:r>
          </w:p>
          <w:p w:rsidR="00FE74A6" w:rsidRPr="00627495" w:rsidRDefault="00FE74A6" w:rsidP="00FE74A6">
            <w:pPr>
              <w:jc w:val="both"/>
              <w:rPr>
                <w:sz w:val="24"/>
                <w:szCs w:val="24"/>
              </w:rPr>
            </w:pPr>
            <w:r w:rsidRPr="00627495">
              <w:rPr>
                <w:sz w:val="24"/>
                <w:szCs w:val="24"/>
                <w:lang w:eastAsia="en-US" w:bidi="en-US"/>
              </w:rPr>
              <w:t>I confirm that by giving such consent, I act on my own and for my own benefit.</w:t>
            </w:r>
          </w:p>
        </w:tc>
      </w:tr>
    </w:tbl>
    <w:p w:rsidR="00FE74A6" w:rsidRPr="00627495" w:rsidRDefault="00FE74A6" w:rsidP="00FE74A6">
      <w:pPr>
        <w:rPr>
          <w:rStyle w:val="afff9"/>
          <w:i/>
          <w:color w:val="auto"/>
          <w:sz w:val="18"/>
          <w:szCs w:val="18"/>
        </w:rPr>
      </w:pPr>
      <w:r w:rsidRPr="00627495">
        <w:rPr>
          <w:rStyle w:val="afff8"/>
          <w:color w:val="auto"/>
        </w:rPr>
        <w:t>В случае расхождения преимущественную силу имеет версия на русском языке</w:t>
      </w:r>
      <w:r w:rsidRPr="00627495">
        <w:rPr>
          <w:rStyle w:val="afff8"/>
          <w:color w:val="auto"/>
          <w:lang w:eastAsia="en-US" w:bidi="en-US"/>
        </w:rPr>
        <w:t>/ In the event of a divergence, the advantage is in the Russian language.</w:t>
      </w:r>
    </w:p>
    <w:p w:rsidR="00FE74A6" w:rsidRPr="00627495" w:rsidRDefault="00FE74A6" w:rsidP="00FE74A6"/>
    <w:p w:rsidR="00FE74A6" w:rsidRPr="00627495" w:rsidRDefault="00064583" w:rsidP="00FE74A6">
      <w:pPr>
        <w:contextualSpacing/>
        <w:rPr>
          <w:sz w:val="24"/>
          <w:szCs w:val="24"/>
        </w:rPr>
      </w:pPr>
      <w:r>
        <w:rPr>
          <w:sz w:val="24"/>
          <w:szCs w:val="24"/>
          <w:lang w:eastAsia="en-US" w:bidi="en-US"/>
        </w:rPr>
        <w:t>‘</w:t>
      </w:r>
      <w:r w:rsidR="00FE74A6" w:rsidRPr="00627495">
        <w:rPr>
          <w:sz w:val="24"/>
          <w:szCs w:val="24"/>
          <w:lang w:eastAsia="en-US" w:bidi="en-US"/>
        </w:rPr>
        <w:t>____</w:t>
      </w:r>
      <w:r>
        <w:rPr>
          <w:sz w:val="24"/>
          <w:szCs w:val="24"/>
          <w:lang w:eastAsia="en-US" w:bidi="en-US"/>
        </w:rPr>
        <w:t>’</w:t>
      </w:r>
      <w:r w:rsidR="00FE74A6" w:rsidRPr="00627495">
        <w:rPr>
          <w:sz w:val="24"/>
          <w:szCs w:val="24"/>
          <w:lang w:eastAsia="en-US" w:bidi="en-US"/>
        </w:rPr>
        <w:t>________20___</w:t>
      </w:r>
      <w:r w:rsidR="00FE74A6" w:rsidRPr="00627495">
        <w:rPr>
          <w:sz w:val="24"/>
          <w:szCs w:val="24"/>
          <w:lang w:eastAsia="en-US" w:bidi="en-US"/>
        </w:rPr>
        <w:tab/>
      </w:r>
      <w:r w:rsidR="00FE74A6" w:rsidRPr="00627495">
        <w:rPr>
          <w:sz w:val="24"/>
          <w:szCs w:val="24"/>
          <w:lang w:eastAsia="en-US" w:bidi="en-US"/>
        </w:rPr>
        <w:tab/>
      </w:r>
      <w:r w:rsidR="00FE74A6" w:rsidRPr="00627495">
        <w:rPr>
          <w:sz w:val="24"/>
          <w:szCs w:val="24"/>
          <w:lang w:eastAsia="en-US" w:bidi="en-US"/>
        </w:rPr>
        <w:tab/>
      </w:r>
      <w:r w:rsidR="00FE74A6" w:rsidRPr="00627495">
        <w:rPr>
          <w:sz w:val="24"/>
          <w:szCs w:val="24"/>
          <w:lang w:eastAsia="en-US" w:bidi="en-US"/>
        </w:rPr>
        <w:tab/>
        <w:t>______________ /_________________/</w:t>
      </w:r>
    </w:p>
    <w:p w:rsidR="00FE74A6" w:rsidRPr="00627495" w:rsidRDefault="00FE74A6" w:rsidP="00FE74A6">
      <w:pPr>
        <w:rPr>
          <w:rStyle w:val="afff8"/>
          <w:color w:val="auto"/>
          <w:sz w:val="18"/>
          <w:szCs w:val="18"/>
        </w:rPr>
      </w:pPr>
      <w:r w:rsidRPr="00627495">
        <w:rPr>
          <w:lang w:eastAsia="en-US" w:bidi="en-US"/>
        </w:rPr>
        <w:tab/>
      </w:r>
      <w:r w:rsidRPr="00627495">
        <w:rPr>
          <w:lang w:eastAsia="en-US" w:bidi="en-US"/>
        </w:rPr>
        <w:tab/>
      </w:r>
      <w:r w:rsidRPr="00627495">
        <w:rPr>
          <w:lang w:eastAsia="en-US" w:bidi="en-US"/>
        </w:rPr>
        <w:tab/>
      </w:r>
      <w:r w:rsidRPr="00627495">
        <w:rPr>
          <w:lang w:eastAsia="en-US" w:bidi="en-US"/>
        </w:rPr>
        <w:tab/>
      </w:r>
      <w:r w:rsidRPr="00627495">
        <w:rPr>
          <w:lang w:eastAsia="en-US" w:bidi="en-US"/>
        </w:rPr>
        <w:tab/>
      </w:r>
      <w:r w:rsidRPr="00627495">
        <w:rPr>
          <w:lang w:eastAsia="en-US" w:bidi="en-US"/>
        </w:rPr>
        <w:tab/>
      </w:r>
      <w:r w:rsidRPr="00627495">
        <w:rPr>
          <w:lang w:eastAsia="en-US" w:bidi="en-US"/>
        </w:rPr>
        <w:tab/>
      </w:r>
      <w:r w:rsidRPr="00627495">
        <w:rPr>
          <w:rStyle w:val="afff8"/>
          <w:color w:val="auto"/>
          <w:sz w:val="18"/>
          <w:szCs w:val="18"/>
          <w:lang w:eastAsia="en-US" w:bidi="en-US"/>
        </w:rPr>
        <w:t>(</w:t>
      </w:r>
      <w:r w:rsidRPr="00627495">
        <w:rPr>
          <w:rStyle w:val="afff8"/>
          <w:color w:val="auto"/>
          <w:sz w:val="18"/>
          <w:szCs w:val="18"/>
        </w:rPr>
        <w:t>подпись</w:t>
      </w:r>
      <w:r w:rsidRPr="00627495">
        <w:rPr>
          <w:rStyle w:val="afff8"/>
          <w:color w:val="auto"/>
          <w:sz w:val="18"/>
          <w:szCs w:val="18"/>
          <w:lang w:eastAsia="en-US" w:bidi="en-US"/>
        </w:rPr>
        <w:t xml:space="preserve">/ </w:t>
      </w:r>
      <w:r w:rsidRPr="00627495">
        <w:rPr>
          <w:i/>
          <w:iCs/>
          <w:sz w:val="18"/>
          <w:szCs w:val="18"/>
          <w:lang w:eastAsia="en-US" w:bidi="en-US"/>
        </w:rPr>
        <w:t>signature</w:t>
      </w:r>
      <w:r w:rsidRPr="00627495">
        <w:rPr>
          <w:rStyle w:val="afff8"/>
          <w:color w:val="auto"/>
          <w:sz w:val="18"/>
          <w:szCs w:val="18"/>
          <w:lang w:eastAsia="en-US" w:bidi="en-US"/>
        </w:rPr>
        <w:t xml:space="preserve">)     </w:t>
      </w:r>
      <w:r w:rsidR="00251FD2" w:rsidRPr="00251FD2">
        <w:rPr>
          <w:rStyle w:val="afff8"/>
          <w:color w:val="auto"/>
          <w:sz w:val="18"/>
          <w:szCs w:val="18"/>
          <w:lang w:eastAsia="en-US" w:bidi="en-US"/>
        </w:rPr>
        <w:t xml:space="preserve">     </w:t>
      </w:r>
      <w:r w:rsidRPr="00627495">
        <w:rPr>
          <w:rStyle w:val="afff8"/>
          <w:color w:val="auto"/>
          <w:sz w:val="18"/>
          <w:szCs w:val="18"/>
          <w:lang w:eastAsia="en-US" w:bidi="en-US"/>
        </w:rPr>
        <w:t xml:space="preserve">  (</w:t>
      </w:r>
      <w:r w:rsidRPr="00627495">
        <w:rPr>
          <w:rStyle w:val="afff8"/>
          <w:color w:val="auto"/>
          <w:sz w:val="18"/>
          <w:szCs w:val="18"/>
        </w:rPr>
        <w:t>Ф</w:t>
      </w:r>
      <w:r w:rsidR="00251FD2" w:rsidRPr="00251FD2">
        <w:rPr>
          <w:rStyle w:val="afff8"/>
          <w:color w:val="auto"/>
          <w:sz w:val="18"/>
          <w:szCs w:val="18"/>
        </w:rPr>
        <w:t>.</w:t>
      </w:r>
      <w:r w:rsidRPr="00627495">
        <w:rPr>
          <w:rStyle w:val="afff8"/>
          <w:color w:val="auto"/>
          <w:sz w:val="18"/>
          <w:szCs w:val="18"/>
        </w:rPr>
        <w:t>И</w:t>
      </w:r>
      <w:r w:rsidR="00251FD2" w:rsidRPr="00251FD2">
        <w:rPr>
          <w:rStyle w:val="afff8"/>
          <w:color w:val="auto"/>
          <w:sz w:val="18"/>
          <w:szCs w:val="18"/>
        </w:rPr>
        <w:t>.</w:t>
      </w:r>
      <w:r w:rsidRPr="00627495">
        <w:rPr>
          <w:rStyle w:val="afff8"/>
          <w:color w:val="auto"/>
          <w:sz w:val="18"/>
          <w:szCs w:val="18"/>
        </w:rPr>
        <w:t>О</w:t>
      </w:r>
      <w:r w:rsidR="00251FD2" w:rsidRPr="00251FD2">
        <w:rPr>
          <w:rStyle w:val="afff8"/>
          <w:color w:val="auto"/>
          <w:sz w:val="18"/>
          <w:szCs w:val="18"/>
        </w:rPr>
        <w:t>.</w:t>
      </w:r>
      <w:r w:rsidRPr="00627495">
        <w:rPr>
          <w:rStyle w:val="afff8"/>
          <w:color w:val="auto"/>
          <w:sz w:val="18"/>
          <w:szCs w:val="18"/>
          <w:lang w:eastAsia="en-US" w:bidi="en-US"/>
        </w:rPr>
        <w:t xml:space="preserve">/ </w:t>
      </w:r>
      <w:r w:rsidR="002C235A">
        <w:rPr>
          <w:rStyle w:val="afff8"/>
          <w:color w:val="auto"/>
          <w:sz w:val="18"/>
          <w:szCs w:val="18"/>
          <w:lang w:eastAsia="en-US" w:bidi="en-US"/>
        </w:rPr>
        <w:t>F</w:t>
      </w:r>
      <w:r w:rsidRPr="00627495">
        <w:rPr>
          <w:rStyle w:val="afff8"/>
          <w:color w:val="auto"/>
          <w:sz w:val="18"/>
          <w:szCs w:val="18"/>
          <w:lang w:eastAsia="en-US" w:bidi="en-US"/>
        </w:rPr>
        <w:t>ull name)</w:t>
      </w:r>
    </w:p>
    <w:p w:rsidR="00FE74A6" w:rsidRPr="00627495" w:rsidRDefault="00FE74A6" w:rsidP="00FE74A6"/>
    <w:p w:rsidR="00FE74A6" w:rsidRPr="00627495" w:rsidRDefault="00FE74A6" w:rsidP="00FE74A6">
      <w:pPr>
        <w:pStyle w:val="afff7"/>
        <w:rPr>
          <w:rFonts w:ascii="Times New Roman" w:hAnsi="Times New Roman" w:cs="Times New Roman"/>
        </w:rPr>
      </w:pPr>
      <w:r w:rsidRPr="00627495">
        <w:rPr>
          <w:rFonts w:ascii="Times New Roman" w:hAnsi="Times New Roman" w:cs="Times New Roman"/>
          <w:sz w:val="24"/>
          <w:szCs w:val="24"/>
          <w:lang w:eastAsia="ru-RU"/>
        </w:rPr>
        <w:br w:type="page"/>
      </w:r>
    </w:p>
    <w:p w:rsidR="00FE74A6" w:rsidRPr="00627495" w:rsidRDefault="00FE74A6" w:rsidP="00FE74A6">
      <w:pPr>
        <w:pStyle w:val="9"/>
        <w:tabs>
          <w:tab w:val="left" w:pos="3686"/>
        </w:tabs>
        <w:ind w:left="3686"/>
        <w:jc w:val="both"/>
        <w:rPr>
          <w:b w:val="0"/>
          <w:i/>
        </w:rPr>
      </w:pPr>
      <w:r w:rsidRPr="00627495">
        <w:rPr>
          <w:b w:val="0"/>
          <w:sz w:val="24"/>
          <w:szCs w:val="24"/>
        </w:rPr>
        <w:lastRenderedPageBreak/>
        <w:t xml:space="preserve">Приложение 9 к </w:t>
      </w:r>
      <w:r w:rsidR="00064583">
        <w:rPr>
          <w:b w:val="0"/>
          <w:sz w:val="24"/>
          <w:szCs w:val="24"/>
        </w:rPr>
        <w:t>‘</w:t>
      </w:r>
      <w:r w:rsidRPr="00627495">
        <w:rPr>
          <w:b w:val="0"/>
          <w:sz w:val="24"/>
          <w:szCs w:val="24"/>
        </w:rPr>
        <w:t>Условиям осуществления депозитарной деятельности АйСиБиСи Банка (АО)</w:t>
      </w:r>
      <w:r w:rsidR="00064583">
        <w:rPr>
          <w:b w:val="0"/>
          <w:sz w:val="24"/>
          <w:szCs w:val="24"/>
        </w:rPr>
        <w:t>’</w:t>
      </w:r>
      <w:r w:rsidRPr="00627495">
        <w:rPr>
          <w:b w:val="0"/>
          <w:sz w:val="24"/>
          <w:szCs w:val="24"/>
        </w:rPr>
        <w:t xml:space="preserve">/ </w:t>
      </w:r>
      <w:r w:rsidR="00271462" w:rsidRPr="00627495">
        <w:rPr>
          <w:b w:val="0"/>
          <w:sz w:val="24"/>
          <w:szCs w:val="24"/>
          <w:lang w:eastAsia="en-US" w:bidi="en-US"/>
        </w:rPr>
        <w:t xml:space="preserve">Annex 9 to the </w:t>
      </w:r>
      <w:r w:rsidR="00563151">
        <w:rPr>
          <w:b w:val="0"/>
          <w:sz w:val="24"/>
          <w:szCs w:val="24"/>
          <w:lang w:eastAsia="en-US" w:bidi="en-US"/>
        </w:rPr>
        <w:t>‘</w:t>
      </w:r>
      <w:r w:rsidR="00271462" w:rsidRPr="00627495">
        <w:rPr>
          <w:b w:val="0"/>
          <w:sz w:val="24"/>
          <w:szCs w:val="24"/>
          <w:lang w:eastAsia="en-US" w:bidi="en-US"/>
        </w:rPr>
        <w:t>Terms and Conditions of Depository Activities of Bank ICBC (JSC)</w:t>
      </w:r>
      <w:r w:rsidR="00563151">
        <w:rPr>
          <w:b w:val="0"/>
          <w:sz w:val="24"/>
          <w:szCs w:val="24"/>
          <w:lang w:eastAsia="en-US" w:bidi="en-US"/>
        </w:rPr>
        <w:t>’</w:t>
      </w:r>
    </w:p>
    <w:p w:rsidR="00FE74A6" w:rsidRPr="00627495" w:rsidRDefault="00FE74A6" w:rsidP="00FE74A6">
      <w:pPr>
        <w:pStyle w:val="afff7"/>
        <w:rPr>
          <w:rFonts w:ascii="Times New Roman" w:hAnsi="Times New Roman" w:cs="Times New Roman"/>
        </w:rPr>
      </w:pPr>
    </w:p>
    <w:p w:rsidR="00FE74A6" w:rsidRPr="00627495" w:rsidRDefault="00FE74A6" w:rsidP="00FE74A6">
      <w:pPr>
        <w:pStyle w:val="afff7"/>
        <w:rPr>
          <w:rFonts w:ascii="Times New Roman" w:hAnsi="Times New Roman" w:cs="Times New Roman"/>
        </w:rPr>
      </w:pPr>
      <w:r w:rsidRPr="00627495">
        <w:rPr>
          <w:rFonts w:ascii="Times New Roman" w:hAnsi="Times New Roman" w:cs="Times New Roman"/>
          <w:lang w:eastAsia="ru-RU"/>
        </w:rPr>
        <w:t>Согласие на трансграничную передачу персональных данных</w:t>
      </w:r>
      <w:r w:rsidRPr="00627495">
        <w:rPr>
          <w:rFonts w:ascii="Times New Roman" w:hAnsi="Times New Roman" w:cs="Times New Roman"/>
          <w:b w:val="0"/>
          <w:lang w:eastAsia="ru-RU"/>
        </w:rPr>
        <w:t xml:space="preserve">/ </w:t>
      </w:r>
      <w:r w:rsidRPr="00627495">
        <w:rPr>
          <w:rFonts w:ascii="Times New Roman" w:hAnsi="Times New Roman" w:cs="Times New Roman"/>
          <w:lang w:bidi="en-US"/>
        </w:rPr>
        <w:t>Consent to Cross</w:t>
      </w:r>
      <w:r w:rsidRPr="00627495">
        <w:rPr>
          <w:rFonts w:ascii="Times New Roman" w:hAnsi="Times New Roman" w:cs="Times New Roman"/>
          <w:lang w:eastAsia="ru-RU"/>
        </w:rPr>
        <w:t>-</w:t>
      </w:r>
      <w:r w:rsidRPr="00627495">
        <w:rPr>
          <w:rFonts w:ascii="Times New Roman" w:hAnsi="Times New Roman" w:cs="Times New Roman"/>
          <w:lang w:bidi="en-US"/>
        </w:rPr>
        <w:t>Border Transfer of Personal Data</w:t>
      </w:r>
    </w:p>
    <w:p w:rsidR="00FE74A6" w:rsidRPr="00627495" w:rsidRDefault="00FE74A6" w:rsidP="00FE74A6">
      <w:pPr>
        <w:contextualSpacing/>
        <w:jc w:val="center"/>
        <w:rPr>
          <w:rStyle w:val="afff8"/>
          <w:color w:val="auto"/>
          <w:sz w:val="18"/>
          <w:szCs w:val="18"/>
        </w:rPr>
      </w:pPr>
      <w:r w:rsidRPr="00627495">
        <w:rPr>
          <w:rStyle w:val="afff8"/>
          <w:color w:val="auto"/>
          <w:sz w:val="18"/>
          <w:szCs w:val="18"/>
        </w:rPr>
        <w:t>Клиентов АйСиБиСи Банка (АО)/</w:t>
      </w:r>
    </w:p>
    <w:p w:rsidR="00FE74A6" w:rsidRPr="00627495" w:rsidRDefault="00FE74A6" w:rsidP="00FE74A6">
      <w:pPr>
        <w:jc w:val="center"/>
        <w:rPr>
          <w:rStyle w:val="afff8"/>
          <w:color w:val="auto"/>
          <w:sz w:val="18"/>
          <w:szCs w:val="18"/>
        </w:rPr>
      </w:pPr>
      <w:r w:rsidRPr="00627495">
        <w:rPr>
          <w:rStyle w:val="afff8"/>
          <w:color w:val="auto"/>
          <w:sz w:val="18"/>
          <w:szCs w:val="18"/>
          <w:lang w:eastAsia="en-US" w:bidi="en-US"/>
        </w:rPr>
        <w:t>Clients of the Bank ICBC (JSC)</w:t>
      </w:r>
    </w:p>
    <w:p w:rsidR="00FE74A6" w:rsidRPr="00627495" w:rsidRDefault="00FE74A6" w:rsidP="00FE74A6">
      <w:pPr>
        <w:rPr>
          <w:sz w:val="24"/>
          <w:szCs w:val="24"/>
        </w:rPr>
      </w:pPr>
      <w:r w:rsidRPr="00627495">
        <w:rPr>
          <w:sz w:val="24"/>
          <w:szCs w:val="24"/>
        </w:rPr>
        <w:t>Москва</w:t>
      </w:r>
      <w:r w:rsidRPr="00627495">
        <w:rPr>
          <w:sz w:val="24"/>
          <w:szCs w:val="24"/>
          <w:lang w:eastAsia="en-US" w:bidi="en-US"/>
        </w:rPr>
        <w:t>/ Moscow</w:t>
      </w:r>
      <w:r w:rsidRPr="00627495">
        <w:rPr>
          <w:sz w:val="24"/>
          <w:szCs w:val="24"/>
          <w:lang w:eastAsia="en-US" w:bidi="en-US"/>
        </w:rPr>
        <w:tab/>
      </w:r>
      <w:r w:rsidRPr="00627495">
        <w:rPr>
          <w:sz w:val="24"/>
          <w:szCs w:val="24"/>
          <w:lang w:eastAsia="en-US" w:bidi="en-US"/>
        </w:rPr>
        <w:tab/>
      </w:r>
      <w:r w:rsidRPr="00627495">
        <w:rPr>
          <w:sz w:val="24"/>
          <w:szCs w:val="24"/>
          <w:lang w:eastAsia="en-US" w:bidi="en-US"/>
        </w:rPr>
        <w:tab/>
      </w:r>
      <w:r w:rsidRPr="00627495">
        <w:rPr>
          <w:sz w:val="24"/>
          <w:szCs w:val="24"/>
          <w:lang w:eastAsia="en-US" w:bidi="en-US"/>
        </w:rPr>
        <w:tab/>
      </w:r>
      <w:r w:rsidRPr="00627495">
        <w:rPr>
          <w:sz w:val="24"/>
          <w:szCs w:val="24"/>
          <w:lang w:eastAsia="en-US" w:bidi="en-US"/>
        </w:rPr>
        <w:tab/>
      </w:r>
      <w:r w:rsidRPr="00627495">
        <w:rPr>
          <w:sz w:val="24"/>
          <w:szCs w:val="24"/>
          <w:lang w:eastAsia="en-US" w:bidi="en-US"/>
        </w:rPr>
        <w:tab/>
      </w:r>
      <w:r w:rsidRPr="00627495">
        <w:rPr>
          <w:sz w:val="24"/>
          <w:szCs w:val="24"/>
          <w:lang w:eastAsia="en-US" w:bidi="en-US"/>
        </w:rPr>
        <w:tab/>
      </w:r>
      <w:r w:rsidR="00064583">
        <w:rPr>
          <w:sz w:val="24"/>
          <w:szCs w:val="24"/>
        </w:rPr>
        <w:t>‘</w:t>
      </w:r>
      <w:r w:rsidRPr="00627495">
        <w:rPr>
          <w:sz w:val="24"/>
          <w:szCs w:val="24"/>
        </w:rPr>
        <w:t>____</w:t>
      </w:r>
      <w:r w:rsidR="00064583">
        <w:rPr>
          <w:sz w:val="24"/>
          <w:szCs w:val="24"/>
        </w:rPr>
        <w:t>’</w:t>
      </w:r>
      <w:r w:rsidRPr="00627495">
        <w:rPr>
          <w:sz w:val="24"/>
          <w:szCs w:val="24"/>
        </w:rPr>
        <w:t>___________ 20__</w:t>
      </w:r>
    </w:p>
    <w:tbl>
      <w:tblPr>
        <w:tblStyle w:val="a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2"/>
      </w:tblGrid>
      <w:tr w:rsidR="00FE74A6" w:rsidRPr="00627495" w:rsidTr="00FE74A6">
        <w:tc>
          <w:tcPr>
            <w:tcW w:w="4928" w:type="dxa"/>
          </w:tcPr>
          <w:p w:rsidR="00FE74A6" w:rsidRPr="00627495" w:rsidRDefault="00FE74A6" w:rsidP="00FE74A6">
            <w:pPr>
              <w:rPr>
                <w:sz w:val="24"/>
                <w:szCs w:val="24"/>
                <w:lang w:val="ru-RU"/>
              </w:rPr>
            </w:pPr>
            <w:r w:rsidRPr="00627495">
              <w:rPr>
                <w:sz w:val="24"/>
                <w:szCs w:val="24"/>
                <w:lang w:val="ru-RU"/>
              </w:rPr>
              <w:t xml:space="preserve">Настоящим во исполнение требований и в соответствии со ст. 12 Федерального закона от 27.07.2006 г № 152-ФЗ </w:t>
            </w:r>
            <w:r w:rsidR="00064583">
              <w:rPr>
                <w:sz w:val="24"/>
                <w:szCs w:val="24"/>
                <w:lang w:val="ru-RU"/>
              </w:rPr>
              <w:t>‘</w:t>
            </w:r>
            <w:r w:rsidRPr="00627495">
              <w:rPr>
                <w:sz w:val="24"/>
                <w:szCs w:val="24"/>
                <w:lang w:val="ru-RU"/>
              </w:rPr>
              <w:t>О персональных данных</w:t>
            </w:r>
            <w:r w:rsidR="00064583">
              <w:rPr>
                <w:sz w:val="24"/>
                <w:szCs w:val="24"/>
                <w:lang w:val="ru-RU"/>
              </w:rPr>
              <w:t>’</w:t>
            </w:r>
          </w:p>
        </w:tc>
        <w:tc>
          <w:tcPr>
            <w:tcW w:w="4252" w:type="dxa"/>
          </w:tcPr>
          <w:p w:rsidR="00FE74A6" w:rsidRPr="00627495" w:rsidRDefault="00FE74A6" w:rsidP="00FE74A6">
            <w:pPr>
              <w:rPr>
                <w:sz w:val="24"/>
                <w:szCs w:val="24"/>
              </w:rPr>
            </w:pPr>
            <w:r w:rsidRPr="00627495">
              <w:rPr>
                <w:sz w:val="24"/>
                <w:szCs w:val="24"/>
                <w:lang w:eastAsia="en-US" w:bidi="en-US"/>
              </w:rPr>
              <w:t>Hereby, to fulfill the requirements of and in accordance with Art. 12 of Federal Law No. 152-</w:t>
            </w:r>
            <w:r w:rsidRPr="00627495">
              <w:rPr>
                <w:sz w:val="24"/>
                <w:szCs w:val="24"/>
              </w:rPr>
              <w:t>ФЗ</w:t>
            </w:r>
            <w:r w:rsidRPr="00627495">
              <w:rPr>
                <w:sz w:val="24"/>
                <w:szCs w:val="24"/>
                <w:lang w:eastAsia="en-US" w:bidi="en-US"/>
              </w:rPr>
              <w:t xml:space="preserve"> dated July 27, 2006 On Personal Data,</w:t>
            </w:r>
          </w:p>
        </w:tc>
      </w:tr>
    </w:tbl>
    <w:p w:rsidR="00FE74A6" w:rsidRPr="00627495" w:rsidRDefault="00FE74A6" w:rsidP="00FE74A6">
      <w:pPr>
        <w:contextualSpacing/>
        <w:rPr>
          <w:sz w:val="24"/>
          <w:szCs w:val="24"/>
          <w:lang w:val="ru-RU"/>
        </w:rPr>
      </w:pPr>
      <w:r w:rsidRPr="00627495">
        <w:rPr>
          <w:sz w:val="24"/>
          <w:szCs w:val="24"/>
          <w:lang w:val="ru-RU"/>
        </w:rPr>
        <w:t xml:space="preserve">Я/ </w:t>
      </w:r>
      <w:r w:rsidRPr="00627495">
        <w:rPr>
          <w:sz w:val="24"/>
          <w:szCs w:val="24"/>
          <w:lang w:eastAsia="en-US" w:bidi="en-US"/>
        </w:rPr>
        <w:t>I</w:t>
      </w:r>
      <w:r w:rsidRPr="00627495">
        <w:rPr>
          <w:sz w:val="24"/>
          <w:szCs w:val="24"/>
          <w:lang w:val="ru-RU"/>
        </w:rPr>
        <w:t>, ______________________________________________________________________,</w:t>
      </w:r>
    </w:p>
    <w:p w:rsidR="00FE74A6" w:rsidRPr="00627495" w:rsidRDefault="00FE74A6" w:rsidP="00FE74A6">
      <w:pPr>
        <w:jc w:val="center"/>
        <w:rPr>
          <w:rStyle w:val="afff8"/>
          <w:color w:val="auto"/>
          <w:lang w:val="ru-RU"/>
        </w:rPr>
      </w:pPr>
      <w:r w:rsidRPr="00627495">
        <w:rPr>
          <w:rStyle w:val="afff8"/>
          <w:color w:val="auto"/>
          <w:lang w:val="ru-RU"/>
        </w:rPr>
        <w:t xml:space="preserve">(фамилия, имя, отчество (при наличии) полностью/ </w:t>
      </w:r>
      <w:r w:rsidRPr="00627495">
        <w:rPr>
          <w:rStyle w:val="afff8"/>
          <w:color w:val="auto"/>
          <w:lang w:eastAsia="en-US" w:bidi="en-US"/>
        </w:rPr>
        <w:t>full</w:t>
      </w:r>
      <w:r w:rsidRPr="00627495">
        <w:rPr>
          <w:rStyle w:val="afff8"/>
          <w:color w:val="auto"/>
          <w:lang w:val="ru-RU" w:eastAsia="en-US" w:bidi="en-US"/>
        </w:rPr>
        <w:t xml:space="preserve"> </w:t>
      </w:r>
      <w:r w:rsidRPr="00627495">
        <w:rPr>
          <w:rStyle w:val="afff8"/>
          <w:color w:val="auto"/>
          <w:lang w:eastAsia="en-US" w:bidi="en-US"/>
        </w:rPr>
        <w:t>name</w:t>
      </w:r>
      <w:r w:rsidRPr="00627495">
        <w:rPr>
          <w:rStyle w:val="afff8"/>
          <w:color w:val="auto"/>
          <w:lang w:val="ru-RU"/>
        </w:rPr>
        <w:t>)</w:t>
      </w:r>
    </w:p>
    <w:p w:rsidR="00FE74A6" w:rsidRPr="00627495" w:rsidRDefault="00FE74A6" w:rsidP="00FE74A6">
      <w:pPr>
        <w:contextualSpacing/>
        <w:rPr>
          <w:sz w:val="24"/>
          <w:szCs w:val="24"/>
        </w:rPr>
      </w:pPr>
      <w:r w:rsidRPr="00627495">
        <w:rPr>
          <w:sz w:val="24"/>
          <w:szCs w:val="24"/>
        </w:rPr>
        <w:t>паспорт</w:t>
      </w:r>
      <w:r w:rsidRPr="00627495">
        <w:rPr>
          <w:sz w:val="24"/>
          <w:szCs w:val="24"/>
          <w:lang w:eastAsia="en-US" w:bidi="en-US"/>
        </w:rPr>
        <w:t xml:space="preserve">/ passport ___________ </w:t>
      </w:r>
      <w:r w:rsidRPr="00627495">
        <w:rPr>
          <w:sz w:val="24"/>
          <w:szCs w:val="24"/>
        </w:rPr>
        <w:t>выдан</w:t>
      </w:r>
      <w:r w:rsidRPr="00627495">
        <w:rPr>
          <w:sz w:val="24"/>
          <w:szCs w:val="24"/>
          <w:lang w:eastAsia="en-US" w:bidi="en-US"/>
        </w:rPr>
        <w:t>/ issued ___________________________________,</w:t>
      </w:r>
    </w:p>
    <w:p w:rsidR="00FE74A6" w:rsidRPr="00627495" w:rsidRDefault="00FE74A6" w:rsidP="00FE74A6">
      <w:pPr>
        <w:ind w:firstLine="708"/>
        <w:rPr>
          <w:rStyle w:val="afff8"/>
          <w:color w:val="auto"/>
        </w:rPr>
      </w:pPr>
      <w:r w:rsidRPr="00627495">
        <w:rPr>
          <w:rStyle w:val="afff8"/>
          <w:color w:val="auto"/>
          <w:sz w:val="18"/>
          <w:szCs w:val="18"/>
          <w:lang w:eastAsia="en-US" w:bidi="en-US"/>
        </w:rPr>
        <w:t xml:space="preserve">        </w:t>
      </w:r>
      <w:r w:rsidRPr="00627495">
        <w:rPr>
          <w:rStyle w:val="afff8"/>
          <w:color w:val="auto"/>
          <w:lang w:eastAsia="en-US" w:bidi="en-US"/>
        </w:rPr>
        <w:t>(</w:t>
      </w:r>
      <w:r w:rsidRPr="00627495">
        <w:rPr>
          <w:rStyle w:val="afff8"/>
          <w:color w:val="auto"/>
        </w:rPr>
        <w:t>серия</w:t>
      </w:r>
      <w:r w:rsidRPr="00627495">
        <w:rPr>
          <w:rStyle w:val="afff8"/>
          <w:color w:val="auto"/>
          <w:lang w:eastAsia="en-US" w:bidi="en-US"/>
        </w:rPr>
        <w:t xml:space="preserve">, </w:t>
      </w:r>
      <w:r w:rsidRPr="00627495">
        <w:rPr>
          <w:rStyle w:val="afff8"/>
          <w:color w:val="auto"/>
        </w:rPr>
        <w:t>номер</w:t>
      </w:r>
      <w:r w:rsidRPr="00627495">
        <w:rPr>
          <w:rStyle w:val="afff8"/>
          <w:color w:val="auto"/>
          <w:lang w:eastAsia="en-US" w:bidi="en-US"/>
        </w:rPr>
        <w:t xml:space="preserve">/ </w:t>
      </w:r>
      <w:r w:rsidRPr="00627495">
        <w:rPr>
          <w:i/>
          <w:iCs/>
          <w:lang w:eastAsia="en-US" w:bidi="en-US"/>
        </w:rPr>
        <w:t>series, number</w:t>
      </w:r>
      <w:r w:rsidRPr="00627495">
        <w:rPr>
          <w:rStyle w:val="afff8"/>
          <w:color w:val="auto"/>
          <w:lang w:eastAsia="en-US" w:bidi="en-US"/>
        </w:rPr>
        <w:t>)</w:t>
      </w:r>
      <w:r w:rsidRPr="00627495">
        <w:rPr>
          <w:rStyle w:val="afff8"/>
          <w:color w:val="auto"/>
          <w:lang w:eastAsia="en-US" w:bidi="en-US"/>
        </w:rPr>
        <w:tab/>
      </w:r>
      <w:r w:rsidRPr="00627495">
        <w:rPr>
          <w:rStyle w:val="afff8"/>
          <w:color w:val="auto"/>
          <w:lang w:eastAsia="en-US" w:bidi="en-US"/>
        </w:rPr>
        <w:tab/>
        <w:t xml:space="preserve">        (</w:t>
      </w:r>
      <w:r w:rsidRPr="00627495">
        <w:rPr>
          <w:rStyle w:val="afff8"/>
          <w:color w:val="auto"/>
        </w:rPr>
        <w:t>когда и кем выдан</w:t>
      </w:r>
      <w:r w:rsidRPr="00627495">
        <w:rPr>
          <w:rStyle w:val="afff8"/>
          <w:color w:val="auto"/>
          <w:lang w:eastAsia="en-US" w:bidi="en-US"/>
        </w:rPr>
        <w:t>/</w:t>
      </w:r>
      <w:r w:rsidRPr="00627495">
        <w:rPr>
          <w:i/>
          <w:iCs/>
          <w:lang w:eastAsia="en-US" w:bidi="en-US"/>
        </w:rPr>
        <w:t xml:space="preserve"> issued when and by</w:t>
      </w:r>
      <w:r w:rsidRPr="00627495">
        <w:rPr>
          <w:rStyle w:val="afff8"/>
          <w:color w:val="auto"/>
          <w:lang w:eastAsia="en-US" w:bidi="en-US"/>
        </w:rPr>
        <w:t>)</w:t>
      </w:r>
    </w:p>
    <w:p w:rsidR="00FE74A6" w:rsidRPr="00627495" w:rsidRDefault="00FE74A6" w:rsidP="00FE74A6">
      <w:pPr>
        <w:rPr>
          <w:sz w:val="24"/>
          <w:szCs w:val="24"/>
        </w:rPr>
      </w:pPr>
      <w:r w:rsidRPr="00627495">
        <w:rPr>
          <w:sz w:val="24"/>
          <w:szCs w:val="24"/>
        </w:rPr>
        <w:t>адрес регистрации</w:t>
      </w:r>
      <w:r w:rsidRPr="00627495">
        <w:rPr>
          <w:sz w:val="24"/>
          <w:szCs w:val="24"/>
          <w:lang w:eastAsia="en-US" w:bidi="en-US"/>
        </w:rPr>
        <w:t>/ address of registration _______________________________________</w:t>
      </w:r>
    </w:p>
    <w:p w:rsidR="00FE74A6" w:rsidRPr="00627495" w:rsidRDefault="00FE74A6" w:rsidP="00FE74A6">
      <w:pPr>
        <w:rPr>
          <w:sz w:val="24"/>
          <w:szCs w:val="24"/>
        </w:rPr>
      </w:pPr>
      <w:r w:rsidRPr="00627495">
        <w:rPr>
          <w:sz w:val="24"/>
          <w:szCs w:val="24"/>
          <w:lang w:eastAsia="en-US" w:bidi="en-US"/>
        </w:rPr>
        <w:t>___________________________________________________________________________</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0"/>
        <w:gridCol w:w="4627"/>
      </w:tblGrid>
      <w:tr w:rsidR="00FE74A6" w:rsidRPr="00627495" w:rsidTr="00FE74A6">
        <w:tc>
          <w:tcPr>
            <w:tcW w:w="4785" w:type="dxa"/>
          </w:tcPr>
          <w:p w:rsidR="00FE74A6" w:rsidRPr="00627495" w:rsidRDefault="00FE74A6" w:rsidP="00FE74A6">
            <w:pPr>
              <w:jc w:val="both"/>
              <w:rPr>
                <w:sz w:val="24"/>
                <w:szCs w:val="24"/>
                <w:lang w:val="ru-RU"/>
              </w:rPr>
            </w:pPr>
            <w:r w:rsidRPr="00627495">
              <w:rPr>
                <w:b/>
                <w:sz w:val="24"/>
                <w:szCs w:val="24"/>
                <w:lang w:val="ru-RU"/>
              </w:rPr>
              <w:t>даю согласие АйСиБиСи Банку (АО), Российская Федерация, 109028, г. Москва, Серебряническая набережная, дом 29</w:t>
            </w:r>
            <w:r w:rsidRPr="00627495">
              <w:rPr>
                <w:sz w:val="24"/>
                <w:szCs w:val="24"/>
                <w:lang w:val="ru-RU"/>
              </w:rPr>
              <w:t xml:space="preserve">, в дальнейшем именуемый </w:t>
            </w:r>
            <w:r w:rsidR="00064583">
              <w:rPr>
                <w:sz w:val="24"/>
                <w:szCs w:val="24"/>
                <w:lang w:val="ru-RU"/>
              </w:rPr>
              <w:t>‘</w:t>
            </w:r>
            <w:r w:rsidRPr="00627495">
              <w:rPr>
                <w:sz w:val="24"/>
                <w:szCs w:val="24"/>
                <w:lang w:val="ru-RU"/>
              </w:rPr>
              <w:t>Банк</w:t>
            </w:r>
            <w:r w:rsidR="00064583">
              <w:rPr>
                <w:sz w:val="24"/>
                <w:szCs w:val="24"/>
                <w:lang w:val="ru-RU"/>
              </w:rPr>
              <w:t>’</w:t>
            </w:r>
            <w:r w:rsidRPr="00627495">
              <w:rPr>
                <w:sz w:val="24"/>
                <w:szCs w:val="24"/>
                <w:lang w:val="ru-RU"/>
              </w:rPr>
              <w:t>, на трансграничную передачу моих персональных данных, а именно:</w:t>
            </w:r>
          </w:p>
          <w:p w:rsidR="00FE74A6" w:rsidRPr="00627495" w:rsidRDefault="00FE74A6" w:rsidP="00FE74A6">
            <w:pPr>
              <w:jc w:val="both"/>
              <w:rPr>
                <w:sz w:val="24"/>
                <w:szCs w:val="24"/>
                <w:lang w:val="ru-RU"/>
              </w:rPr>
            </w:pPr>
            <w:r w:rsidRPr="00627495">
              <w:rPr>
                <w:sz w:val="24"/>
                <w:szCs w:val="24"/>
                <w:lang w:val="ru-RU"/>
              </w:rPr>
              <w:t>фамилия, имя, отчество, дата и место рождения, серия и номер паспорта, кем и когда выдан, фактический адрес (место проживания/пребывания, адрес по месту регистрации, ИНН, СНИЛС, контактные телефоны, адрес электронной почты (</w:t>
            </w:r>
            <w:r w:rsidRPr="00627495">
              <w:rPr>
                <w:sz w:val="24"/>
                <w:szCs w:val="24"/>
              </w:rPr>
              <w:t>email</w:t>
            </w:r>
            <w:r w:rsidRPr="00627495">
              <w:rPr>
                <w:sz w:val="24"/>
                <w:szCs w:val="24"/>
                <w:lang w:val="ru-RU"/>
              </w:rPr>
              <w:t>), место работы, должность, копии всех страниц документа</w:t>
            </w:r>
            <w:r w:rsidR="00C96DA4" w:rsidRPr="00172267">
              <w:rPr>
                <w:sz w:val="24"/>
                <w:szCs w:val="24"/>
                <w:lang w:val="ru-RU"/>
              </w:rPr>
              <w:t>,</w:t>
            </w:r>
            <w:r w:rsidRPr="00627495">
              <w:rPr>
                <w:sz w:val="24"/>
                <w:szCs w:val="24"/>
                <w:lang w:val="ru-RU"/>
              </w:rPr>
              <w:t xml:space="preserve"> удостоверяющего личность, иные персональные данные, являющиеся необходимыми для заявленной цели обработки.</w:t>
            </w:r>
          </w:p>
          <w:p w:rsidR="00FE74A6" w:rsidRPr="00627495" w:rsidRDefault="00FE74A6" w:rsidP="00FE74A6">
            <w:pPr>
              <w:jc w:val="both"/>
              <w:rPr>
                <w:sz w:val="24"/>
                <w:szCs w:val="24"/>
                <w:lang w:val="ru-RU"/>
              </w:rPr>
            </w:pPr>
            <w:r w:rsidRPr="00627495">
              <w:rPr>
                <w:sz w:val="24"/>
                <w:szCs w:val="24"/>
                <w:lang w:val="ru-RU"/>
              </w:rPr>
              <w:t>Данное согласие действует до истечения срока действия договора между</w:t>
            </w:r>
          </w:p>
        </w:tc>
        <w:tc>
          <w:tcPr>
            <w:tcW w:w="4786" w:type="dxa"/>
          </w:tcPr>
          <w:p w:rsidR="00FE74A6" w:rsidRPr="00627495" w:rsidRDefault="00FE74A6" w:rsidP="00FE74A6">
            <w:pPr>
              <w:jc w:val="both"/>
              <w:rPr>
                <w:sz w:val="24"/>
                <w:szCs w:val="24"/>
              </w:rPr>
            </w:pPr>
            <w:r w:rsidRPr="00627495">
              <w:rPr>
                <w:b/>
                <w:sz w:val="24"/>
                <w:szCs w:val="24"/>
                <w:lang w:eastAsia="en-US" w:bidi="en-US"/>
              </w:rPr>
              <w:t>I give my consent to Bank ICBC (JSC), 29, Serebryanicheskaya emb., Moscow, 109028, Russian Federation</w:t>
            </w:r>
            <w:r w:rsidRPr="00627495">
              <w:rPr>
                <w:sz w:val="24"/>
                <w:szCs w:val="24"/>
                <w:lang w:eastAsia="en-US" w:bidi="en-US"/>
              </w:rPr>
              <w:t xml:space="preserve">, </w:t>
            </w:r>
            <w:r w:rsidR="00501D6C">
              <w:rPr>
                <w:sz w:val="24"/>
                <w:szCs w:val="24"/>
                <w:lang w:eastAsia="en-US" w:bidi="en-US"/>
              </w:rPr>
              <w:t>hereinafter referred to as the ‘</w:t>
            </w:r>
            <w:r w:rsidRPr="00627495">
              <w:rPr>
                <w:sz w:val="24"/>
                <w:szCs w:val="24"/>
                <w:lang w:eastAsia="en-US" w:bidi="en-US"/>
              </w:rPr>
              <w:t>Bank</w:t>
            </w:r>
            <w:r w:rsidR="00501D6C">
              <w:rPr>
                <w:sz w:val="24"/>
                <w:szCs w:val="24"/>
                <w:lang w:eastAsia="en-US" w:bidi="en-US"/>
              </w:rPr>
              <w:t>’</w:t>
            </w:r>
            <w:r w:rsidRPr="00627495">
              <w:rPr>
                <w:sz w:val="24"/>
                <w:szCs w:val="24"/>
                <w:lang w:eastAsia="en-US" w:bidi="en-US"/>
              </w:rPr>
              <w:t>, on the cross-border transfer of my personal data, namely:</w:t>
            </w:r>
          </w:p>
          <w:p w:rsidR="00FE74A6" w:rsidRPr="00627495" w:rsidRDefault="00FE74A6" w:rsidP="00FE74A6">
            <w:pPr>
              <w:jc w:val="both"/>
              <w:rPr>
                <w:sz w:val="24"/>
                <w:szCs w:val="24"/>
              </w:rPr>
            </w:pPr>
            <w:r w:rsidRPr="00627495">
              <w:rPr>
                <w:sz w:val="24"/>
                <w:szCs w:val="24"/>
                <w:lang w:eastAsia="en-US" w:bidi="en-US"/>
              </w:rPr>
              <w:t>Full name, date and place of birth, passport series and number, date of issue and the issuing authority, actual address (address at the place of registration), INN (Taxpayer Identification Number), SNILS (Insurance Number of Individual Ledger Account), numbers of contact phones, e-mail address, place of work, position, copies of all pages of the identity document, other personal data that are necessary for the stated purpose of processing.</w:t>
            </w:r>
          </w:p>
          <w:p w:rsidR="00FE74A6" w:rsidRPr="00627495" w:rsidRDefault="00FE74A6" w:rsidP="00FE74A6">
            <w:pPr>
              <w:jc w:val="both"/>
              <w:rPr>
                <w:sz w:val="24"/>
                <w:szCs w:val="24"/>
              </w:rPr>
            </w:pPr>
            <w:r w:rsidRPr="00627495">
              <w:rPr>
                <w:sz w:val="24"/>
                <w:szCs w:val="24"/>
                <w:lang w:eastAsia="en-US" w:bidi="en-US"/>
              </w:rPr>
              <w:t>This consent is valid until the expiry of the term of the Contract between</w:t>
            </w:r>
          </w:p>
        </w:tc>
      </w:tr>
    </w:tbl>
    <w:p w:rsidR="00FE74A6" w:rsidRPr="00627495" w:rsidRDefault="00FE74A6" w:rsidP="00FE74A6">
      <w:pPr>
        <w:rPr>
          <w:sz w:val="24"/>
          <w:szCs w:val="24"/>
        </w:rPr>
      </w:pPr>
      <w:r w:rsidRPr="00627495">
        <w:rPr>
          <w:sz w:val="24"/>
          <w:szCs w:val="24"/>
          <w:lang w:eastAsia="en-US" w:bidi="en-US"/>
        </w:rPr>
        <w:t>___________________________________________________________________________</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4624"/>
      </w:tblGrid>
      <w:tr w:rsidR="00FE74A6" w:rsidRPr="00627495" w:rsidTr="00FE74A6">
        <w:tc>
          <w:tcPr>
            <w:tcW w:w="4785" w:type="dxa"/>
          </w:tcPr>
          <w:p w:rsidR="00FE74A6" w:rsidRPr="00627495" w:rsidRDefault="00FE74A6" w:rsidP="00FE74A6">
            <w:pPr>
              <w:jc w:val="both"/>
              <w:rPr>
                <w:sz w:val="24"/>
                <w:szCs w:val="24"/>
                <w:lang w:val="ru-RU"/>
              </w:rPr>
            </w:pPr>
            <w:r w:rsidRPr="00627495">
              <w:rPr>
                <w:sz w:val="24"/>
                <w:szCs w:val="24"/>
                <w:lang w:val="ru-RU"/>
              </w:rPr>
              <w:t>и АйСиБиСи Банком (АО) или до даты его отзыва путём направления в АйСиБиСи Банк (АО) письменного обращения об указанном отзыве в произвольной форме, если иное не установлено законодательством Российской Федерации.</w:t>
            </w:r>
          </w:p>
          <w:p w:rsidR="00FE74A6" w:rsidRPr="00627495" w:rsidRDefault="00FE74A6" w:rsidP="00FE74A6">
            <w:pPr>
              <w:jc w:val="both"/>
              <w:rPr>
                <w:sz w:val="24"/>
                <w:szCs w:val="24"/>
                <w:lang w:val="ru-RU"/>
              </w:rPr>
            </w:pPr>
            <w:r w:rsidRPr="00627495">
              <w:rPr>
                <w:sz w:val="24"/>
                <w:szCs w:val="24"/>
                <w:lang w:val="ru-RU"/>
              </w:rPr>
              <w:t>С порядком отзыва согласия на обработку персональных данных ознакомлен(а).</w:t>
            </w:r>
          </w:p>
          <w:p w:rsidR="00FE74A6" w:rsidRPr="00627495" w:rsidRDefault="00FE74A6" w:rsidP="00FE74A6">
            <w:pPr>
              <w:jc w:val="both"/>
              <w:rPr>
                <w:sz w:val="24"/>
                <w:szCs w:val="24"/>
                <w:lang w:val="ru-RU"/>
              </w:rPr>
            </w:pPr>
            <w:r w:rsidRPr="00627495">
              <w:rPr>
                <w:sz w:val="24"/>
                <w:szCs w:val="24"/>
                <w:lang w:val="ru-RU"/>
              </w:rPr>
              <w:t xml:space="preserve">Я подтверждаю, что, давая такое согласие, я действую по собственной воле и в своих </w:t>
            </w:r>
            <w:r w:rsidRPr="00627495">
              <w:rPr>
                <w:sz w:val="24"/>
                <w:szCs w:val="24"/>
                <w:lang w:val="ru-RU"/>
              </w:rPr>
              <w:lastRenderedPageBreak/>
              <w:t>интересах.</w:t>
            </w:r>
          </w:p>
        </w:tc>
        <w:tc>
          <w:tcPr>
            <w:tcW w:w="4786" w:type="dxa"/>
          </w:tcPr>
          <w:p w:rsidR="00FE74A6" w:rsidRPr="00627495" w:rsidRDefault="00FE74A6" w:rsidP="00FE74A6">
            <w:pPr>
              <w:jc w:val="both"/>
              <w:rPr>
                <w:sz w:val="24"/>
                <w:szCs w:val="24"/>
              </w:rPr>
            </w:pPr>
            <w:r w:rsidRPr="00627495">
              <w:rPr>
                <w:sz w:val="24"/>
                <w:szCs w:val="24"/>
                <w:lang w:eastAsia="en-US" w:bidi="en-US"/>
              </w:rPr>
              <w:lastRenderedPageBreak/>
              <w:t>and the Bank ICBC (JSC) or until the date of its withdrawal by sending to the Bank ICBC (JSC) a written request for said recall in an arbitrary form, unless otherwise stipulated by the legislation of the Russian Federation.</w:t>
            </w:r>
          </w:p>
          <w:p w:rsidR="00FE74A6" w:rsidRPr="00627495" w:rsidRDefault="00FE74A6" w:rsidP="00FE74A6">
            <w:pPr>
              <w:jc w:val="both"/>
              <w:rPr>
                <w:sz w:val="24"/>
                <w:szCs w:val="24"/>
              </w:rPr>
            </w:pPr>
            <w:r w:rsidRPr="00627495">
              <w:rPr>
                <w:sz w:val="24"/>
                <w:szCs w:val="24"/>
                <w:lang w:eastAsia="en-US" w:bidi="en-US"/>
              </w:rPr>
              <w:t>I have read and understood the procedure for withdrawal of the consent 1to processing of personal data.</w:t>
            </w:r>
          </w:p>
          <w:p w:rsidR="00FE74A6" w:rsidRPr="00627495" w:rsidRDefault="00FE74A6" w:rsidP="00FE74A6">
            <w:pPr>
              <w:jc w:val="both"/>
              <w:rPr>
                <w:sz w:val="24"/>
                <w:szCs w:val="24"/>
              </w:rPr>
            </w:pPr>
            <w:r w:rsidRPr="00627495">
              <w:rPr>
                <w:sz w:val="24"/>
                <w:szCs w:val="24"/>
                <w:lang w:eastAsia="en-US" w:bidi="en-US"/>
              </w:rPr>
              <w:t>I confirm that by giving such consent, I act on my own and for my own benefit.</w:t>
            </w:r>
          </w:p>
        </w:tc>
      </w:tr>
    </w:tbl>
    <w:p w:rsidR="00FE74A6" w:rsidRPr="00627495" w:rsidRDefault="00FE74A6" w:rsidP="00FE74A6">
      <w:pPr>
        <w:jc w:val="both"/>
        <w:rPr>
          <w:rStyle w:val="afff8"/>
          <w:color w:val="auto"/>
        </w:rPr>
      </w:pPr>
      <w:r w:rsidRPr="00627495">
        <w:rPr>
          <w:rStyle w:val="afff8"/>
          <w:color w:val="auto"/>
        </w:rPr>
        <w:t>В случае расхождения преимущественную силу имеет версия на русском языке</w:t>
      </w:r>
      <w:r w:rsidRPr="00627495">
        <w:rPr>
          <w:rStyle w:val="afff8"/>
          <w:color w:val="auto"/>
          <w:lang w:eastAsia="en-US" w:bidi="en-US"/>
        </w:rPr>
        <w:t>/ In the event of a divergence, the advantage is in the Russian language.</w:t>
      </w:r>
    </w:p>
    <w:p w:rsidR="00FE74A6" w:rsidRPr="00627495" w:rsidRDefault="00064583" w:rsidP="00FE74A6">
      <w:pPr>
        <w:contextualSpacing/>
      </w:pPr>
      <w:r>
        <w:rPr>
          <w:sz w:val="24"/>
          <w:szCs w:val="24"/>
          <w:lang w:eastAsia="en-US" w:bidi="en-US"/>
        </w:rPr>
        <w:t>‘</w:t>
      </w:r>
      <w:r w:rsidR="00FE74A6" w:rsidRPr="00627495">
        <w:rPr>
          <w:sz w:val="24"/>
          <w:szCs w:val="24"/>
          <w:lang w:eastAsia="en-US" w:bidi="en-US"/>
        </w:rPr>
        <w:t>____</w:t>
      </w:r>
      <w:r>
        <w:rPr>
          <w:sz w:val="24"/>
          <w:szCs w:val="24"/>
          <w:lang w:eastAsia="en-US" w:bidi="en-US"/>
        </w:rPr>
        <w:t>’</w:t>
      </w:r>
      <w:r w:rsidR="00FE74A6" w:rsidRPr="00627495">
        <w:rPr>
          <w:sz w:val="24"/>
          <w:szCs w:val="24"/>
          <w:lang w:eastAsia="en-US" w:bidi="en-US"/>
        </w:rPr>
        <w:t>________20___</w:t>
      </w:r>
      <w:r w:rsidR="00FE74A6" w:rsidRPr="00627495">
        <w:rPr>
          <w:sz w:val="24"/>
          <w:szCs w:val="24"/>
          <w:lang w:eastAsia="en-US" w:bidi="en-US"/>
        </w:rPr>
        <w:tab/>
      </w:r>
      <w:r w:rsidR="00FE74A6" w:rsidRPr="00627495">
        <w:rPr>
          <w:sz w:val="24"/>
          <w:szCs w:val="24"/>
          <w:lang w:eastAsia="en-US" w:bidi="en-US"/>
        </w:rPr>
        <w:tab/>
      </w:r>
      <w:r w:rsidR="00FE74A6" w:rsidRPr="00627495">
        <w:rPr>
          <w:sz w:val="24"/>
          <w:szCs w:val="24"/>
          <w:lang w:eastAsia="en-US" w:bidi="en-US"/>
        </w:rPr>
        <w:tab/>
      </w:r>
      <w:r w:rsidR="00FE74A6" w:rsidRPr="00627495">
        <w:rPr>
          <w:sz w:val="24"/>
          <w:szCs w:val="24"/>
          <w:lang w:eastAsia="en-US" w:bidi="en-US"/>
        </w:rPr>
        <w:tab/>
        <w:t>______________ /_________________/</w:t>
      </w:r>
    </w:p>
    <w:p w:rsidR="00FE74A6" w:rsidRPr="00627495" w:rsidRDefault="00FE74A6" w:rsidP="00FE74A6">
      <w:pPr>
        <w:rPr>
          <w:rStyle w:val="afff8"/>
          <w:color w:val="auto"/>
        </w:rPr>
      </w:pPr>
      <w:r w:rsidRPr="00627495">
        <w:rPr>
          <w:rStyle w:val="afff8"/>
          <w:color w:val="auto"/>
          <w:lang w:eastAsia="en-US" w:bidi="en-US"/>
        </w:rPr>
        <w:tab/>
      </w:r>
      <w:r w:rsidRPr="00627495">
        <w:rPr>
          <w:rStyle w:val="afff8"/>
          <w:color w:val="auto"/>
          <w:lang w:eastAsia="en-US" w:bidi="en-US"/>
        </w:rPr>
        <w:tab/>
      </w:r>
      <w:r w:rsidRPr="00627495">
        <w:rPr>
          <w:rStyle w:val="afff8"/>
          <w:color w:val="auto"/>
          <w:lang w:eastAsia="en-US" w:bidi="en-US"/>
        </w:rPr>
        <w:tab/>
      </w:r>
      <w:r w:rsidRPr="00627495">
        <w:rPr>
          <w:rStyle w:val="afff8"/>
          <w:color w:val="auto"/>
          <w:lang w:eastAsia="en-US" w:bidi="en-US"/>
        </w:rPr>
        <w:tab/>
      </w:r>
      <w:r w:rsidRPr="00627495">
        <w:rPr>
          <w:rStyle w:val="afff8"/>
          <w:color w:val="auto"/>
          <w:lang w:eastAsia="en-US" w:bidi="en-US"/>
        </w:rPr>
        <w:tab/>
      </w:r>
      <w:r w:rsidRPr="00627495">
        <w:rPr>
          <w:rStyle w:val="afff8"/>
          <w:color w:val="auto"/>
          <w:lang w:eastAsia="en-US" w:bidi="en-US"/>
        </w:rPr>
        <w:tab/>
      </w:r>
      <w:r w:rsidRPr="00627495">
        <w:rPr>
          <w:rStyle w:val="afff8"/>
          <w:color w:val="auto"/>
          <w:lang w:eastAsia="en-US" w:bidi="en-US"/>
        </w:rPr>
        <w:tab/>
        <w:t>(</w:t>
      </w:r>
      <w:r w:rsidRPr="00627495">
        <w:rPr>
          <w:rStyle w:val="afff8"/>
          <w:color w:val="auto"/>
        </w:rPr>
        <w:t>подпись</w:t>
      </w:r>
      <w:r w:rsidRPr="00627495">
        <w:rPr>
          <w:rStyle w:val="afff8"/>
          <w:color w:val="auto"/>
          <w:lang w:eastAsia="en-US" w:bidi="en-US"/>
        </w:rPr>
        <w:t xml:space="preserve">/ </w:t>
      </w:r>
      <w:r w:rsidRPr="00627495">
        <w:rPr>
          <w:i/>
          <w:iCs/>
          <w:lang w:eastAsia="en-US" w:bidi="en-US"/>
        </w:rPr>
        <w:t>signature</w:t>
      </w:r>
      <w:r w:rsidRPr="00627495">
        <w:rPr>
          <w:rStyle w:val="afff8"/>
          <w:color w:val="auto"/>
          <w:lang w:eastAsia="en-US" w:bidi="en-US"/>
        </w:rPr>
        <w:t>)       (</w:t>
      </w:r>
      <w:r w:rsidRPr="00627495">
        <w:rPr>
          <w:rStyle w:val="afff8"/>
          <w:color w:val="auto"/>
        </w:rPr>
        <w:t>Ф</w:t>
      </w:r>
      <w:r w:rsidR="00251FD2" w:rsidRPr="00251FD2">
        <w:rPr>
          <w:rStyle w:val="afff8"/>
          <w:color w:val="auto"/>
        </w:rPr>
        <w:t>.</w:t>
      </w:r>
      <w:r w:rsidRPr="00627495">
        <w:rPr>
          <w:rStyle w:val="afff8"/>
          <w:color w:val="auto"/>
        </w:rPr>
        <w:t>И</w:t>
      </w:r>
      <w:r w:rsidR="00251FD2" w:rsidRPr="00251FD2">
        <w:rPr>
          <w:rStyle w:val="afff8"/>
          <w:color w:val="auto"/>
        </w:rPr>
        <w:t>.</w:t>
      </w:r>
      <w:r w:rsidRPr="00627495">
        <w:rPr>
          <w:rStyle w:val="afff8"/>
          <w:color w:val="auto"/>
        </w:rPr>
        <w:t>О</w:t>
      </w:r>
      <w:r w:rsidR="00251FD2" w:rsidRPr="00251FD2">
        <w:rPr>
          <w:rStyle w:val="afff8"/>
          <w:color w:val="auto"/>
        </w:rPr>
        <w:t>.</w:t>
      </w:r>
      <w:r w:rsidRPr="00627495">
        <w:rPr>
          <w:rStyle w:val="afff8"/>
          <w:color w:val="auto"/>
          <w:lang w:eastAsia="en-US" w:bidi="en-US"/>
        </w:rPr>
        <w:t xml:space="preserve">/ </w:t>
      </w:r>
      <w:r w:rsidR="002C235A">
        <w:rPr>
          <w:rStyle w:val="afff8"/>
          <w:color w:val="auto"/>
          <w:lang w:eastAsia="en-US" w:bidi="en-US"/>
        </w:rPr>
        <w:t>F</w:t>
      </w:r>
      <w:r w:rsidRPr="00627495">
        <w:rPr>
          <w:rStyle w:val="afff8"/>
          <w:color w:val="auto"/>
          <w:lang w:eastAsia="en-US" w:bidi="en-US"/>
        </w:rPr>
        <w:t>ull name)</w:t>
      </w:r>
    </w:p>
    <w:p w:rsidR="00FE74A6" w:rsidRPr="00627495" w:rsidRDefault="00FE74A6" w:rsidP="00FE74A6"/>
    <w:p w:rsidR="00CD00CD" w:rsidRPr="00627495" w:rsidRDefault="00FE74A6" w:rsidP="00FB5307">
      <w:pPr>
        <w:pStyle w:val="9"/>
        <w:tabs>
          <w:tab w:val="left" w:pos="3686"/>
        </w:tabs>
        <w:ind w:left="3686"/>
        <w:jc w:val="both"/>
        <w:rPr>
          <w:b w:val="0"/>
          <w:sz w:val="24"/>
          <w:szCs w:val="24"/>
          <w:lang w:bidi="en-US"/>
        </w:rPr>
      </w:pPr>
      <w:r w:rsidRPr="00627495">
        <w:rPr>
          <w:sz w:val="14"/>
          <w:szCs w:val="14"/>
        </w:rPr>
        <w:br w:type="page"/>
      </w:r>
      <w:r w:rsidR="00CD00CD" w:rsidRPr="00627495">
        <w:rPr>
          <w:b w:val="0"/>
          <w:sz w:val="24"/>
          <w:szCs w:val="24"/>
          <w:lang w:eastAsia="en-US" w:bidi="en-US"/>
        </w:rPr>
        <w:lastRenderedPageBreak/>
        <w:t xml:space="preserve">Приложение 10 к </w:t>
      </w:r>
      <w:r w:rsidR="00064583">
        <w:rPr>
          <w:b w:val="0"/>
          <w:sz w:val="24"/>
          <w:szCs w:val="24"/>
          <w:lang w:eastAsia="en-US" w:bidi="en-US"/>
        </w:rPr>
        <w:t>‘</w:t>
      </w:r>
      <w:r w:rsidR="00CD00CD" w:rsidRPr="00627495">
        <w:rPr>
          <w:b w:val="0"/>
          <w:sz w:val="24"/>
          <w:szCs w:val="24"/>
          <w:lang w:eastAsia="en-US" w:bidi="en-US"/>
        </w:rPr>
        <w:t>Условиям осуществления депозитарной деятельности АйСиБиСи Банка (АО)</w:t>
      </w:r>
      <w:r w:rsidR="00064583">
        <w:rPr>
          <w:b w:val="0"/>
          <w:sz w:val="24"/>
          <w:szCs w:val="24"/>
          <w:lang w:eastAsia="en-US" w:bidi="en-US"/>
        </w:rPr>
        <w:t>’</w:t>
      </w:r>
      <w:r w:rsidR="00CD00CD" w:rsidRPr="00627495">
        <w:rPr>
          <w:b w:val="0"/>
          <w:sz w:val="24"/>
          <w:szCs w:val="24"/>
          <w:lang w:eastAsia="en-US" w:bidi="en-US"/>
        </w:rPr>
        <w:t xml:space="preserve">/ Annex 10 to the </w:t>
      </w:r>
      <w:r w:rsidR="00563151">
        <w:rPr>
          <w:b w:val="0"/>
          <w:sz w:val="24"/>
          <w:szCs w:val="24"/>
          <w:lang w:eastAsia="en-US" w:bidi="en-US"/>
        </w:rPr>
        <w:t>‘</w:t>
      </w:r>
      <w:r w:rsidR="00CD00CD" w:rsidRPr="00627495">
        <w:rPr>
          <w:b w:val="0"/>
          <w:sz w:val="24"/>
          <w:szCs w:val="24"/>
          <w:lang w:eastAsia="en-US" w:bidi="en-US"/>
        </w:rPr>
        <w:t>Terms and Conditions of Depository Activities of Bank ICBC (JSC)</w:t>
      </w:r>
      <w:r w:rsidR="00563151">
        <w:rPr>
          <w:b w:val="0"/>
          <w:sz w:val="24"/>
          <w:szCs w:val="24"/>
          <w:lang w:eastAsia="en-US" w:bidi="en-US"/>
        </w:rPr>
        <w:t>’</w:t>
      </w:r>
    </w:p>
    <w:p w:rsidR="00CD00CD" w:rsidRPr="00627495" w:rsidRDefault="00CD00CD" w:rsidP="00CD00CD">
      <w:pPr>
        <w:rPr>
          <w:lang w:bidi="en-US"/>
        </w:rPr>
      </w:pPr>
    </w:p>
    <w:tbl>
      <w:tblPr>
        <w:tblW w:w="0" w:type="auto"/>
        <w:tblLook w:val="01E0" w:firstRow="1" w:lastRow="1" w:firstColumn="1" w:lastColumn="1" w:noHBand="0" w:noVBand="0"/>
      </w:tblPr>
      <w:tblGrid>
        <w:gridCol w:w="4152"/>
        <w:gridCol w:w="5135"/>
      </w:tblGrid>
      <w:tr w:rsidR="00CD00CD" w:rsidRPr="00627495" w:rsidTr="001D7752">
        <w:tc>
          <w:tcPr>
            <w:tcW w:w="4294" w:type="dxa"/>
          </w:tcPr>
          <w:p w:rsidR="00CD00CD" w:rsidRPr="00627495" w:rsidRDefault="00CD00CD" w:rsidP="001D7752">
            <w:pPr>
              <w:ind w:right="-1"/>
              <w:rPr>
                <w:szCs w:val="24"/>
              </w:rPr>
            </w:pPr>
          </w:p>
        </w:tc>
        <w:tc>
          <w:tcPr>
            <w:tcW w:w="5135" w:type="dxa"/>
          </w:tcPr>
          <w:p w:rsidR="00CD00CD" w:rsidRPr="00627495" w:rsidRDefault="00CD00CD" w:rsidP="001D7752">
            <w:pPr>
              <w:spacing w:line="300" w:lineRule="exact"/>
              <w:ind w:right="-1"/>
              <w:rPr>
                <w:rFonts w:eastAsiaTheme="minorHAnsi"/>
                <w:sz w:val="24"/>
                <w:szCs w:val="24"/>
                <w:lang w:val="ru-RU" w:eastAsia="en-US"/>
              </w:rPr>
            </w:pPr>
            <w:r w:rsidRPr="00627495">
              <w:rPr>
                <w:rFonts w:eastAsiaTheme="minorHAnsi"/>
                <w:sz w:val="24"/>
                <w:szCs w:val="24"/>
                <w:lang w:val="ru-RU" w:eastAsia="en-US" w:bidi="en-US"/>
              </w:rPr>
              <w:t xml:space="preserve">В Депозитарий АйСиБиСи Банка (АО)/ </w:t>
            </w:r>
          </w:p>
          <w:p w:rsidR="00CD00CD" w:rsidRPr="00627495" w:rsidRDefault="00CD00CD" w:rsidP="001D7752">
            <w:pPr>
              <w:spacing w:line="300" w:lineRule="exact"/>
              <w:ind w:right="-1"/>
              <w:rPr>
                <w:rFonts w:eastAsiaTheme="minorHAnsi"/>
                <w:sz w:val="24"/>
                <w:szCs w:val="24"/>
                <w:lang w:eastAsia="en-US"/>
              </w:rPr>
            </w:pPr>
            <w:r w:rsidRPr="00627495">
              <w:rPr>
                <w:rFonts w:eastAsiaTheme="minorHAnsi"/>
                <w:sz w:val="24"/>
                <w:szCs w:val="24"/>
                <w:lang w:eastAsia="en-US" w:bidi="en-US"/>
              </w:rPr>
              <w:t>To the depository of Bank ICBC (JSC)</w:t>
            </w:r>
          </w:p>
        </w:tc>
      </w:tr>
      <w:tr w:rsidR="00CD00CD" w:rsidRPr="00627495" w:rsidTr="001D7752">
        <w:tc>
          <w:tcPr>
            <w:tcW w:w="4294" w:type="dxa"/>
          </w:tcPr>
          <w:p w:rsidR="00CD00CD" w:rsidRPr="00627495" w:rsidRDefault="00CD00CD" w:rsidP="001D7752">
            <w:pPr>
              <w:ind w:right="-1"/>
              <w:rPr>
                <w:szCs w:val="24"/>
              </w:rPr>
            </w:pPr>
          </w:p>
        </w:tc>
        <w:tc>
          <w:tcPr>
            <w:tcW w:w="5135" w:type="dxa"/>
          </w:tcPr>
          <w:p w:rsidR="00CD00CD" w:rsidRPr="00627495" w:rsidRDefault="00CD00CD" w:rsidP="001D7752">
            <w:pPr>
              <w:spacing w:line="300" w:lineRule="exact"/>
              <w:ind w:right="-1"/>
              <w:rPr>
                <w:rFonts w:eastAsiaTheme="minorHAnsi"/>
                <w:sz w:val="24"/>
                <w:szCs w:val="24"/>
                <w:lang w:eastAsia="en-US"/>
              </w:rPr>
            </w:pPr>
            <w:r w:rsidRPr="00627495">
              <w:rPr>
                <w:rFonts w:eastAsiaTheme="minorHAnsi"/>
                <w:sz w:val="24"/>
                <w:szCs w:val="24"/>
                <w:lang w:eastAsia="en-US" w:bidi="en-US"/>
              </w:rPr>
              <w:t>От/ From: ________________________________</w:t>
            </w:r>
          </w:p>
        </w:tc>
      </w:tr>
      <w:tr w:rsidR="00CD00CD" w:rsidRPr="00627495" w:rsidTr="001D7752">
        <w:tc>
          <w:tcPr>
            <w:tcW w:w="4294" w:type="dxa"/>
          </w:tcPr>
          <w:p w:rsidR="00CD00CD" w:rsidRPr="00627495" w:rsidRDefault="00CD00CD" w:rsidP="001D7752">
            <w:pPr>
              <w:ind w:right="-1"/>
              <w:rPr>
                <w:szCs w:val="24"/>
              </w:rPr>
            </w:pPr>
          </w:p>
        </w:tc>
        <w:tc>
          <w:tcPr>
            <w:tcW w:w="5135" w:type="dxa"/>
          </w:tcPr>
          <w:p w:rsidR="00CD00CD" w:rsidRPr="00627495" w:rsidRDefault="00CD00CD" w:rsidP="001D7752">
            <w:pPr>
              <w:ind w:right="-1"/>
              <w:jc w:val="center"/>
              <w:rPr>
                <w:i/>
              </w:rPr>
            </w:pPr>
            <w:r w:rsidRPr="00627495">
              <w:rPr>
                <w:i/>
              </w:rPr>
              <w:t>наименование юридического лица</w:t>
            </w:r>
            <w:r w:rsidRPr="00627495">
              <w:rPr>
                <w:i/>
                <w:lang w:eastAsia="en-US" w:bidi="en-US"/>
              </w:rPr>
              <w:t xml:space="preserve">; </w:t>
            </w:r>
            <w:r w:rsidRPr="00627495">
              <w:rPr>
                <w:i/>
              </w:rPr>
              <w:t>Ф</w:t>
            </w:r>
            <w:r w:rsidRPr="00627495">
              <w:rPr>
                <w:i/>
                <w:lang w:eastAsia="en-US" w:bidi="en-US"/>
              </w:rPr>
              <w:t>.</w:t>
            </w:r>
            <w:r w:rsidRPr="00627495">
              <w:rPr>
                <w:i/>
              </w:rPr>
              <w:t>И</w:t>
            </w:r>
            <w:r w:rsidRPr="00627495">
              <w:rPr>
                <w:i/>
                <w:lang w:eastAsia="en-US" w:bidi="en-US"/>
              </w:rPr>
              <w:t>.</w:t>
            </w:r>
            <w:r w:rsidRPr="00627495">
              <w:rPr>
                <w:i/>
              </w:rPr>
              <w:t>О</w:t>
            </w:r>
            <w:r w:rsidRPr="00627495">
              <w:rPr>
                <w:i/>
                <w:lang w:eastAsia="en-US" w:bidi="en-US"/>
              </w:rPr>
              <w:t xml:space="preserve">. </w:t>
            </w:r>
            <w:r w:rsidRPr="00627495">
              <w:rPr>
                <w:i/>
              </w:rPr>
              <w:t>физического лица</w:t>
            </w:r>
            <w:r w:rsidRPr="00627495">
              <w:rPr>
                <w:i/>
                <w:lang w:eastAsia="en-US" w:bidi="en-US"/>
              </w:rPr>
              <w:t>/ Name of the legal entity; name of the individual</w:t>
            </w:r>
          </w:p>
        </w:tc>
      </w:tr>
      <w:tr w:rsidR="00CD00CD" w:rsidRPr="00627495" w:rsidTr="001D7752">
        <w:tc>
          <w:tcPr>
            <w:tcW w:w="4294" w:type="dxa"/>
          </w:tcPr>
          <w:p w:rsidR="00CD00CD" w:rsidRPr="00627495" w:rsidRDefault="00CD00CD" w:rsidP="001D7752">
            <w:pPr>
              <w:ind w:right="-1"/>
              <w:rPr>
                <w:szCs w:val="24"/>
              </w:rPr>
            </w:pPr>
          </w:p>
        </w:tc>
        <w:tc>
          <w:tcPr>
            <w:tcW w:w="5135" w:type="dxa"/>
          </w:tcPr>
          <w:p w:rsidR="00CD00CD" w:rsidRPr="00627495" w:rsidRDefault="00CD00CD" w:rsidP="001D7752">
            <w:pPr>
              <w:spacing w:line="300" w:lineRule="exact"/>
              <w:ind w:right="-1"/>
              <w:rPr>
                <w:rFonts w:eastAsiaTheme="minorHAnsi"/>
                <w:sz w:val="24"/>
                <w:szCs w:val="24"/>
                <w:lang w:eastAsia="en-US"/>
              </w:rPr>
            </w:pPr>
            <w:r w:rsidRPr="00627495">
              <w:rPr>
                <w:rFonts w:eastAsiaTheme="minorHAnsi"/>
                <w:sz w:val="24"/>
                <w:szCs w:val="24"/>
                <w:lang w:eastAsia="en-US" w:bidi="en-US"/>
              </w:rPr>
              <w:t>Адрес/ Address:___________________________</w:t>
            </w:r>
          </w:p>
          <w:p w:rsidR="00CD00CD" w:rsidRPr="00627495" w:rsidRDefault="00CD00CD" w:rsidP="001D7752">
            <w:pPr>
              <w:spacing w:line="300" w:lineRule="exact"/>
              <w:ind w:right="-1"/>
              <w:rPr>
                <w:rFonts w:eastAsiaTheme="minorHAnsi"/>
                <w:sz w:val="24"/>
                <w:szCs w:val="24"/>
                <w:lang w:eastAsia="en-US"/>
              </w:rPr>
            </w:pPr>
            <w:r w:rsidRPr="00627495">
              <w:rPr>
                <w:rFonts w:eastAsiaTheme="minorHAnsi"/>
                <w:sz w:val="24"/>
                <w:szCs w:val="24"/>
                <w:lang w:eastAsia="en-US" w:bidi="en-US"/>
              </w:rPr>
              <w:t>_________________________________________</w:t>
            </w:r>
          </w:p>
        </w:tc>
      </w:tr>
      <w:tr w:rsidR="00CD00CD" w:rsidRPr="00627495" w:rsidTr="001D7752">
        <w:tc>
          <w:tcPr>
            <w:tcW w:w="4294" w:type="dxa"/>
          </w:tcPr>
          <w:p w:rsidR="00CD00CD" w:rsidRPr="00627495" w:rsidRDefault="00CD00CD" w:rsidP="001D7752">
            <w:pPr>
              <w:ind w:right="-1"/>
              <w:rPr>
                <w:szCs w:val="24"/>
              </w:rPr>
            </w:pPr>
          </w:p>
        </w:tc>
        <w:tc>
          <w:tcPr>
            <w:tcW w:w="5135" w:type="dxa"/>
          </w:tcPr>
          <w:p w:rsidR="00CD00CD" w:rsidRPr="00627495" w:rsidRDefault="00CD00CD" w:rsidP="001D7752">
            <w:pPr>
              <w:spacing w:line="300" w:lineRule="exact"/>
              <w:ind w:right="-1"/>
              <w:rPr>
                <w:rFonts w:eastAsiaTheme="minorHAnsi"/>
                <w:sz w:val="24"/>
                <w:szCs w:val="24"/>
                <w:lang w:eastAsia="en-US"/>
              </w:rPr>
            </w:pPr>
            <w:r w:rsidRPr="00627495">
              <w:rPr>
                <w:rFonts w:eastAsiaTheme="minorHAnsi"/>
                <w:sz w:val="24"/>
                <w:szCs w:val="24"/>
                <w:lang w:eastAsia="en-US" w:bidi="en-US"/>
              </w:rPr>
              <w:t>_________________________________________</w:t>
            </w:r>
          </w:p>
        </w:tc>
      </w:tr>
      <w:tr w:rsidR="00CD00CD" w:rsidRPr="00627495" w:rsidTr="001D7752">
        <w:tc>
          <w:tcPr>
            <w:tcW w:w="4294" w:type="dxa"/>
          </w:tcPr>
          <w:p w:rsidR="00CD00CD" w:rsidRPr="00627495" w:rsidRDefault="00CD00CD" w:rsidP="001D7752">
            <w:pPr>
              <w:ind w:right="-1"/>
              <w:rPr>
                <w:szCs w:val="24"/>
              </w:rPr>
            </w:pPr>
          </w:p>
        </w:tc>
        <w:tc>
          <w:tcPr>
            <w:tcW w:w="5135" w:type="dxa"/>
          </w:tcPr>
          <w:p w:rsidR="00CD00CD" w:rsidRPr="00627495" w:rsidRDefault="00CD00CD" w:rsidP="001D7752">
            <w:pPr>
              <w:spacing w:line="300" w:lineRule="exact"/>
              <w:ind w:right="-1"/>
              <w:rPr>
                <w:rFonts w:eastAsiaTheme="minorHAnsi"/>
                <w:sz w:val="24"/>
                <w:szCs w:val="24"/>
                <w:lang w:eastAsia="en-US"/>
              </w:rPr>
            </w:pPr>
            <w:r w:rsidRPr="00627495">
              <w:rPr>
                <w:rFonts w:eastAsiaTheme="minorHAnsi"/>
                <w:sz w:val="24"/>
                <w:szCs w:val="24"/>
                <w:lang w:eastAsia="en-US" w:bidi="en-US"/>
              </w:rPr>
              <w:t xml:space="preserve">Удостоверяющий документ/ Identity document: </w:t>
            </w:r>
          </w:p>
        </w:tc>
      </w:tr>
      <w:tr w:rsidR="00CD00CD" w:rsidRPr="00627495" w:rsidTr="001D7752">
        <w:tc>
          <w:tcPr>
            <w:tcW w:w="4294" w:type="dxa"/>
          </w:tcPr>
          <w:p w:rsidR="00CD00CD" w:rsidRPr="00627495" w:rsidRDefault="00CD00CD" w:rsidP="001D7752">
            <w:pPr>
              <w:ind w:right="-1"/>
              <w:rPr>
                <w:szCs w:val="24"/>
              </w:rPr>
            </w:pPr>
          </w:p>
        </w:tc>
        <w:tc>
          <w:tcPr>
            <w:tcW w:w="5135" w:type="dxa"/>
          </w:tcPr>
          <w:p w:rsidR="00CD00CD" w:rsidRPr="00627495" w:rsidRDefault="00CD00CD" w:rsidP="001D7752">
            <w:pPr>
              <w:ind w:right="-1"/>
              <w:rPr>
                <w:szCs w:val="24"/>
              </w:rPr>
            </w:pPr>
            <w:r w:rsidRPr="00627495">
              <w:rPr>
                <w:szCs w:val="24"/>
              </w:rPr>
              <w:t>_________________________________________</w:t>
            </w:r>
          </w:p>
        </w:tc>
      </w:tr>
      <w:tr w:rsidR="00CD00CD" w:rsidRPr="00627495" w:rsidTr="001D7752">
        <w:tc>
          <w:tcPr>
            <w:tcW w:w="4294" w:type="dxa"/>
          </w:tcPr>
          <w:p w:rsidR="00CD00CD" w:rsidRPr="00627495" w:rsidRDefault="00CD00CD" w:rsidP="001D7752">
            <w:pPr>
              <w:ind w:right="-1"/>
              <w:rPr>
                <w:szCs w:val="24"/>
              </w:rPr>
            </w:pPr>
          </w:p>
        </w:tc>
        <w:tc>
          <w:tcPr>
            <w:tcW w:w="5135" w:type="dxa"/>
          </w:tcPr>
          <w:p w:rsidR="00CD00CD" w:rsidRPr="00627495" w:rsidRDefault="00CD00CD" w:rsidP="001D7752">
            <w:pPr>
              <w:ind w:right="-1"/>
              <w:rPr>
                <w:szCs w:val="24"/>
              </w:rPr>
            </w:pPr>
            <w:r w:rsidRPr="00627495">
              <w:rPr>
                <w:szCs w:val="24"/>
              </w:rPr>
              <w:t>________________________________________</w:t>
            </w:r>
          </w:p>
        </w:tc>
      </w:tr>
    </w:tbl>
    <w:p w:rsidR="00CD00CD" w:rsidRPr="00627495" w:rsidRDefault="00CD00CD" w:rsidP="00CD00CD">
      <w:pPr>
        <w:ind w:left="4111" w:right="-1"/>
        <w:jc w:val="center"/>
        <w:rPr>
          <w:i/>
          <w:lang w:val="ru-RU"/>
        </w:rPr>
      </w:pPr>
      <w:r w:rsidRPr="00627495">
        <w:rPr>
          <w:i/>
          <w:lang w:val="ru-RU"/>
        </w:rPr>
        <w:t>наименование, серия, номер, дата, место выдачи/</w:t>
      </w:r>
    </w:p>
    <w:p w:rsidR="00CD00CD" w:rsidRPr="00627495" w:rsidRDefault="00CD00CD" w:rsidP="00CD00CD">
      <w:pPr>
        <w:ind w:left="4111" w:right="-1"/>
        <w:jc w:val="center"/>
        <w:rPr>
          <w:i/>
        </w:rPr>
      </w:pPr>
      <w:r w:rsidRPr="00627495">
        <w:rPr>
          <w:i/>
          <w:lang w:eastAsia="en-US" w:bidi="en-US"/>
        </w:rPr>
        <w:t>type, series, number, date, place</w:t>
      </w:r>
    </w:p>
    <w:p w:rsidR="00CD00CD" w:rsidRPr="00627495" w:rsidRDefault="00064583" w:rsidP="00CD00CD">
      <w:pPr>
        <w:jc w:val="both"/>
        <w:rPr>
          <w:sz w:val="24"/>
          <w:szCs w:val="24"/>
        </w:rPr>
      </w:pPr>
      <w:r>
        <w:rPr>
          <w:sz w:val="24"/>
          <w:szCs w:val="24"/>
          <w:lang w:eastAsia="en-US" w:bidi="en-US"/>
        </w:rPr>
        <w:t>‘</w:t>
      </w:r>
      <w:r w:rsidR="00CD00CD" w:rsidRPr="00627495">
        <w:rPr>
          <w:sz w:val="24"/>
          <w:szCs w:val="24"/>
          <w:lang w:eastAsia="en-US" w:bidi="en-US"/>
        </w:rPr>
        <w:t>______</w:t>
      </w:r>
      <w:r>
        <w:rPr>
          <w:sz w:val="24"/>
          <w:szCs w:val="24"/>
          <w:lang w:eastAsia="en-US" w:bidi="en-US"/>
        </w:rPr>
        <w:t>’</w:t>
      </w:r>
      <w:r w:rsidR="00CD00CD" w:rsidRPr="00627495">
        <w:rPr>
          <w:sz w:val="24"/>
          <w:szCs w:val="24"/>
          <w:lang w:eastAsia="en-US" w:bidi="en-US"/>
        </w:rPr>
        <w:t>________________20___</w:t>
      </w:r>
      <w:r w:rsidR="00CD00CD" w:rsidRPr="00627495">
        <w:rPr>
          <w:sz w:val="24"/>
          <w:szCs w:val="24"/>
        </w:rPr>
        <w:t>г</w:t>
      </w:r>
      <w:r w:rsidR="00CD00CD" w:rsidRPr="00627495">
        <w:rPr>
          <w:sz w:val="24"/>
          <w:szCs w:val="24"/>
          <w:lang w:eastAsia="en-US" w:bidi="en-US"/>
        </w:rPr>
        <w:t>.</w:t>
      </w:r>
    </w:p>
    <w:p w:rsidR="00CD00CD" w:rsidRPr="00627495" w:rsidRDefault="00CD00CD" w:rsidP="00CD00CD">
      <w:pPr>
        <w:jc w:val="center"/>
        <w:rPr>
          <w:b/>
          <w:sz w:val="28"/>
          <w:szCs w:val="28"/>
          <w:lang w:val="ru-RU"/>
        </w:rPr>
      </w:pPr>
      <w:r w:rsidRPr="00627495">
        <w:rPr>
          <w:b/>
          <w:sz w:val="28"/>
          <w:szCs w:val="28"/>
          <w:lang w:val="ru-RU"/>
        </w:rPr>
        <w:t>Заявление/</w:t>
      </w:r>
      <w:r w:rsidRPr="00627495">
        <w:rPr>
          <w:b/>
          <w:sz w:val="28"/>
          <w:szCs w:val="28"/>
          <w:lang w:val="ru-RU" w:eastAsia="en-US" w:bidi="en-US"/>
        </w:rPr>
        <w:t xml:space="preserve"> </w:t>
      </w:r>
      <w:r w:rsidRPr="00627495">
        <w:rPr>
          <w:b/>
          <w:sz w:val="28"/>
          <w:szCs w:val="28"/>
          <w:lang w:eastAsia="en-US" w:bidi="en-US"/>
        </w:rPr>
        <w:t>Application</w:t>
      </w:r>
    </w:p>
    <w:p w:rsidR="00CD00CD" w:rsidRPr="00627495" w:rsidRDefault="00CD00CD" w:rsidP="00CD00CD">
      <w:pPr>
        <w:jc w:val="center"/>
        <w:rPr>
          <w:b/>
          <w:sz w:val="28"/>
          <w:szCs w:val="28"/>
          <w:lang w:val="ru-RU"/>
        </w:rPr>
      </w:pPr>
      <w:r w:rsidRPr="00627495">
        <w:rPr>
          <w:b/>
          <w:sz w:val="28"/>
          <w:szCs w:val="28"/>
          <w:lang w:val="ru-RU"/>
        </w:rPr>
        <w:t>на списание комиссии за депозитарные услуги/</w:t>
      </w:r>
    </w:p>
    <w:p w:rsidR="00CD00CD" w:rsidRPr="00627495" w:rsidRDefault="00CD00CD" w:rsidP="00CD00CD">
      <w:pPr>
        <w:jc w:val="center"/>
        <w:rPr>
          <w:b/>
          <w:sz w:val="28"/>
          <w:szCs w:val="28"/>
        </w:rPr>
      </w:pPr>
      <w:r w:rsidRPr="00627495">
        <w:rPr>
          <w:b/>
          <w:sz w:val="28"/>
          <w:szCs w:val="28"/>
          <w:lang w:eastAsia="en-US" w:bidi="en-US"/>
        </w:rPr>
        <w:t>for writing-off the fee for depository services</w:t>
      </w:r>
    </w:p>
    <w:p w:rsidR="00CD00CD" w:rsidRPr="00627495" w:rsidRDefault="00CD00CD" w:rsidP="00CD00CD">
      <w:pPr>
        <w:ind w:firstLine="357"/>
        <w:jc w:val="both"/>
        <w:rPr>
          <w:sz w:val="24"/>
          <w:szCs w:val="24"/>
        </w:rPr>
      </w:pPr>
      <w:r w:rsidRPr="00627495">
        <w:rPr>
          <w:sz w:val="24"/>
          <w:szCs w:val="24"/>
        </w:rPr>
        <w:t>Я</w:t>
      </w:r>
      <w:r w:rsidRPr="00627495">
        <w:rPr>
          <w:sz w:val="24"/>
          <w:szCs w:val="24"/>
          <w:lang w:eastAsia="en-US" w:bidi="en-US"/>
        </w:rPr>
        <w:t>/ I, ____________________________________________________________________,</w:t>
      </w:r>
    </w:p>
    <w:p w:rsidR="00CD00CD" w:rsidRPr="00627495" w:rsidRDefault="00CD00CD" w:rsidP="00CD00CD">
      <w:pPr>
        <w:ind w:firstLine="357"/>
        <w:jc w:val="center"/>
      </w:pPr>
      <w:r w:rsidRPr="00627495">
        <w:rPr>
          <w:i/>
        </w:rPr>
        <w:t>наименование юридического лица</w:t>
      </w:r>
      <w:r w:rsidRPr="00627495">
        <w:rPr>
          <w:i/>
          <w:lang w:eastAsia="en-US" w:bidi="en-US"/>
        </w:rPr>
        <w:t xml:space="preserve">; </w:t>
      </w:r>
      <w:r w:rsidRPr="00627495">
        <w:rPr>
          <w:i/>
        </w:rPr>
        <w:t>Ф</w:t>
      </w:r>
      <w:r w:rsidRPr="00627495">
        <w:rPr>
          <w:i/>
          <w:lang w:eastAsia="en-US" w:bidi="en-US"/>
        </w:rPr>
        <w:t>.</w:t>
      </w:r>
      <w:r w:rsidRPr="00627495">
        <w:rPr>
          <w:i/>
        </w:rPr>
        <w:t>И</w:t>
      </w:r>
      <w:r w:rsidRPr="00627495">
        <w:rPr>
          <w:i/>
          <w:lang w:eastAsia="en-US" w:bidi="en-US"/>
        </w:rPr>
        <w:t>.</w:t>
      </w:r>
      <w:r w:rsidRPr="00627495">
        <w:rPr>
          <w:i/>
        </w:rPr>
        <w:t>О</w:t>
      </w:r>
      <w:r w:rsidRPr="00627495">
        <w:rPr>
          <w:i/>
          <w:lang w:eastAsia="en-US" w:bidi="en-US"/>
        </w:rPr>
        <w:t>./ name of legal entity; name of individual</w:t>
      </w:r>
    </w:p>
    <w:p w:rsidR="00CD00CD" w:rsidRPr="00627495" w:rsidRDefault="00CD00CD" w:rsidP="00CD00CD">
      <w:pPr>
        <w:ind w:firstLine="357"/>
        <w:jc w:val="center"/>
        <w:rPr>
          <w:sz w:val="24"/>
          <w:szCs w:val="24"/>
        </w:rPr>
      </w:pPr>
    </w:p>
    <w:p w:rsidR="00CD00CD" w:rsidRPr="00627495" w:rsidRDefault="00CD00CD" w:rsidP="00CD00CD">
      <w:pPr>
        <w:jc w:val="both"/>
        <w:rPr>
          <w:sz w:val="24"/>
          <w:szCs w:val="24"/>
        </w:rPr>
      </w:pPr>
      <w:r w:rsidRPr="00627495">
        <w:rPr>
          <w:sz w:val="24"/>
          <w:szCs w:val="24"/>
        </w:rPr>
        <w:t xml:space="preserve">в лице/ </w:t>
      </w:r>
      <w:r w:rsidRPr="00627495">
        <w:rPr>
          <w:sz w:val="24"/>
          <w:szCs w:val="24"/>
          <w:lang w:eastAsia="en-US" w:bidi="en-US"/>
        </w:rPr>
        <w:t>represented by</w:t>
      </w:r>
      <w:r w:rsidRPr="00627495">
        <w:rPr>
          <w:sz w:val="24"/>
          <w:szCs w:val="24"/>
        </w:rPr>
        <w:t xml:space="preserve"> ________________________________________________________,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1"/>
        <w:gridCol w:w="4836"/>
      </w:tblGrid>
      <w:tr w:rsidR="00CD00CD" w:rsidRPr="00627495" w:rsidTr="001D7752">
        <w:tc>
          <w:tcPr>
            <w:tcW w:w="4451" w:type="dxa"/>
          </w:tcPr>
          <w:p w:rsidR="00CD00CD" w:rsidRPr="00627495" w:rsidRDefault="00CD00CD" w:rsidP="001D7752">
            <w:pPr>
              <w:jc w:val="both"/>
              <w:rPr>
                <w:sz w:val="24"/>
                <w:szCs w:val="24"/>
                <w:lang w:val="ru-RU"/>
              </w:rPr>
            </w:pPr>
            <w:r w:rsidRPr="00627495">
              <w:rPr>
                <w:sz w:val="24"/>
                <w:szCs w:val="24"/>
                <w:lang w:val="ru-RU"/>
              </w:rPr>
              <w:t>предоставляю АйСиБиСи</w:t>
            </w:r>
            <w:r w:rsidRPr="00627495">
              <w:rPr>
                <w:sz w:val="24"/>
                <w:szCs w:val="24"/>
              </w:rPr>
              <w:t> </w:t>
            </w:r>
            <w:r w:rsidRPr="00627495">
              <w:rPr>
                <w:sz w:val="24"/>
                <w:szCs w:val="24"/>
                <w:lang w:val="ru-RU"/>
              </w:rPr>
              <w:t xml:space="preserve">Банку (АО) заранее данный акцепт на списание комиссии за депозитарные услуги согласно </w:t>
            </w:r>
            <w:r w:rsidR="00064583">
              <w:rPr>
                <w:sz w:val="24"/>
                <w:szCs w:val="24"/>
                <w:lang w:val="ru-RU"/>
              </w:rPr>
              <w:t>‘</w:t>
            </w:r>
            <w:r w:rsidRPr="00627495">
              <w:rPr>
                <w:sz w:val="24"/>
                <w:szCs w:val="24"/>
                <w:lang w:val="ru-RU"/>
              </w:rPr>
              <w:t>Тарифам АйСиБиСи</w:t>
            </w:r>
            <w:r w:rsidRPr="00627495">
              <w:rPr>
                <w:sz w:val="24"/>
                <w:szCs w:val="24"/>
              </w:rPr>
              <w:t> </w:t>
            </w:r>
            <w:r w:rsidRPr="00627495">
              <w:rPr>
                <w:sz w:val="24"/>
                <w:szCs w:val="24"/>
                <w:lang w:val="ru-RU"/>
              </w:rPr>
              <w:t>Банка (АО) по депозитарной деятельности</w:t>
            </w:r>
            <w:r w:rsidR="00064583">
              <w:rPr>
                <w:sz w:val="24"/>
                <w:szCs w:val="24"/>
                <w:lang w:val="ru-RU"/>
              </w:rPr>
              <w:t>’</w:t>
            </w:r>
            <w:r w:rsidRPr="00627495">
              <w:rPr>
                <w:sz w:val="24"/>
                <w:szCs w:val="24"/>
                <w:lang w:val="ru-RU"/>
              </w:rPr>
              <w:t xml:space="preserve"> со счета</w:t>
            </w:r>
          </w:p>
        </w:tc>
        <w:tc>
          <w:tcPr>
            <w:tcW w:w="4836" w:type="dxa"/>
          </w:tcPr>
          <w:p w:rsidR="00CD00CD" w:rsidRPr="00627495" w:rsidRDefault="00CD00CD" w:rsidP="001D7752">
            <w:pPr>
              <w:jc w:val="both"/>
              <w:rPr>
                <w:sz w:val="24"/>
                <w:szCs w:val="24"/>
              </w:rPr>
            </w:pPr>
            <w:r w:rsidRPr="00627495">
              <w:rPr>
                <w:sz w:val="24"/>
                <w:szCs w:val="24"/>
                <w:lang w:eastAsia="en-US" w:bidi="en-US"/>
              </w:rPr>
              <w:t xml:space="preserve">hereby grant Bank ICBC (JSC) a pre-authorization to write off the fee for the depository services under the Tariffs of Bank ICBC (JSC) for depository activities from account </w:t>
            </w:r>
          </w:p>
        </w:tc>
      </w:tr>
      <w:tr w:rsidR="00CD00CD" w:rsidRPr="00627495" w:rsidTr="001D7752">
        <w:tc>
          <w:tcPr>
            <w:tcW w:w="9287" w:type="dxa"/>
            <w:gridSpan w:val="2"/>
          </w:tcPr>
          <w:p w:rsidR="00CD00CD" w:rsidRPr="00627495" w:rsidRDefault="00CD00CD" w:rsidP="001D7752">
            <w:pPr>
              <w:jc w:val="both"/>
              <w:rPr>
                <w:sz w:val="24"/>
                <w:szCs w:val="24"/>
                <w:lang w:bidi="en-US"/>
              </w:rPr>
            </w:pPr>
            <w:r w:rsidRPr="00627495">
              <w:rPr>
                <w:sz w:val="24"/>
                <w:szCs w:val="24"/>
              </w:rPr>
              <w:t>_______________________________________________________________________,</w:t>
            </w:r>
          </w:p>
        </w:tc>
      </w:tr>
      <w:tr w:rsidR="00CD00CD" w:rsidRPr="00627495" w:rsidTr="001D7752">
        <w:tc>
          <w:tcPr>
            <w:tcW w:w="4451" w:type="dxa"/>
          </w:tcPr>
          <w:p w:rsidR="00CD00CD" w:rsidRPr="00627495" w:rsidRDefault="00CD00CD" w:rsidP="001D7752">
            <w:pPr>
              <w:jc w:val="both"/>
              <w:rPr>
                <w:sz w:val="24"/>
                <w:szCs w:val="24"/>
                <w:lang w:val="ru-RU"/>
              </w:rPr>
            </w:pPr>
            <w:r w:rsidRPr="00627495">
              <w:rPr>
                <w:sz w:val="24"/>
                <w:szCs w:val="24"/>
                <w:lang w:val="ru-RU"/>
              </w:rPr>
              <w:t>открытого в АйСиБиСи</w:t>
            </w:r>
            <w:r w:rsidRPr="00627495">
              <w:rPr>
                <w:sz w:val="24"/>
                <w:szCs w:val="24"/>
              </w:rPr>
              <w:t> </w:t>
            </w:r>
            <w:r w:rsidRPr="00627495">
              <w:rPr>
                <w:sz w:val="24"/>
                <w:szCs w:val="24"/>
                <w:lang w:val="ru-RU"/>
              </w:rPr>
              <w:t>Банке (АО), в соответствии с суммами и сроками, указанными в счетах за депозитарные услуги, оказанные АйСиБиСи</w:t>
            </w:r>
            <w:r w:rsidRPr="00627495">
              <w:rPr>
                <w:sz w:val="24"/>
                <w:szCs w:val="24"/>
              </w:rPr>
              <w:t> </w:t>
            </w:r>
            <w:r w:rsidRPr="00627495">
              <w:rPr>
                <w:sz w:val="24"/>
                <w:szCs w:val="24"/>
                <w:lang w:val="ru-RU"/>
              </w:rPr>
              <w:t>Банком (АО).</w:t>
            </w:r>
          </w:p>
          <w:p w:rsidR="00CD00CD" w:rsidRPr="00627495" w:rsidRDefault="00CD00CD" w:rsidP="001D7752">
            <w:pPr>
              <w:jc w:val="both"/>
              <w:rPr>
                <w:sz w:val="24"/>
                <w:szCs w:val="24"/>
                <w:lang w:val="ru-RU"/>
              </w:rPr>
            </w:pPr>
            <w:r w:rsidRPr="00627495">
              <w:rPr>
                <w:sz w:val="24"/>
                <w:szCs w:val="24"/>
                <w:lang w:val="ru-RU"/>
              </w:rPr>
              <w:t>Настоящее заявление действует с даты его подписания и до прекращения срока действия депозитарного договора</w:t>
            </w:r>
          </w:p>
        </w:tc>
        <w:tc>
          <w:tcPr>
            <w:tcW w:w="4836" w:type="dxa"/>
          </w:tcPr>
          <w:p w:rsidR="00CD00CD" w:rsidRPr="00627495" w:rsidRDefault="00CD00CD" w:rsidP="001D7752">
            <w:pPr>
              <w:jc w:val="both"/>
              <w:rPr>
                <w:sz w:val="24"/>
                <w:szCs w:val="24"/>
              </w:rPr>
            </w:pPr>
            <w:r w:rsidRPr="00627495">
              <w:rPr>
                <w:sz w:val="24"/>
                <w:szCs w:val="24"/>
                <w:lang w:eastAsia="en-US" w:bidi="en-US"/>
              </w:rPr>
              <w:t>opened with Bank ICBC (JSC) in accordance with the amounts and terms specified in the invoices of Bank ICBC (JSC) for depository services.</w:t>
            </w:r>
          </w:p>
          <w:p w:rsidR="00CD00CD" w:rsidRPr="00627495" w:rsidRDefault="00CD00CD" w:rsidP="001D7752">
            <w:pPr>
              <w:jc w:val="both"/>
              <w:rPr>
                <w:sz w:val="24"/>
                <w:szCs w:val="24"/>
                <w:lang w:bidi="en-US"/>
              </w:rPr>
            </w:pPr>
            <w:r w:rsidRPr="00627495">
              <w:rPr>
                <w:sz w:val="24"/>
                <w:szCs w:val="24"/>
                <w:lang w:eastAsia="en-US" w:bidi="en-US"/>
              </w:rPr>
              <w:t xml:space="preserve">This application shall be valid from the date of its signature and till the end of the term of depository Agreement </w:t>
            </w:r>
          </w:p>
        </w:tc>
      </w:tr>
      <w:tr w:rsidR="00CD00CD" w:rsidRPr="00627495" w:rsidTr="001D7752">
        <w:tc>
          <w:tcPr>
            <w:tcW w:w="9287" w:type="dxa"/>
            <w:gridSpan w:val="2"/>
          </w:tcPr>
          <w:p w:rsidR="00CD00CD" w:rsidRPr="00627495" w:rsidRDefault="00CD00CD" w:rsidP="001D7752">
            <w:pPr>
              <w:ind w:left="-1080" w:right="-1" w:firstLine="1620"/>
              <w:rPr>
                <w:sz w:val="24"/>
                <w:szCs w:val="24"/>
                <w:lang w:bidi="en-US"/>
              </w:rPr>
            </w:pPr>
            <w:r w:rsidRPr="00627495">
              <w:rPr>
                <w:sz w:val="24"/>
                <w:szCs w:val="24"/>
                <w:lang w:eastAsia="en-US" w:bidi="en-US"/>
              </w:rPr>
              <w:t>№</w:t>
            </w:r>
            <w:r w:rsidRPr="00627495">
              <w:rPr>
                <w:sz w:val="24"/>
                <w:szCs w:val="24"/>
              </w:rPr>
              <w:t>________________ от</w:t>
            </w:r>
            <w:r w:rsidRPr="00627495">
              <w:rPr>
                <w:sz w:val="24"/>
                <w:szCs w:val="24"/>
                <w:lang w:eastAsia="en-US" w:bidi="en-US"/>
              </w:rPr>
              <w:t xml:space="preserve">/ dated </w:t>
            </w:r>
            <w:r w:rsidR="00064583">
              <w:rPr>
                <w:sz w:val="24"/>
                <w:szCs w:val="24"/>
              </w:rPr>
              <w:t>‘</w:t>
            </w:r>
            <w:r w:rsidRPr="00627495">
              <w:rPr>
                <w:sz w:val="24"/>
                <w:szCs w:val="24"/>
              </w:rPr>
              <w:t>____</w:t>
            </w:r>
            <w:r w:rsidR="00064583">
              <w:rPr>
                <w:sz w:val="24"/>
                <w:szCs w:val="24"/>
              </w:rPr>
              <w:t>’</w:t>
            </w:r>
            <w:r w:rsidRPr="00627495">
              <w:rPr>
                <w:sz w:val="24"/>
                <w:szCs w:val="24"/>
              </w:rPr>
              <w:t>______________20___г.,</w:t>
            </w:r>
          </w:p>
        </w:tc>
      </w:tr>
      <w:tr w:rsidR="00CD00CD" w:rsidRPr="00627495" w:rsidTr="001D7752">
        <w:tc>
          <w:tcPr>
            <w:tcW w:w="4451" w:type="dxa"/>
          </w:tcPr>
          <w:p w:rsidR="00CD00CD" w:rsidRPr="00627495" w:rsidRDefault="00CD00CD" w:rsidP="001D7752">
            <w:pPr>
              <w:jc w:val="both"/>
              <w:rPr>
                <w:sz w:val="24"/>
                <w:szCs w:val="24"/>
                <w:lang w:val="ru-RU"/>
              </w:rPr>
            </w:pPr>
            <w:r w:rsidRPr="00627495">
              <w:rPr>
                <w:sz w:val="24"/>
                <w:szCs w:val="24"/>
                <w:lang w:val="ru-RU"/>
              </w:rPr>
              <w:t>либо до получения от Депозитария АйСиБиСи</w:t>
            </w:r>
            <w:r w:rsidRPr="00627495">
              <w:rPr>
                <w:sz w:val="24"/>
                <w:szCs w:val="24"/>
              </w:rPr>
              <w:t> </w:t>
            </w:r>
            <w:r w:rsidRPr="00627495">
              <w:rPr>
                <w:sz w:val="24"/>
                <w:szCs w:val="24"/>
                <w:lang w:val="ru-RU"/>
              </w:rPr>
              <w:t>Банка (АО) уведомления о полном исполнении обязательств перед АйСиБиСи</w:t>
            </w:r>
            <w:r w:rsidRPr="00627495">
              <w:rPr>
                <w:sz w:val="24"/>
                <w:szCs w:val="24"/>
              </w:rPr>
              <w:t> </w:t>
            </w:r>
            <w:r w:rsidRPr="00627495">
              <w:rPr>
                <w:sz w:val="24"/>
                <w:szCs w:val="24"/>
                <w:lang w:val="ru-RU"/>
              </w:rPr>
              <w:t>Банком (АО).</w:t>
            </w:r>
          </w:p>
        </w:tc>
        <w:tc>
          <w:tcPr>
            <w:tcW w:w="4836" w:type="dxa"/>
          </w:tcPr>
          <w:p w:rsidR="00CD00CD" w:rsidRPr="00627495" w:rsidRDefault="00CD00CD" w:rsidP="001D7752">
            <w:pPr>
              <w:jc w:val="both"/>
              <w:rPr>
                <w:sz w:val="24"/>
                <w:szCs w:val="24"/>
                <w:lang w:bidi="en-US"/>
              </w:rPr>
            </w:pPr>
            <w:r w:rsidRPr="00627495">
              <w:rPr>
                <w:sz w:val="24"/>
                <w:szCs w:val="24"/>
                <w:lang w:eastAsia="en-US" w:bidi="en-US"/>
              </w:rPr>
              <w:t>till the receipt from the depository of Bank ICBC (JSC) of a notice on fulfillment of obligations to the depository of Bank ICBC (JSC).</w:t>
            </w:r>
          </w:p>
        </w:tc>
      </w:tr>
    </w:tbl>
    <w:p w:rsidR="00CD00CD" w:rsidRPr="00627495" w:rsidRDefault="00CD00CD" w:rsidP="00CD00CD">
      <w:pPr>
        <w:pStyle w:val="a6"/>
        <w:ind w:left="284"/>
        <w:rPr>
          <w:sz w:val="24"/>
          <w:szCs w:val="24"/>
        </w:rPr>
      </w:pPr>
      <w:r w:rsidRPr="00627495">
        <w:rPr>
          <w:sz w:val="24"/>
          <w:szCs w:val="24"/>
        </w:rPr>
        <w:t>Депонент</w:t>
      </w:r>
      <w:r w:rsidRPr="00627495">
        <w:rPr>
          <w:sz w:val="24"/>
          <w:szCs w:val="24"/>
          <w:lang w:eastAsia="en-US" w:bidi="en-US"/>
        </w:rPr>
        <w:t>/ Depositor:</w:t>
      </w:r>
    </w:p>
    <w:p w:rsidR="00CD00CD" w:rsidRPr="00627495" w:rsidRDefault="00CD00CD" w:rsidP="00CD00CD">
      <w:pPr>
        <w:jc w:val="both"/>
        <w:rPr>
          <w:sz w:val="24"/>
          <w:szCs w:val="24"/>
        </w:rPr>
      </w:pPr>
      <w:r w:rsidRPr="00627495">
        <w:rPr>
          <w:sz w:val="24"/>
          <w:szCs w:val="24"/>
          <w:lang w:eastAsia="en-US" w:bidi="en-US"/>
        </w:rPr>
        <w:t>___________________________    ____________________/_______________________/</w:t>
      </w:r>
    </w:p>
    <w:p w:rsidR="00CD00CD" w:rsidRPr="00627495" w:rsidRDefault="00CD00CD" w:rsidP="00CD00CD">
      <w:pPr>
        <w:tabs>
          <w:tab w:val="left" w:pos="8400"/>
        </w:tabs>
        <w:jc w:val="both"/>
        <w:rPr>
          <w:i/>
        </w:rPr>
      </w:pPr>
      <w:r w:rsidRPr="00627495">
        <w:rPr>
          <w:i/>
        </w:rPr>
        <w:t xml:space="preserve">                   должность</w:t>
      </w:r>
      <w:r w:rsidRPr="00627495">
        <w:rPr>
          <w:i/>
          <w:lang w:eastAsia="en-US" w:bidi="en-US"/>
        </w:rPr>
        <w:t xml:space="preserve">/ position                     </w:t>
      </w:r>
      <w:r w:rsidRPr="00627495">
        <w:rPr>
          <w:i/>
        </w:rPr>
        <w:t>подпись</w:t>
      </w:r>
      <w:r w:rsidRPr="00627495">
        <w:rPr>
          <w:i/>
          <w:lang w:eastAsia="en-US" w:bidi="en-US"/>
        </w:rPr>
        <w:t xml:space="preserve">/ signature                   </w:t>
      </w:r>
      <w:r w:rsidR="00251FD2" w:rsidRPr="00251FD2">
        <w:rPr>
          <w:i/>
          <w:lang w:eastAsia="en-US" w:bidi="en-US"/>
        </w:rPr>
        <w:t xml:space="preserve">   </w:t>
      </w:r>
      <w:r w:rsidRPr="00627495">
        <w:rPr>
          <w:i/>
          <w:lang w:eastAsia="en-US" w:bidi="en-US"/>
        </w:rPr>
        <w:t xml:space="preserve">    </w:t>
      </w:r>
      <w:r w:rsidRPr="00627495">
        <w:rPr>
          <w:i/>
        </w:rPr>
        <w:t>Ф</w:t>
      </w:r>
      <w:r w:rsidRPr="00627495">
        <w:rPr>
          <w:i/>
          <w:lang w:eastAsia="en-US" w:bidi="en-US"/>
        </w:rPr>
        <w:t>.</w:t>
      </w:r>
      <w:r w:rsidRPr="00627495">
        <w:rPr>
          <w:i/>
        </w:rPr>
        <w:t>И</w:t>
      </w:r>
      <w:r w:rsidRPr="00627495">
        <w:rPr>
          <w:i/>
          <w:lang w:eastAsia="en-US" w:bidi="en-US"/>
        </w:rPr>
        <w:t>.</w:t>
      </w:r>
      <w:r w:rsidRPr="00627495">
        <w:rPr>
          <w:i/>
        </w:rPr>
        <w:t>О</w:t>
      </w:r>
      <w:r w:rsidRPr="00627495">
        <w:rPr>
          <w:i/>
          <w:lang w:eastAsia="en-US" w:bidi="en-US"/>
        </w:rPr>
        <w:t xml:space="preserve">./ </w:t>
      </w:r>
      <w:r w:rsidR="002C235A">
        <w:rPr>
          <w:i/>
          <w:lang w:eastAsia="en-US" w:bidi="en-US"/>
        </w:rPr>
        <w:t>Full n</w:t>
      </w:r>
      <w:r w:rsidRPr="00627495">
        <w:rPr>
          <w:i/>
          <w:lang w:eastAsia="en-US" w:bidi="en-US"/>
        </w:rPr>
        <w:t>ame</w:t>
      </w:r>
    </w:p>
    <w:p w:rsidR="00FE74A6" w:rsidRPr="00627495" w:rsidRDefault="00CD00CD" w:rsidP="00CD00CD">
      <w:pPr>
        <w:rPr>
          <w:sz w:val="14"/>
          <w:szCs w:val="14"/>
        </w:rPr>
      </w:pPr>
      <w:r w:rsidRPr="00627495">
        <w:rPr>
          <w:sz w:val="24"/>
          <w:szCs w:val="24"/>
        </w:rPr>
        <w:t>М</w:t>
      </w:r>
      <w:r w:rsidRPr="00627495">
        <w:rPr>
          <w:sz w:val="24"/>
          <w:szCs w:val="24"/>
          <w:lang w:eastAsia="en-US" w:bidi="en-US"/>
        </w:rPr>
        <w:t>.</w:t>
      </w:r>
      <w:r w:rsidRPr="00627495">
        <w:rPr>
          <w:sz w:val="24"/>
          <w:szCs w:val="24"/>
        </w:rPr>
        <w:t>П</w:t>
      </w:r>
      <w:r w:rsidRPr="00627495">
        <w:rPr>
          <w:sz w:val="24"/>
          <w:szCs w:val="24"/>
          <w:lang w:eastAsia="en-US" w:bidi="en-US"/>
        </w:rPr>
        <w:t>./ L.S.</w:t>
      </w:r>
      <w:r w:rsidRPr="00627495">
        <w:rPr>
          <w:sz w:val="24"/>
          <w:szCs w:val="24"/>
          <w:lang w:eastAsia="en-US" w:bidi="en-US"/>
        </w:rPr>
        <w:br w:type="page"/>
      </w:r>
    </w:p>
    <w:p w:rsidR="009A7932" w:rsidRPr="00627495" w:rsidRDefault="009A7932" w:rsidP="001C01C9">
      <w:pPr>
        <w:pStyle w:val="9"/>
        <w:keepLines/>
        <w:tabs>
          <w:tab w:val="left" w:pos="3686"/>
        </w:tabs>
        <w:ind w:left="3686"/>
        <w:jc w:val="both"/>
        <w:rPr>
          <w:rFonts w:eastAsiaTheme="majorEastAsia"/>
          <w:b w:val="0"/>
          <w:sz w:val="14"/>
        </w:rPr>
      </w:pPr>
      <w:r w:rsidRPr="00627495">
        <w:rPr>
          <w:rFonts w:eastAsiaTheme="majorEastAsia"/>
          <w:b w:val="0"/>
          <w:sz w:val="24"/>
          <w:szCs w:val="24"/>
        </w:rPr>
        <w:lastRenderedPageBreak/>
        <w:t xml:space="preserve">Приложение </w:t>
      </w:r>
      <w:r w:rsidR="002C1EE2" w:rsidRPr="00627495">
        <w:rPr>
          <w:rFonts w:eastAsiaTheme="majorEastAsia"/>
          <w:b w:val="0"/>
          <w:sz w:val="24"/>
          <w:szCs w:val="24"/>
          <w:lang w:eastAsia="en-US" w:bidi="en-US"/>
        </w:rPr>
        <w:t xml:space="preserve">11 </w:t>
      </w:r>
      <w:r w:rsidRPr="00627495">
        <w:rPr>
          <w:rFonts w:eastAsiaTheme="majorEastAsia"/>
          <w:b w:val="0"/>
          <w:sz w:val="24"/>
          <w:szCs w:val="24"/>
        </w:rPr>
        <w:t>к</w:t>
      </w:r>
      <w:r w:rsidRPr="00627495">
        <w:rPr>
          <w:rFonts w:eastAsiaTheme="majorEastAsia"/>
          <w:b w:val="0"/>
          <w:sz w:val="24"/>
          <w:szCs w:val="24"/>
          <w:lang w:eastAsia="en-US" w:bidi="en-US"/>
        </w:rPr>
        <w:t xml:space="preserve"> </w:t>
      </w:r>
      <w:r w:rsidR="00064583">
        <w:rPr>
          <w:rFonts w:eastAsiaTheme="majorEastAsia"/>
          <w:b w:val="0"/>
          <w:sz w:val="24"/>
          <w:szCs w:val="24"/>
          <w:lang w:eastAsia="en-US" w:bidi="en-US"/>
        </w:rPr>
        <w:t>‘</w:t>
      </w:r>
      <w:r w:rsidRPr="00627495">
        <w:rPr>
          <w:rFonts w:eastAsiaTheme="majorEastAsia"/>
          <w:b w:val="0"/>
          <w:sz w:val="24"/>
          <w:szCs w:val="24"/>
        </w:rPr>
        <w:t>Условиям осуществления депозитарной деятельности АйСиБиСи Банка</w:t>
      </w:r>
      <w:r w:rsidRPr="00627495">
        <w:rPr>
          <w:rFonts w:eastAsiaTheme="majorEastAsia"/>
          <w:b w:val="0"/>
          <w:sz w:val="24"/>
          <w:szCs w:val="24"/>
          <w:lang w:eastAsia="en-US" w:bidi="en-US"/>
        </w:rPr>
        <w:t xml:space="preserve"> (</w:t>
      </w:r>
      <w:r w:rsidRPr="00627495">
        <w:rPr>
          <w:rFonts w:eastAsiaTheme="majorEastAsia"/>
          <w:b w:val="0"/>
          <w:sz w:val="24"/>
          <w:szCs w:val="24"/>
        </w:rPr>
        <w:t>АО</w:t>
      </w:r>
      <w:r w:rsidRPr="00627495">
        <w:rPr>
          <w:rFonts w:eastAsiaTheme="majorEastAsia"/>
          <w:b w:val="0"/>
          <w:sz w:val="24"/>
          <w:szCs w:val="24"/>
          <w:lang w:eastAsia="en-US" w:bidi="en-US"/>
        </w:rPr>
        <w:t>)</w:t>
      </w:r>
      <w:r w:rsidR="00064583">
        <w:rPr>
          <w:rFonts w:eastAsiaTheme="majorEastAsia"/>
          <w:b w:val="0"/>
          <w:sz w:val="24"/>
          <w:szCs w:val="24"/>
          <w:lang w:eastAsia="en-US" w:bidi="en-US"/>
        </w:rPr>
        <w:t>’</w:t>
      </w:r>
      <w:r w:rsidRPr="00627495">
        <w:rPr>
          <w:rFonts w:eastAsiaTheme="majorEastAsia"/>
          <w:b w:val="0"/>
          <w:sz w:val="24"/>
          <w:szCs w:val="24"/>
          <w:lang w:eastAsia="en-US" w:bidi="en-US"/>
        </w:rPr>
        <w:t xml:space="preserve">/ Annex 11 to the </w:t>
      </w:r>
      <w:r w:rsidR="00563151">
        <w:rPr>
          <w:rFonts w:eastAsiaTheme="majorEastAsia"/>
          <w:b w:val="0"/>
          <w:sz w:val="24"/>
          <w:szCs w:val="24"/>
          <w:lang w:eastAsia="en-US" w:bidi="en-US"/>
        </w:rPr>
        <w:t>‘</w:t>
      </w:r>
      <w:r w:rsidRPr="00627495">
        <w:rPr>
          <w:rFonts w:eastAsiaTheme="majorEastAsia"/>
          <w:b w:val="0"/>
          <w:sz w:val="24"/>
          <w:szCs w:val="24"/>
          <w:lang w:eastAsia="en-US" w:bidi="en-US"/>
        </w:rPr>
        <w:t>Terms and Conditions of Depository Activities of Bank ICBC (JSC)</w:t>
      </w:r>
      <w:r w:rsidR="00563151">
        <w:rPr>
          <w:rFonts w:eastAsiaTheme="majorEastAsia"/>
          <w:b w:val="0"/>
          <w:sz w:val="24"/>
          <w:szCs w:val="24"/>
          <w:lang w:eastAsia="en-US" w:bidi="en-US"/>
        </w:rPr>
        <w:t>’</w:t>
      </w:r>
    </w:p>
    <w:p w:rsidR="009F37D3" w:rsidRPr="00627495" w:rsidRDefault="009F37D3" w:rsidP="00ED7822">
      <w:pPr>
        <w:jc w:val="center"/>
        <w:rPr>
          <w:snapToGrid w:val="0"/>
          <w:sz w:val="24"/>
          <w:szCs w:val="24"/>
        </w:rPr>
      </w:pPr>
    </w:p>
    <w:p w:rsidR="00ED7822" w:rsidRPr="00627495" w:rsidRDefault="00ED7822" w:rsidP="00ED7822">
      <w:pPr>
        <w:jc w:val="center"/>
        <w:rPr>
          <w:b/>
          <w:sz w:val="28"/>
          <w:lang w:val="ru-RU" w:bidi="en-US"/>
        </w:rPr>
      </w:pPr>
      <w:r w:rsidRPr="00627495">
        <w:rPr>
          <w:b/>
          <w:sz w:val="28"/>
          <w:lang w:val="ru-RU"/>
        </w:rPr>
        <w:t>Заявление/</w:t>
      </w:r>
      <w:r w:rsidRPr="00627495">
        <w:rPr>
          <w:b/>
          <w:sz w:val="28"/>
          <w:lang w:val="ru-RU" w:eastAsia="en-US" w:bidi="en-US"/>
        </w:rPr>
        <w:t xml:space="preserve"> </w:t>
      </w:r>
      <w:r w:rsidRPr="00627495">
        <w:rPr>
          <w:b/>
          <w:sz w:val="28"/>
          <w:lang w:eastAsia="en-US" w:bidi="en-US"/>
        </w:rPr>
        <w:t>Application</w:t>
      </w:r>
    </w:p>
    <w:p w:rsidR="00ED7822" w:rsidRPr="00627495" w:rsidRDefault="00ED7822" w:rsidP="00ED7822">
      <w:pPr>
        <w:jc w:val="center"/>
        <w:rPr>
          <w:b/>
          <w:sz w:val="28"/>
          <w:szCs w:val="28"/>
          <w:lang w:val="ru-RU"/>
        </w:rPr>
      </w:pPr>
      <w:r w:rsidRPr="00627495">
        <w:rPr>
          <w:b/>
          <w:sz w:val="28"/>
          <w:lang w:val="ru-RU"/>
        </w:rPr>
        <w:t>на открытие торгового счета (счетов) депо в рамках ранее заключенного депозитарного договора/</w:t>
      </w:r>
    </w:p>
    <w:p w:rsidR="00ED7822" w:rsidRPr="00627495" w:rsidRDefault="00ED7822" w:rsidP="00ED7822">
      <w:pPr>
        <w:jc w:val="center"/>
        <w:rPr>
          <w:b/>
          <w:sz w:val="28"/>
          <w:lang w:bidi="en-US"/>
        </w:rPr>
      </w:pPr>
      <w:r w:rsidRPr="00627495">
        <w:rPr>
          <w:b/>
          <w:sz w:val="28"/>
          <w:lang w:eastAsia="en-US" w:bidi="en-US"/>
        </w:rPr>
        <w:t>to Open a Trading Securities Account(s) under a Previously Concluded</w:t>
      </w:r>
    </w:p>
    <w:p w:rsidR="00ED7822" w:rsidRPr="00627495" w:rsidRDefault="00ED7822" w:rsidP="00ED7822">
      <w:pPr>
        <w:jc w:val="center"/>
        <w:rPr>
          <w:sz w:val="28"/>
          <w:lang w:val="ru-RU"/>
        </w:rPr>
      </w:pPr>
      <w:r w:rsidRPr="00627495">
        <w:rPr>
          <w:b/>
          <w:sz w:val="28"/>
          <w:lang w:eastAsia="en-US" w:bidi="en-US"/>
        </w:rPr>
        <w:t>Depository</w:t>
      </w:r>
      <w:r w:rsidRPr="00627495">
        <w:rPr>
          <w:b/>
          <w:sz w:val="28"/>
          <w:lang w:val="ru-RU" w:eastAsia="en-US" w:bidi="en-US"/>
        </w:rPr>
        <w:t xml:space="preserve"> </w:t>
      </w:r>
      <w:r w:rsidRPr="00627495">
        <w:rPr>
          <w:b/>
          <w:sz w:val="28"/>
          <w:lang w:eastAsia="en-US" w:bidi="en-US"/>
        </w:rPr>
        <w:t>Agreement</w:t>
      </w:r>
    </w:p>
    <w:p w:rsidR="00ED7822" w:rsidRPr="00627495" w:rsidRDefault="00064583" w:rsidP="00ED7822">
      <w:pPr>
        <w:jc w:val="center"/>
        <w:rPr>
          <w:szCs w:val="24"/>
          <w:lang w:val="ru-RU"/>
        </w:rPr>
      </w:pPr>
      <w:r>
        <w:rPr>
          <w:szCs w:val="24"/>
          <w:lang w:val="ru-RU"/>
        </w:rPr>
        <w:t>‘</w:t>
      </w:r>
      <w:r w:rsidR="00ED7822" w:rsidRPr="00627495">
        <w:rPr>
          <w:szCs w:val="24"/>
          <w:lang w:val="ru-RU"/>
        </w:rPr>
        <w:t>____</w:t>
      </w:r>
      <w:r>
        <w:rPr>
          <w:szCs w:val="24"/>
          <w:lang w:val="ru-RU"/>
        </w:rPr>
        <w:t>’</w:t>
      </w:r>
      <w:r w:rsidR="00ED7822" w:rsidRPr="00627495">
        <w:rPr>
          <w:szCs w:val="24"/>
          <w:lang w:val="ru-RU"/>
        </w:rPr>
        <w:t xml:space="preserve"> ____________ 20___ г.</w:t>
      </w:r>
    </w:p>
    <w:p w:rsidR="00ED7822" w:rsidRPr="00627495" w:rsidRDefault="00ED7822" w:rsidP="00ED7822">
      <w:pPr>
        <w:tabs>
          <w:tab w:val="left" w:pos="2033"/>
        </w:tabs>
        <w:rPr>
          <w:b/>
          <w:i/>
          <w:lang w:val="ru-RU"/>
        </w:rPr>
      </w:pPr>
      <w:r w:rsidRPr="00627495">
        <w:rPr>
          <w:b/>
          <w:i/>
          <w:lang w:val="ru-RU"/>
        </w:rPr>
        <w:t>__________________________________________________________________________________________</w:t>
      </w:r>
    </w:p>
    <w:p w:rsidR="00ED7822" w:rsidRPr="00627495" w:rsidRDefault="00ED7822" w:rsidP="00ED7822">
      <w:pPr>
        <w:tabs>
          <w:tab w:val="left" w:pos="2033"/>
        </w:tabs>
        <w:jc w:val="center"/>
        <w:rPr>
          <w:i/>
          <w:lang w:val="ru-RU" w:bidi="en-US"/>
        </w:rPr>
      </w:pPr>
      <w:r w:rsidRPr="00627495">
        <w:rPr>
          <w:i/>
          <w:lang w:val="ru-RU"/>
        </w:rPr>
        <w:t xml:space="preserve">Наименование юридического лица; Фамилия, имя, отчество физического лица/ </w:t>
      </w:r>
    </w:p>
    <w:p w:rsidR="00ED7822" w:rsidRPr="00627495" w:rsidRDefault="00ED7822" w:rsidP="00ED7822">
      <w:pPr>
        <w:tabs>
          <w:tab w:val="left" w:pos="2033"/>
        </w:tabs>
        <w:jc w:val="center"/>
        <w:rPr>
          <w:i/>
          <w:lang w:bidi="en-US"/>
        </w:rPr>
      </w:pPr>
      <w:r w:rsidRPr="00627495">
        <w:rPr>
          <w:i/>
          <w:lang w:eastAsia="en-US" w:bidi="en-US"/>
        </w:rPr>
        <w:t>Name of the legal entity; name of the individual</w:t>
      </w:r>
    </w:p>
    <w:p w:rsidR="00ED7822" w:rsidRPr="00627495" w:rsidRDefault="00ED7822" w:rsidP="00ED7822">
      <w:pPr>
        <w:tabs>
          <w:tab w:val="left" w:pos="2033"/>
        </w:tabs>
        <w:jc w:val="both"/>
        <w:rPr>
          <w:sz w:val="24"/>
          <w:szCs w:val="24"/>
        </w:rPr>
      </w:pPr>
      <w:r w:rsidRPr="00627495">
        <w:rPr>
          <w:sz w:val="24"/>
          <w:szCs w:val="24"/>
        </w:rPr>
        <w:t>Настоящим прошу открыть торговый счет</w:t>
      </w:r>
      <w:r w:rsidRPr="00627495">
        <w:rPr>
          <w:sz w:val="24"/>
          <w:szCs w:val="24"/>
          <w:lang w:eastAsia="en-US" w:bidi="en-US"/>
        </w:rPr>
        <w:t xml:space="preserve"> (</w:t>
      </w:r>
      <w:r w:rsidRPr="00627495">
        <w:rPr>
          <w:sz w:val="24"/>
          <w:szCs w:val="24"/>
        </w:rPr>
        <w:t>счета</w:t>
      </w:r>
      <w:r w:rsidRPr="00627495">
        <w:rPr>
          <w:sz w:val="24"/>
          <w:szCs w:val="24"/>
          <w:lang w:eastAsia="en-US" w:bidi="en-US"/>
        </w:rPr>
        <w:t xml:space="preserve">) </w:t>
      </w:r>
      <w:r w:rsidRPr="00627495">
        <w:rPr>
          <w:sz w:val="24"/>
          <w:szCs w:val="24"/>
        </w:rPr>
        <w:t>депо в рамках заключенного с АйСиБиСи Банком</w:t>
      </w:r>
      <w:r w:rsidRPr="00627495">
        <w:rPr>
          <w:sz w:val="24"/>
          <w:szCs w:val="24"/>
          <w:lang w:eastAsia="en-US" w:bidi="en-US"/>
        </w:rPr>
        <w:t xml:space="preserve"> (</w:t>
      </w:r>
      <w:r w:rsidRPr="00627495">
        <w:rPr>
          <w:sz w:val="24"/>
          <w:szCs w:val="24"/>
        </w:rPr>
        <w:t>АО</w:t>
      </w:r>
      <w:r w:rsidRPr="00627495">
        <w:rPr>
          <w:sz w:val="24"/>
          <w:szCs w:val="24"/>
          <w:lang w:eastAsia="en-US" w:bidi="en-US"/>
        </w:rPr>
        <w:t>)/ I hereby request to open a trading securities account(s) under the agreement concluded with Bank ICBC (JSC):</w:t>
      </w:r>
    </w:p>
    <w:p w:rsidR="00ED7822" w:rsidRPr="00627495" w:rsidRDefault="00BD4A2D" w:rsidP="00ED7822">
      <w:pPr>
        <w:pStyle w:val="a6"/>
        <w:rPr>
          <w:sz w:val="24"/>
          <w:szCs w:val="24"/>
          <w:lang w:bidi="en-US"/>
        </w:rPr>
      </w:pPr>
      <w:r w:rsidRPr="00627495">
        <w:rPr>
          <w:sz w:val="24"/>
          <w:szCs w:val="24"/>
        </w:rPr>
        <w:fldChar w:fldCharType="begin">
          <w:ffData>
            <w:name w:val="Флажок1"/>
            <w:enabled/>
            <w:calcOnExit w:val="0"/>
            <w:checkBox>
              <w:sizeAuto/>
              <w:default w:val="0"/>
            </w:checkBox>
          </w:ffData>
        </w:fldChar>
      </w:r>
      <w:r w:rsidR="00ED7822" w:rsidRPr="00627495">
        <w:rPr>
          <w:sz w:val="24"/>
          <w:szCs w:val="24"/>
          <w:lang w:eastAsia="en-US" w:bidi="en-US"/>
        </w:rPr>
        <w:instrText xml:space="preserve"> FORMCHECKBOX </w:instrText>
      </w:r>
      <w:r w:rsidR="00DA16F1">
        <w:rPr>
          <w:sz w:val="24"/>
          <w:szCs w:val="24"/>
        </w:rPr>
      </w:r>
      <w:r w:rsidR="00DA16F1">
        <w:rPr>
          <w:sz w:val="24"/>
          <w:szCs w:val="24"/>
        </w:rPr>
        <w:fldChar w:fldCharType="separate"/>
      </w:r>
      <w:r w:rsidRPr="00627495">
        <w:rPr>
          <w:sz w:val="24"/>
          <w:szCs w:val="24"/>
        </w:rPr>
        <w:fldChar w:fldCharType="end"/>
      </w:r>
      <w:r w:rsidR="00ED7822" w:rsidRPr="00627495">
        <w:rPr>
          <w:sz w:val="24"/>
          <w:szCs w:val="24"/>
        </w:rPr>
        <w:t xml:space="preserve"> Договора счета депо владельца</w:t>
      </w:r>
      <w:r w:rsidR="00ED7822" w:rsidRPr="00627495">
        <w:rPr>
          <w:sz w:val="24"/>
          <w:szCs w:val="24"/>
          <w:lang w:eastAsia="en-US" w:bidi="en-US"/>
        </w:rPr>
        <w:t xml:space="preserve">/ Owner Securities </w:t>
      </w:r>
      <w:r w:rsidR="00501D6C">
        <w:rPr>
          <w:sz w:val="24"/>
          <w:szCs w:val="24"/>
          <w:lang w:eastAsia="en-US" w:bidi="en-US"/>
        </w:rPr>
        <w:t>a</w:t>
      </w:r>
      <w:r w:rsidR="00ED7822" w:rsidRPr="00627495">
        <w:rPr>
          <w:sz w:val="24"/>
          <w:szCs w:val="24"/>
          <w:lang w:eastAsia="en-US" w:bidi="en-US"/>
        </w:rPr>
        <w:t xml:space="preserve">ccount </w:t>
      </w:r>
      <w:r w:rsidR="00501D6C">
        <w:rPr>
          <w:sz w:val="24"/>
          <w:szCs w:val="24"/>
          <w:lang w:eastAsia="en-US" w:bidi="en-US"/>
        </w:rPr>
        <w:t>a</w:t>
      </w:r>
      <w:r w:rsidR="00ED7822" w:rsidRPr="00627495">
        <w:rPr>
          <w:sz w:val="24"/>
          <w:szCs w:val="24"/>
          <w:lang w:eastAsia="en-US" w:bidi="en-US"/>
        </w:rPr>
        <w:t xml:space="preserve">greement </w:t>
      </w:r>
    </w:p>
    <w:p w:rsidR="00ED7822" w:rsidRPr="00627495" w:rsidRDefault="00ED7822" w:rsidP="00ED7822">
      <w:pPr>
        <w:pStyle w:val="a6"/>
        <w:rPr>
          <w:sz w:val="24"/>
          <w:szCs w:val="24"/>
        </w:rPr>
      </w:pPr>
      <w:r w:rsidRPr="00627495">
        <w:rPr>
          <w:sz w:val="24"/>
          <w:szCs w:val="24"/>
          <w:lang w:eastAsia="en-US" w:bidi="en-US"/>
        </w:rPr>
        <w:t xml:space="preserve">№ ________________________ </w:t>
      </w:r>
      <w:r w:rsidR="00D6620E" w:rsidRPr="00627495">
        <w:rPr>
          <w:sz w:val="24"/>
          <w:szCs w:val="24"/>
        </w:rPr>
        <w:t>от</w:t>
      </w:r>
      <w:r w:rsidR="00D6620E" w:rsidRPr="00627495">
        <w:rPr>
          <w:sz w:val="24"/>
          <w:szCs w:val="24"/>
          <w:lang w:eastAsia="en-US" w:bidi="en-US"/>
        </w:rPr>
        <w:t>/ dated ______________</w:t>
      </w:r>
    </w:p>
    <w:p w:rsidR="00ED7822" w:rsidRPr="00627495" w:rsidRDefault="00BD4A2D" w:rsidP="00ED7822">
      <w:pPr>
        <w:pStyle w:val="a6"/>
        <w:rPr>
          <w:sz w:val="24"/>
          <w:szCs w:val="24"/>
        </w:rPr>
      </w:pPr>
      <w:r w:rsidRPr="00627495">
        <w:rPr>
          <w:sz w:val="24"/>
          <w:szCs w:val="24"/>
        </w:rPr>
        <w:fldChar w:fldCharType="begin">
          <w:ffData>
            <w:name w:val="Флажок1"/>
            <w:enabled/>
            <w:calcOnExit w:val="0"/>
            <w:checkBox>
              <w:sizeAuto/>
              <w:default w:val="0"/>
            </w:checkBox>
          </w:ffData>
        </w:fldChar>
      </w:r>
      <w:r w:rsidR="00ED7822" w:rsidRPr="00627495">
        <w:rPr>
          <w:sz w:val="24"/>
          <w:szCs w:val="24"/>
          <w:lang w:eastAsia="en-US" w:bidi="en-US"/>
        </w:rPr>
        <w:instrText xml:space="preserve"> FORMCHECKBOX </w:instrText>
      </w:r>
      <w:r w:rsidR="00DA16F1">
        <w:rPr>
          <w:sz w:val="24"/>
          <w:szCs w:val="24"/>
        </w:rPr>
      </w:r>
      <w:r w:rsidR="00DA16F1">
        <w:rPr>
          <w:sz w:val="24"/>
          <w:szCs w:val="24"/>
        </w:rPr>
        <w:fldChar w:fldCharType="separate"/>
      </w:r>
      <w:r w:rsidRPr="00627495">
        <w:rPr>
          <w:sz w:val="24"/>
          <w:szCs w:val="24"/>
        </w:rPr>
        <w:fldChar w:fldCharType="end"/>
      </w:r>
      <w:r w:rsidR="00ED7822" w:rsidRPr="00627495">
        <w:rPr>
          <w:sz w:val="24"/>
          <w:szCs w:val="24"/>
        </w:rPr>
        <w:t xml:space="preserve"> Договора счета депо номинального держателя</w:t>
      </w:r>
      <w:r w:rsidR="00ED7822" w:rsidRPr="00627495">
        <w:rPr>
          <w:sz w:val="24"/>
          <w:szCs w:val="24"/>
          <w:lang w:eastAsia="en-US" w:bidi="en-US"/>
        </w:rPr>
        <w:t xml:space="preserve">/ Nominee </w:t>
      </w:r>
      <w:r w:rsidR="00501D6C">
        <w:rPr>
          <w:sz w:val="24"/>
          <w:szCs w:val="24"/>
          <w:lang w:eastAsia="en-US" w:bidi="en-US"/>
        </w:rPr>
        <w:t>s</w:t>
      </w:r>
      <w:r w:rsidR="00ED7822" w:rsidRPr="00627495">
        <w:rPr>
          <w:sz w:val="24"/>
          <w:szCs w:val="24"/>
          <w:lang w:eastAsia="en-US" w:bidi="en-US"/>
        </w:rPr>
        <w:t xml:space="preserve">ecurities </w:t>
      </w:r>
      <w:r w:rsidR="00501D6C">
        <w:rPr>
          <w:sz w:val="24"/>
          <w:szCs w:val="24"/>
          <w:lang w:eastAsia="en-US" w:bidi="en-US"/>
        </w:rPr>
        <w:t>a</w:t>
      </w:r>
      <w:r w:rsidR="00ED7822" w:rsidRPr="00627495">
        <w:rPr>
          <w:sz w:val="24"/>
          <w:szCs w:val="24"/>
          <w:lang w:eastAsia="en-US" w:bidi="en-US"/>
        </w:rPr>
        <w:t xml:space="preserve">ccount </w:t>
      </w:r>
      <w:r w:rsidR="00501D6C">
        <w:rPr>
          <w:sz w:val="24"/>
          <w:szCs w:val="24"/>
          <w:lang w:eastAsia="en-US" w:bidi="en-US"/>
        </w:rPr>
        <w:t>a</w:t>
      </w:r>
      <w:r w:rsidR="00ED7822" w:rsidRPr="00627495">
        <w:rPr>
          <w:sz w:val="24"/>
          <w:szCs w:val="24"/>
          <w:lang w:eastAsia="en-US" w:bidi="en-US"/>
        </w:rPr>
        <w:t xml:space="preserve">greement №____________ </w:t>
      </w:r>
      <w:r w:rsidR="00ED7822" w:rsidRPr="00627495">
        <w:rPr>
          <w:sz w:val="24"/>
          <w:szCs w:val="24"/>
        </w:rPr>
        <w:t>от</w:t>
      </w:r>
      <w:r w:rsidR="00D70371" w:rsidRPr="00627495">
        <w:rPr>
          <w:sz w:val="24"/>
          <w:szCs w:val="24"/>
          <w:lang w:eastAsia="en-US" w:bidi="en-US"/>
        </w:rPr>
        <w:t>/ dated ______________</w:t>
      </w:r>
    </w:p>
    <w:p w:rsidR="00484931" w:rsidRPr="00F54C58" w:rsidRDefault="00BD4A2D" w:rsidP="00ED7822">
      <w:pPr>
        <w:pStyle w:val="a6"/>
        <w:rPr>
          <w:sz w:val="24"/>
          <w:szCs w:val="24"/>
          <w:lang w:val="ru-RU"/>
        </w:rPr>
      </w:pPr>
      <w:r w:rsidRPr="00627495">
        <w:rPr>
          <w:sz w:val="24"/>
          <w:szCs w:val="24"/>
        </w:rPr>
        <w:fldChar w:fldCharType="begin">
          <w:ffData>
            <w:name w:val="Флажок1"/>
            <w:enabled/>
            <w:calcOnExit w:val="0"/>
            <w:checkBox>
              <w:sizeAuto/>
              <w:default w:val="0"/>
            </w:checkBox>
          </w:ffData>
        </w:fldChar>
      </w:r>
      <w:r w:rsidR="000F56FF" w:rsidRPr="00F54C58">
        <w:rPr>
          <w:sz w:val="24"/>
          <w:szCs w:val="24"/>
          <w:lang w:val="ru-RU"/>
        </w:rPr>
        <w:instrText xml:space="preserve"> </w:instrText>
      </w:r>
      <w:r w:rsidR="00ED7822" w:rsidRPr="00627495">
        <w:rPr>
          <w:sz w:val="24"/>
          <w:szCs w:val="24"/>
          <w:lang w:eastAsia="en-US" w:bidi="en-US"/>
        </w:rPr>
        <w:instrText>FORMCHECKBOX</w:instrText>
      </w:r>
      <w:r w:rsidR="000F56FF" w:rsidRPr="00F54C58">
        <w:rPr>
          <w:sz w:val="24"/>
          <w:szCs w:val="24"/>
          <w:lang w:val="ru-RU"/>
        </w:rPr>
        <w:instrText xml:space="preserve"> </w:instrText>
      </w:r>
      <w:r w:rsidR="00DA16F1">
        <w:rPr>
          <w:sz w:val="24"/>
          <w:szCs w:val="24"/>
        </w:rPr>
      </w:r>
      <w:r w:rsidR="00DA16F1">
        <w:rPr>
          <w:sz w:val="24"/>
          <w:szCs w:val="24"/>
        </w:rPr>
        <w:fldChar w:fldCharType="separate"/>
      </w:r>
      <w:r w:rsidRPr="00627495">
        <w:rPr>
          <w:sz w:val="24"/>
          <w:szCs w:val="24"/>
        </w:rPr>
        <w:fldChar w:fldCharType="end"/>
      </w:r>
      <w:r w:rsidR="00ED7822" w:rsidRPr="00F54C58">
        <w:rPr>
          <w:sz w:val="24"/>
          <w:szCs w:val="24"/>
          <w:lang w:val="ru-RU"/>
        </w:rPr>
        <w:t xml:space="preserve"> </w:t>
      </w:r>
      <w:r w:rsidR="00ED7822" w:rsidRPr="00627495">
        <w:rPr>
          <w:sz w:val="24"/>
          <w:szCs w:val="24"/>
          <w:lang w:val="ru-RU"/>
        </w:rPr>
        <w:t>Договора</w:t>
      </w:r>
      <w:r w:rsidR="00ED7822" w:rsidRPr="00F54C58">
        <w:rPr>
          <w:sz w:val="24"/>
          <w:szCs w:val="24"/>
          <w:lang w:val="ru-RU"/>
        </w:rPr>
        <w:t xml:space="preserve"> </w:t>
      </w:r>
      <w:r w:rsidR="00ED7822" w:rsidRPr="00627495">
        <w:rPr>
          <w:sz w:val="24"/>
          <w:szCs w:val="24"/>
          <w:lang w:val="ru-RU"/>
        </w:rPr>
        <w:t>счета</w:t>
      </w:r>
      <w:r w:rsidR="00ED7822" w:rsidRPr="00F54C58">
        <w:rPr>
          <w:sz w:val="24"/>
          <w:szCs w:val="24"/>
          <w:lang w:val="ru-RU"/>
        </w:rPr>
        <w:t xml:space="preserve"> </w:t>
      </w:r>
      <w:r w:rsidR="00ED7822" w:rsidRPr="00627495">
        <w:rPr>
          <w:sz w:val="24"/>
          <w:szCs w:val="24"/>
          <w:lang w:val="ru-RU"/>
        </w:rPr>
        <w:t>депо</w:t>
      </w:r>
      <w:r w:rsidR="00ED7822" w:rsidRPr="00F54C58">
        <w:rPr>
          <w:sz w:val="24"/>
          <w:szCs w:val="24"/>
          <w:lang w:val="ru-RU"/>
        </w:rPr>
        <w:t xml:space="preserve"> </w:t>
      </w:r>
      <w:r w:rsidR="00ED7822" w:rsidRPr="00627495">
        <w:rPr>
          <w:sz w:val="24"/>
          <w:szCs w:val="24"/>
          <w:lang w:val="ru-RU"/>
        </w:rPr>
        <w:t>иностранного</w:t>
      </w:r>
      <w:r w:rsidR="00ED7822" w:rsidRPr="00F54C58">
        <w:rPr>
          <w:sz w:val="24"/>
          <w:szCs w:val="24"/>
          <w:lang w:val="ru-RU"/>
        </w:rPr>
        <w:t xml:space="preserve"> </w:t>
      </w:r>
      <w:r w:rsidR="00ED7822" w:rsidRPr="00627495">
        <w:rPr>
          <w:sz w:val="24"/>
          <w:szCs w:val="24"/>
          <w:lang w:val="ru-RU"/>
        </w:rPr>
        <w:t>номинального</w:t>
      </w:r>
      <w:r w:rsidR="00ED7822" w:rsidRPr="00F54C58">
        <w:rPr>
          <w:sz w:val="24"/>
          <w:szCs w:val="24"/>
          <w:lang w:val="ru-RU"/>
        </w:rPr>
        <w:t xml:space="preserve"> </w:t>
      </w:r>
      <w:r w:rsidR="00ED7822" w:rsidRPr="00627495">
        <w:rPr>
          <w:sz w:val="24"/>
          <w:szCs w:val="24"/>
          <w:lang w:val="ru-RU"/>
        </w:rPr>
        <w:t>держателя</w:t>
      </w:r>
      <w:r w:rsidR="00ED7822" w:rsidRPr="00F54C58">
        <w:rPr>
          <w:sz w:val="24"/>
          <w:szCs w:val="24"/>
          <w:lang w:val="ru-RU"/>
        </w:rPr>
        <w:t xml:space="preserve">/ </w:t>
      </w:r>
      <w:r w:rsidR="00ED7822" w:rsidRPr="00627495">
        <w:rPr>
          <w:sz w:val="24"/>
          <w:szCs w:val="24"/>
          <w:lang w:eastAsia="en-US" w:bidi="en-US"/>
        </w:rPr>
        <w:t>Foreign</w:t>
      </w:r>
      <w:r w:rsidR="00ED7822" w:rsidRPr="00F54C58">
        <w:rPr>
          <w:sz w:val="24"/>
          <w:szCs w:val="24"/>
          <w:lang w:val="ru-RU" w:eastAsia="en-US" w:bidi="en-US"/>
        </w:rPr>
        <w:t xml:space="preserve"> </w:t>
      </w:r>
      <w:r w:rsidR="00501D6C">
        <w:rPr>
          <w:sz w:val="24"/>
          <w:szCs w:val="24"/>
          <w:lang w:eastAsia="en-US" w:bidi="en-US"/>
        </w:rPr>
        <w:t>n</w:t>
      </w:r>
      <w:r w:rsidR="00ED7822" w:rsidRPr="00627495">
        <w:rPr>
          <w:sz w:val="24"/>
          <w:szCs w:val="24"/>
          <w:lang w:eastAsia="en-US" w:bidi="en-US"/>
        </w:rPr>
        <w:t>ominee</w:t>
      </w:r>
      <w:r w:rsidR="00ED7822" w:rsidRPr="00F54C58">
        <w:rPr>
          <w:sz w:val="24"/>
          <w:szCs w:val="24"/>
          <w:lang w:val="ru-RU" w:eastAsia="en-US" w:bidi="en-US"/>
        </w:rPr>
        <w:t xml:space="preserve"> </w:t>
      </w:r>
      <w:r w:rsidR="00501D6C">
        <w:rPr>
          <w:sz w:val="24"/>
          <w:szCs w:val="24"/>
          <w:lang w:eastAsia="en-US" w:bidi="en-US"/>
        </w:rPr>
        <w:t>s</w:t>
      </w:r>
      <w:r w:rsidR="00ED7822" w:rsidRPr="00627495">
        <w:rPr>
          <w:sz w:val="24"/>
          <w:szCs w:val="24"/>
          <w:lang w:eastAsia="en-US" w:bidi="en-US"/>
        </w:rPr>
        <w:t>ecurities</w:t>
      </w:r>
      <w:r w:rsidR="00ED7822" w:rsidRPr="00F54C58">
        <w:rPr>
          <w:sz w:val="24"/>
          <w:szCs w:val="24"/>
          <w:lang w:val="ru-RU" w:eastAsia="en-US" w:bidi="en-US"/>
        </w:rPr>
        <w:t xml:space="preserve"> </w:t>
      </w:r>
      <w:r w:rsidR="00501D6C">
        <w:rPr>
          <w:sz w:val="24"/>
          <w:szCs w:val="24"/>
          <w:lang w:eastAsia="en-US" w:bidi="en-US"/>
        </w:rPr>
        <w:t>a</w:t>
      </w:r>
      <w:r w:rsidR="00ED7822" w:rsidRPr="00627495">
        <w:rPr>
          <w:sz w:val="24"/>
          <w:szCs w:val="24"/>
          <w:lang w:eastAsia="en-US" w:bidi="en-US"/>
        </w:rPr>
        <w:t>ccount</w:t>
      </w:r>
      <w:r w:rsidR="00ED7822" w:rsidRPr="00F54C58">
        <w:rPr>
          <w:sz w:val="24"/>
          <w:szCs w:val="24"/>
          <w:lang w:val="ru-RU" w:eastAsia="en-US" w:bidi="en-US"/>
        </w:rPr>
        <w:t xml:space="preserve"> </w:t>
      </w:r>
      <w:r w:rsidR="00501D6C">
        <w:rPr>
          <w:sz w:val="24"/>
          <w:szCs w:val="24"/>
          <w:lang w:eastAsia="en-US" w:bidi="en-US"/>
        </w:rPr>
        <w:t>a</w:t>
      </w:r>
      <w:r w:rsidR="00ED7822" w:rsidRPr="00627495">
        <w:rPr>
          <w:sz w:val="24"/>
          <w:szCs w:val="24"/>
          <w:lang w:eastAsia="en-US" w:bidi="en-US"/>
        </w:rPr>
        <w:t>greement</w:t>
      </w:r>
      <w:r w:rsidR="0094212F" w:rsidRPr="00F54C58">
        <w:rPr>
          <w:sz w:val="24"/>
          <w:szCs w:val="24"/>
          <w:lang w:val="ru-RU"/>
        </w:rPr>
        <w:t xml:space="preserve"> №_________ </w:t>
      </w:r>
      <w:r w:rsidR="0094212F" w:rsidRPr="00627495">
        <w:rPr>
          <w:sz w:val="24"/>
          <w:szCs w:val="24"/>
          <w:lang w:val="ru-RU"/>
        </w:rPr>
        <w:t>от</w:t>
      </w:r>
      <w:r w:rsidR="0094212F" w:rsidRPr="00F54C58">
        <w:rPr>
          <w:sz w:val="24"/>
          <w:szCs w:val="24"/>
          <w:lang w:val="ru-RU"/>
        </w:rPr>
        <w:t xml:space="preserve">/ </w:t>
      </w:r>
      <w:r w:rsidR="00AB1C93" w:rsidRPr="00627495">
        <w:rPr>
          <w:sz w:val="24"/>
          <w:szCs w:val="24"/>
          <w:lang w:eastAsia="en-US" w:bidi="en-US"/>
        </w:rPr>
        <w:t>dated</w:t>
      </w:r>
      <w:r w:rsidR="0094212F" w:rsidRPr="00F54C58">
        <w:rPr>
          <w:sz w:val="24"/>
          <w:szCs w:val="24"/>
          <w:lang w:val="ru-RU"/>
        </w:rPr>
        <w:t xml:space="preserve"> _____</w:t>
      </w:r>
    </w:p>
    <w:p w:rsidR="00484931" w:rsidRPr="00627495" w:rsidRDefault="00BD4A2D" w:rsidP="00484931">
      <w:pPr>
        <w:pStyle w:val="a6"/>
        <w:rPr>
          <w:sz w:val="24"/>
          <w:szCs w:val="24"/>
          <w:lang w:val="ru-RU"/>
        </w:rPr>
      </w:pPr>
      <w:r w:rsidRPr="00627495">
        <w:rPr>
          <w:sz w:val="24"/>
          <w:szCs w:val="24"/>
        </w:rPr>
        <w:fldChar w:fldCharType="begin">
          <w:ffData>
            <w:name w:val="Флажок1"/>
            <w:enabled/>
            <w:calcOnExit w:val="0"/>
            <w:checkBox>
              <w:sizeAuto/>
              <w:default w:val="0"/>
            </w:checkBox>
          </w:ffData>
        </w:fldChar>
      </w:r>
      <w:r w:rsidR="00484931" w:rsidRPr="00627495">
        <w:rPr>
          <w:sz w:val="24"/>
          <w:szCs w:val="24"/>
          <w:lang w:val="ru-RU"/>
        </w:rPr>
        <w:instrText xml:space="preserve"> </w:instrText>
      </w:r>
      <w:r w:rsidR="00484931" w:rsidRPr="00627495">
        <w:rPr>
          <w:sz w:val="24"/>
          <w:szCs w:val="24"/>
        </w:rPr>
        <w:instrText>FORMCHECKBOX</w:instrText>
      </w:r>
      <w:r w:rsidR="00484931" w:rsidRPr="00627495">
        <w:rPr>
          <w:sz w:val="24"/>
          <w:szCs w:val="24"/>
          <w:lang w:val="ru-RU"/>
        </w:rPr>
        <w:instrText xml:space="preserve"> </w:instrText>
      </w:r>
      <w:r w:rsidR="00DA16F1">
        <w:rPr>
          <w:sz w:val="24"/>
          <w:szCs w:val="24"/>
        </w:rPr>
      </w:r>
      <w:r w:rsidR="00DA16F1">
        <w:rPr>
          <w:sz w:val="24"/>
          <w:szCs w:val="24"/>
        </w:rPr>
        <w:fldChar w:fldCharType="separate"/>
      </w:r>
      <w:r w:rsidRPr="00627495">
        <w:rPr>
          <w:sz w:val="24"/>
          <w:szCs w:val="24"/>
        </w:rPr>
        <w:fldChar w:fldCharType="end"/>
      </w:r>
      <w:r w:rsidR="00484931" w:rsidRPr="00627495">
        <w:rPr>
          <w:sz w:val="24"/>
          <w:szCs w:val="24"/>
          <w:lang w:val="ru-RU"/>
        </w:rPr>
        <w:t xml:space="preserve"> Договора счета депо доверительного управляющего/ </w:t>
      </w:r>
      <w:r w:rsidR="00484931" w:rsidRPr="00627495">
        <w:rPr>
          <w:sz w:val="24"/>
          <w:szCs w:val="24"/>
          <w:lang w:eastAsia="en-US" w:bidi="en-US"/>
        </w:rPr>
        <w:t>Trustee</w:t>
      </w:r>
      <w:r w:rsidR="00484931" w:rsidRPr="00627495">
        <w:rPr>
          <w:sz w:val="24"/>
          <w:szCs w:val="24"/>
          <w:lang w:val="ru-RU" w:eastAsia="en-US" w:bidi="en-US"/>
        </w:rPr>
        <w:t xml:space="preserve"> </w:t>
      </w:r>
      <w:r w:rsidR="00501D6C">
        <w:rPr>
          <w:sz w:val="24"/>
          <w:szCs w:val="24"/>
          <w:lang w:eastAsia="en-US" w:bidi="en-US"/>
        </w:rPr>
        <w:t>s</w:t>
      </w:r>
      <w:r w:rsidR="00484931" w:rsidRPr="00627495">
        <w:rPr>
          <w:sz w:val="24"/>
          <w:szCs w:val="24"/>
          <w:lang w:eastAsia="en-US" w:bidi="en-US"/>
        </w:rPr>
        <w:t>ecurities</w:t>
      </w:r>
      <w:r w:rsidR="00484931" w:rsidRPr="00627495">
        <w:rPr>
          <w:sz w:val="24"/>
          <w:szCs w:val="24"/>
          <w:lang w:val="ru-RU" w:eastAsia="en-US" w:bidi="en-US"/>
        </w:rPr>
        <w:t xml:space="preserve"> </w:t>
      </w:r>
      <w:r w:rsidR="00501D6C">
        <w:rPr>
          <w:sz w:val="24"/>
          <w:szCs w:val="24"/>
          <w:lang w:eastAsia="en-US" w:bidi="en-US"/>
        </w:rPr>
        <w:t>a</w:t>
      </w:r>
      <w:r w:rsidR="00484931" w:rsidRPr="00627495">
        <w:rPr>
          <w:sz w:val="24"/>
          <w:szCs w:val="24"/>
          <w:lang w:eastAsia="en-US" w:bidi="en-US"/>
        </w:rPr>
        <w:t>ccount</w:t>
      </w:r>
      <w:r w:rsidR="00484931" w:rsidRPr="00627495">
        <w:rPr>
          <w:sz w:val="24"/>
          <w:szCs w:val="24"/>
          <w:lang w:val="ru-RU" w:eastAsia="en-US" w:bidi="en-US"/>
        </w:rPr>
        <w:t xml:space="preserve"> </w:t>
      </w:r>
      <w:r w:rsidR="00501D6C">
        <w:rPr>
          <w:sz w:val="24"/>
          <w:szCs w:val="24"/>
          <w:lang w:eastAsia="en-US" w:bidi="en-US"/>
        </w:rPr>
        <w:t>a</w:t>
      </w:r>
      <w:r w:rsidR="00484931" w:rsidRPr="00627495">
        <w:rPr>
          <w:sz w:val="24"/>
          <w:szCs w:val="24"/>
          <w:lang w:eastAsia="en-US" w:bidi="en-US"/>
        </w:rPr>
        <w:t>greement</w:t>
      </w:r>
      <w:r w:rsidR="00484931" w:rsidRPr="00627495">
        <w:rPr>
          <w:sz w:val="24"/>
          <w:szCs w:val="24"/>
          <w:lang w:val="ru-RU"/>
        </w:rPr>
        <w:t xml:space="preserve"> №____________ от/ </w:t>
      </w:r>
      <w:r w:rsidR="00AB1C93" w:rsidRPr="00627495">
        <w:rPr>
          <w:sz w:val="24"/>
          <w:szCs w:val="24"/>
          <w:lang w:eastAsia="en-US" w:bidi="en-US"/>
        </w:rPr>
        <w:t>dated</w:t>
      </w:r>
      <w:r w:rsidR="00484931" w:rsidRPr="00627495">
        <w:rPr>
          <w:sz w:val="24"/>
          <w:szCs w:val="24"/>
          <w:lang w:val="ru-RU"/>
        </w:rPr>
        <w:t xml:space="preserve"> ______________</w:t>
      </w:r>
    </w:p>
    <w:p w:rsidR="00ED7822" w:rsidRPr="00627495" w:rsidRDefault="00BD4A2D" w:rsidP="00ED7822">
      <w:pPr>
        <w:pStyle w:val="a6"/>
        <w:rPr>
          <w:sz w:val="24"/>
          <w:szCs w:val="24"/>
          <w:lang w:val="ru-RU"/>
        </w:rPr>
      </w:pPr>
      <w:r w:rsidRPr="00627495">
        <w:rPr>
          <w:sz w:val="24"/>
          <w:szCs w:val="24"/>
        </w:rPr>
        <w:fldChar w:fldCharType="begin">
          <w:ffData>
            <w:name w:val="Флажок1"/>
            <w:enabled/>
            <w:calcOnExit w:val="0"/>
            <w:checkBox>
              <w:sizeAuto/>
              <w:default w:val="0"/>
            </w:checkBox>
          </w:ffData>
        </w:fldChar>
      </w:r>
      <w:r w:rsidR="00C55916" w:rsidRPr="00627495">
        <w:rPr>
          <w:sz w:val="24"/>
          <w:szCs w:val="24"/>
          <w:lang w:val="ru-RU"/>
        </w:rPr>
        <w:instrText xml:space="preserve"> </w:instrText>
      </w:r>
      <w:r w:rsidR="00C55916" w:rsidRPr="00627495">
        <w:rPr>
          <w:sz w:val="24"/>
          <w:szCs w:val="24"/>
        </w:rPr>
        <w:instrText>FORMCHECKBOX</w:instrText>
      </w:r>
      <w:r w:rsidR="00C55916" w:rsidRPr="00627495">
        <w:rPr>
          <w:sz w:val="24"/>
          <w:szCs w:val="24"/>
          <w:lang w:val="ru-RU"/>
        </w:rPr>
        <w:instrText xml:space="preserve"> </w:instrText>
      </w:r>
      <w:r w:rsidR="00DA16F1">
        <w:rPr>
          <w:sz w:val="24"/>
          <w:szCs w:val="24"/>
        </w:rPr>
      </w:r>
      <w:r w:rsidR="00DA16F1">
        <w:rPr>
          <w:sz w:val="24"/>
          <w:szCs w:val="24"/>
        </w:rPr>
        <w:fldChar w:fldCharType="separate"/>
      </w:r>
      <w:r w:rsidRPr="00627495">
        <w:rPr>
          <w:sz w:val="24"/>
          <w:szCs w:val="24"/>
        </w:rPr>
        <w:fldChar w:fldCharType="end"/>
      </w:r>
      <w:r w:rsidR="00C55916" w:rsidRPr="00627495">
        <w:rPr>
          <w:sz w:val="24"/>
          <w:szCs w:val="24"/>
          <w:lang w:val="ru-RU"/>
        </w:rPr>
        <w:t xml:space="preserve"> Договора счета депо иностранного уполномоченного держателя/ </w:t>
      </w:r>
      <w:r w:rsidR="00C55916" w:rsidRPr="00627495">
        <w:rPr>
          <w:sz w:val="24"/>
          <w:szCs w:val="24"/>
        </w:rPr>
        <w:t>Foreign</w:t>
      </w:r>
      <w:r w:rsidR="00C55916" w:rsidRPr="00627495">
        <w:rPr>
          <w:sz w:val="24"/>
          <w:szCs w:val="24"/>
          <w:lang w:val="ru-RU"/>
        </w:rPr>
        <w:t xml:space="preserve"> </w:t>
      </w:r>
      <w:r w:rsidR="00501D6C">
        <w:rPr>
          <w:sz w:val="24"/>
          <w:szCs w:val="24"/>
        </w:rPr>
        <w:t>a</w:t>
      </w:r>
      <w:r w:rsidR="00C55916" w:rsidRPr="00627495">
        <w:rPr>
          <w:sz w:val="24"/>
          <w:szCs w:val="24"/>
        </w:rPr>
        <w:t>uthorized</w:t>
      </w:r>
      <w:r w:rsidR="00C55916" w:rsidRPr="00627495">
        <w:rPr>
          <w:sz w:val="24"/>
          <w:szCs w:val="24"/>
          <w:lang w:val="ru-RU"/>
        </w:rPr>
        <w:t xml:space="preserve"> </w:t>
      </w:r>
      <w:r w:rsidR="00501D6C">
        <w:rPr>
          <w:sz w:val="24"/>
          <w:szCs w:val="24"/>
        </w:rPr>
        <w:t>h</w:t>
      </w:r>
      <w:r w:rsidR="00C55916" w:rsidRPr="00627495">
        <w:rPr>
          <w:sz w:val="24"/>
          <w:szCs w:val="24"/>
        </w:rPr>
        <w:t>older</w:t>
      </w:r>
      <w:r w:rsidR="00C55916" w:rsidRPr="00627495">
        <w:rPr>
          <w:sz w:val="24"/>
          <w:szCs w:val="24"/>
          <w:lang w:val="ru-RU"/>
        </w:rPr>
        <w:t>'</w:t>
      </w:r>
      <w:r w:rsidR="00C55916" w:rsidRPr="00627495">
        <w:rPr>
          <w:sz w:val="24"/>
          <w:szCs w:val="24"/>
        </w:rPr>
        <w:t>s</w:t>
      </w:r>
      <w:r w:rsidR="00C55916" w:rsidRPr="00627495">
        <w:rPr>
          <w:sz w:val="24"/>
          <w:szCs w:val="24"/>
          <w:lang w:val="ru-RU"/>
        </w:rPr>
        <w:t xml:space="preserve"> </w:t>
      </w:r>
      <w:r w:rsidR="00501D6C">
        <w:rPr>
          <w:sz w:val="24"/>
          <w:szCs w:val="24"/>
        </w:rPr>
        <w:t>d</w:t>
      </w:r>
      <w:r w:rsidR="00C55916" w:rsidRPr="00627495">
        <w:rPr>
          <w:sz w:val="24"/>
          <w:szCs w:val="24"/>
        </w:rPr>
        <w:t>eposit</w:t>
      </w:r>
      <w:r w:rsidR="00C55916" w:rsidRPr="00627495">
        <w:rPr>
          <w:sz w:val="24"/>
          <w:szCs w:val="24"/>
          <w:lang w:val="ru-RU"/>
        </w:rPr>
        <w:t xml:space="preserve"> </w:t>
      </w:r>
      <w:r w:rsidR="00501D6C">
        <w:rPr>
          <w:sz w:val="24"/>
          <w:szCs w:val="24"/>
        </w:rPr>
        <w:t>a</w:t>
      </w:r>
      <w:r w:rsidR="00C55916" w:rsidRPr="00627495">
        <w:rPr>
          <w:sz w:val="24"/>
          <w:szCs w:val="24"/>
        </w:rPr>
        <w:t>ccount</w:t>
      </w:r>
      <w:r w:rsidR="00C55916" w:rsidRPr="00627495">
        <w:rPr>
          <w:sz w:val="24"/>
          <w:szCs w:val="24"/>
          <w:lang w:val="ru-RU"/>
        </w:rPr>
        <w:t xml:space="preserve"> </w:t>
      </w:r>
      <w:r w:rsidR="00501D6C">
        <w:rPr>
          <w:sz w:val="24"/>
          <w:szCs w:val="24"/>
        </w:rPr>
        <w:t>a</w:t>
      </w:r>
      <w:r w:rsidR="00C55916" w:rsidRPr="00627495">
        <w:rPr>
          <w:sz w:val="24"/>
          <w:szCs w:val="24"/>
        </w:rPr>
        <w:t>greement</w:t>
      </w:r>
      <w:r w:rsidR="00C55916" w:rsidRPr="00627495">
        <w:rPr>
          <w:sz w:val="24"/>
          <w:szCs w:val="24"/>
          <w:lang w:val="ru-RU"/>
        </w:rPr>
        <w:t xml:space="preserve"> №____________ от/ </w:t>
      </w:r>
      <w:r w:rsidR="00AB1C93" w:rsidRPr="00627495">
        <w:rPr>
          <w:sz w:val="24"/>
          <w:szCs w:val="24"/>
          <w:lang w:eastAsia="en-US" w:bidi="en-US"/>
        </w:rPr>
        <w:t>dated</w:t>
      </w:r>
      <w:r w:rsidR="00AB1C93" w:rsidRPr="00627495">
        <w:rPr>
          <w:sz w:val="24"/>
          <w:szCs w:val="24"/>
          <w:lang w:val="ru-RU"/>
        </w:rPr>
        <w:t xml:space="preserve"> ______________</w:t>
      </w:r>
    </w:p>
    <w:p w:rsidR="00ED7822" w:rsidRPr="00627495" w:rsidRDefault="00ED7822" w:rsidP="00ED7822">
      <w:pPr>
        <w:pStyle w:val="a6"/>
        <w:ind w:left="284"/>
        <w:rPr>
          <w:sz w:val="24"/>
          <w:szCs w:val="24"/>
        </w:rPr>
      </w:pPr>
      <w:r w:rsidRPr="00627495">
        <w:rPr>
          <w:sz w:val="24"/>
          <w:szCs w:val="24"/>
        </w:rPr>
        <w:t>Клиринговая организация</w:t>
      </w:r>
      <w:r w:rsidRPr="00627495">
        <w:rPr>
          <w:sz w:val="24"/>
          <w:szCs w:val="24"/>
          <w:lang w:eastAsia="en-US" w:bidi="en-US"/>
        </w:rPr>
        <w:t xml:space="preserve"> (</w:t>
      </w:r>
      <w:r w:rsidRPr="00627495">
        <w:rPr>
          <w:sz w:val="24"/>
          <w:szCs w:val="24"/>
        </w:rPr>
        <w:t>отметить нужное</w:t>
      </w:r>
      <w:r w:rsidRPr="00627495">
        <w:rPr>
          <w:sz w:val="24"/>
          <w:szCs w:val="24"/>
          <w:lang w:eastAsia="en-US" w:bidi="en-US"/>
        </w:rPr>
        <w:t>)/Clearing organization (tick as appropriate):</w:t>
      </w:r>
    </w:p>
    <w:p w:rsidR="00ED7822" w:rsidRPr="00627495" w:rsidRDefault="00BD4A2D" w:rsidP="00ED7822">
      <w:pPr>
        <w:pStyle w:val="a6"/>
        <w:rPr>
          <w:sz w:val="24"/>
          <w:szCs w:val="24"/>
          <w:lang w:val="ru-RU"/>
        </w:rPr>
      </w:pPr>
      <w:r w:rsidRPr="00627495">
        <w:rPr>
          <w:sz w:val="24"/>
          <w:szCs w:val="24"/>
        </w:rPr>
        <w:fldChar w:fldCharType="begin">
          <w:ffData>
            <w:name w:val="Флажок1"/>
            <w:enabled/>
            <w:calcOnExit w:val="0"/>
            <w:checkBox>
              <w:sizeAuto/>
              <w:default w:val="0"/>
            </w:checkBox>
          </w:ffData>
        </w:fldChar>
      </w:r>
      <w:r w:rsidR="00D70371" w:rsidRPr="00627495">
        <w:rPr>
          <w:sz w:val="24"/>
          <w:szCs w:val="24"/>
          <w:lang w:val="ru-RU"/>
        </w:rPr>
        <w:instrText xml:space="preserve"> </w:instrText>
      </w:r>
      <w:r w:rsidR="00ED7822" w:rsidRPr="00627495">
        <w:rPr>
          <w:sz w:val="24"/>
          <w:szCs w:val="24"/>
          <w:lang w:eastAsia="en-US" w:bidi="en-US"/>
        </w:rPr>
        <w:instrText>FORMCHECKBOX</w:instrText>
      </w:r>
      <w:r w:rsidR="00D70371" w:rsidRPr="00627495">
        <w:rPr>
          <w:sz w:val="24"/>
          <w:szCs w:val="24"/>
          <w:lang w:val="ru-RU"/>
        </w:rPr>
        <w:instrText xml:space="preserve"> </w:instrText>
      </w:r>
      <w:r w:rsidR="00DA16F1">
        <w:rPr>
          <w:sz w:val="24"/>
          <w:szCs w:val="24"/>
        </w:rPr>
      </w:r>
      <w:r w:rsidR="00DA16F1">
        <w:rPr>
          <w:sz w:val="24"/>
          <w:szCs w:val="24"/>
        </w:rPr>
        <w:fldChar w:fldCharType="separate"/>
      </w:r>
      <w:r w:rsidRPr="00627495">
        <w:rPr>
          <w:sz w:val="24"/>
          <w:szCs w:val="24"/>
        </w:rPr>
        <w:fldChar w:fldCharType="end"/>
      </w:r>
      <w:r w:rsidR="00D70371" w:rsidRPr="00627495">
        <w:rPr>
          <w:sz w:val="24"/>
          <w:szCs w:val="24"/>
        </w:rPr>
        <w:t> </w:t>
      </w:r>
      <w:r w:rsidR="00D70371" w:rsidRPr="00627495">
        <w:rPr>
          <w:sz w:val="24"/>
          <w:szCs w:val="24"/>
          <w:lang w:val="ru-RU"/>
        </w:rPr>
        <w:t>— Небанковская кредитная организация</w:t>
      </w:r>
      <w:r w:rsidR="00501D6C" w:rsidRPr="00501D6C">
        <w:rPr>
          <w:sz w:val="24"/>
          <w:szCs w:val="24"/>
          <w:lang w:val="ru-RU"/>
        </w:rPr>
        <w:t>-</w:t>
      </w:r>
      <w:r w:rsidR="00D70371" w:rsidRPr="00627495">
        <w:rPr>
          <w:sz w:val="24"/>
          <w:szCs w:val="24"/>
          <w:lang w:val="ru-RU"/>
        </w:rPr>
        <w:t xml:space="preserve">центральный контрагент </w:t>
      </w:r>
      <w:r w:rsidR="00064583">
        <w:rPr>
          <w:sz w:val="24"/>
          <w:szCs w:val="24"/>
          <w:lang w:val="ru-RU"/>
        </w:rPr>
        <w:t>‘</w:t>
      </w:r>
      <w:r w:rsidR="00D70371" w:rsidRPr="00627495">
        <w:rPr>
          <w:sz w:val="24"/>
          <w:szCs w:val="24"/>
          <w:lang w:val="ru-RU"/>
        </w:rPr>
        <w:t>Национальный Клиринговый Центр</w:t>
      </w:r>
      <w:r w:rsidR="00064583">
        <w:rPr>
          <w:sz w:val="24"/>
          <w:szCs w:val="24"/>
          <w:lang w:val="ru-RU"/>
        </w:rPr>
        <w:t>’</w:t>
      </w:r>
      <w:r w:rsidR="00D70371" w:rsidRPr="00627495">
        <w:rPr>
          <w:sz w:val="24"/>
          <w:szCs w:val="24"/>
          <w:lang w:val="ru-RU"/>
        </w:rPr>
        <w:t xml:space="preserve"> (Акционерное общество)/ </w:t>
      </w:r>
      <w:r w:rsidR="00D70371" w:rsidRPr="00627495">
        <w:rPr>
          <w:sz w:val="24"/>
          <w:szCs w:val="24"/>
        </w:rPr>
        <w:t>Central</w:t>
      </w:r>
      <w:r w:rsidR="00D70371" w:rsidRPr="00627495">
        <w:rPr>
          <w:sz w:val="24"/>
          <w:szCs w:val="24"/>
          <w:lang w:val="ru-RU"/>
        </w:rPr>
        <w:t xml:space="preserve"> </w:t>
      </w:r>
      <w:r w:rsidR="00D70371" w:rsidRPr="00627495">
        <w:rPr>
          <w:sz w:val="24"/>
          <w:szCs w:val="24"/>
        </w:rPr>
        <w:t>Counterparty</w:t>
      </w:r>
      <w:r w:rsidR="00D70371" w:rsidRPr="00627495">
        <w:rPr>
          <w:sz w:val="24"/>
          <w:szCs w:val="24"/>
          <w:lang w:val="ru-RU"/>
        </w:rPr>
        <w:t xml:space="preserve"> </w:t>
      </w:r>
      <w:r w:rsidR="00D70371" w:rsidRPr="00627495">
        <w:rPr>
          <w:sz w:val="24"/>
          <w:szCs w:val="24"/>
        </w:rPr>
        <w:t>National</w:t>
      </w:r>
      <w:r w:rsidR="00D70371" w:rsidRPr="00627495">
        <w:rPr>
          <w:sz w:val="24"/>
          <w:szCs w:val="24"/>
          <w:lang w:val="ru-RU"/>
        </w:rPr>
        <w:t xml:space="preserve"> </w:t>
      </w:r>
      <w:r w:rsidR="00D70371" w:rsidRPr="00627495">
        <w:rPr>
          <w:sz w:val="24"/>
          <w:szCs w:val="24"/>
        </w:rPr>
        <w:t>Clearing</w:t>
      </w:r>
      <w:r w:rsidR="00D70371" w:rsidRPr="00627495">
        <w:rPr>
          <w:sz w:val="24"/>
          <w:szCs w:val="24"/>
          <w:lang w:val="ru-RU"/>
        </w:rPr>
        <w:t xml:space="preserve"> </w:t>
      </w:r>
      <w:r w:rsidR="00D70371" w:rsidRPr="00627495">
        <w:rPr>
          <w:sz w:val="24"/>
          <w:szCs w:val="24"/>
        </w:rPr>
        <w:t>Centre</w:t>
      </w:r>
    </w:p>
    <w:p w:rsidR="00ED7822" w:rsidRPr="00627495" w:rsidRDefault="00BD4A2D" w:rsidP="00ED7822">
      <w:pPr>
        <w:pStyle w:val="a6"/>
        <w:tabs>
          <w:tab w:val="left" w:pos="1440"/>
        </w:tabs>
        <w:rPr>
          <w:sz w:val="24"/>
          <w:szCs w:val="24"/>
        </w:rPr>
      </w:pPr>
      <w:r w:rsidRPr="00627495">
        <w:rPr>
          <w:sz w:val="24"/>
          <w:szCs w:val="24"/>
        </w:rPr>
        <w:fldChar w:fldCharType="begin">
          <w:ffData>
            <w:name w:val="Флажок1"/>
            <w:enabled/>
            <w:calcOnExit w:val="0"/>
            <w:checkBox>
              <w:sizeAuto/>
              <w:default w:val="0"/>
            </w:checkBox>
          </w:ffData>
        </w:fldChar>
      </w:r>
      <w:r w:rsidR="00ED7822" w:rsidRPr="00627495">
        <w:rPr>
          <w:sz w:val="24"/>
          <w:szCs w:val="24"/>
          <w:lang w:eastAsia="en-US" w:bidi="en-US"/>
        </w:rPr>
        <w:instrText xml:space="preserve"> FORMCHECKBOX </w:instrText>
      </w:r>
      <w:r w:rsidR="00DA16F1">
        <w:rPr>
          <w:sz w:val="24"/>
          <w:szCs w:val="24"/>
        </w:rPr>
      </w:r>
      <w:r w:rsidR="00DA16F1">
        <w:rPr>
          <w:sz w:val="24"/>
          <w:szCs w:val="24"/>
        </w:rPr>
        <w:fldChar w:fldCharType="separate"/>
      </w:r>
      <w:r w:rsidRPr="00627495">
        <w:rPr>
          <w:sz w:val="24"/>
          <w:szCs w:val="24"/>
        </w:rPr>
        <w:fldChar w:fldCharType="end"/>
      </w:r>
      <w:r w:rsidR="00ED7822" w:rsidRPr="00627495">
        <w:rPr>
          <w:sz w:val="24"/>
          <w:szCs w:val="24"/>
          <w:lang w:eastAsia="en-US" w:bidi="en-US"/>
        </w:rPr>
        <w:t xml:space="preserve"> — </w:t>
      </w:r>
      <w:r w:rsidR="00ED7822" w:rsidRPr="00627495">
        <w:rPr>
          <w:sz w:val="24"/>
          <w:szCs w:val="24"/>
        </w:rPr>
        <w:t>НКО АО НРД</w:t>
      </w:r>
      <w:r w:rsidR="00ED7822" w:rsidRPr="00627495">
        <w:rPr>
          <w:sz w:val="24"/>
          <w:szCs w:val="24"/>
          <w:lang w:eastAsia="en-US" w:bidi="en-US"/>
        </w:rPr>
        <w:t>/ NATIONAL SETTLEMENT DEPOSITORY</w:t>
      </w:r>
    </w:p>
    <w:p w:rsidR="00ED7822" w:rsidRPr="00627495" w:rsidRDefault="00ED7822" w:rsidP="00ED7822">
      <w:pPr>
        <w:pStyle w:val="a6"/>
        <w:rPr>
          <w:sz w:val="24"/>
          <w:szCs w:val="24"/>
        </w:rPr>
      </w:pPr>
      <w:r w:rsidRPr="00627495">
        <w:rPr>
          <w:sz w:val="24"/>
          <w:szCs w:val="24"/>
          <w:lang w:val="ru-RU"/>
        </w:rPr>
        <w:t xml:space="preserve">Настоящим гарантируем, что все ценные бумаги, которые будут депонироваться нами в Депозитарии АйСиБиСи Банка (АО), принадлежат нам или доверены нам или будут приобретены нами в полном соответствии с действующим законодательством Российской Федерации./ </w:t>
      </w:r>
      <w:r w:rsidRPr="00627495">
        <w:rPr>
          <w:sz w:val="24"/>
          <w:szCs w:val="24"/>
          <w:lang w:eastAsia="en-US" w:bidi="en-US"/>
        </w:rPr>
        <w:t>We hereby guarantee that any securities we deposit to the depository of Bank ICBC (JSC) belong to us/are trusted to us or will be acquired by us in full compliance with the applicable legislation of the Russian Federation.</w:t>
      </w:r>
    </w:p>
    <w:p w:rsidR="00ED7822" w:rsidRPr="00627495" w:rsidRDefault="00ED7822" w:rsidP="00ED7822">
      <w:pPr>
        <w:rPr>
          <w:lang w:val="ru-RU"/>
        </w:rPr>
      </w:pPr>
      <w:r w:rsidRPr="00627495">
        <w:rPr>
          <w:lang w:val="ru-RU"/>
        </w:rPr>
        <w:t>______________________</w:t>
      </w:r>
      <w:r w:rsidRPr="00627495">
        <w:rPr>
          <w:lang w:val="ru-RU"/>
        </w:rPr>
        <w:tab/>
      </w:r>
      <w:r w:rsidRPr="00627495">
        <w:rPr>
          <w:lang w:val="ru-RU"/>
        </w:rPr>
        <w:tab/>
      </w:r>
      <w:r w:rsidR="00D71822" w:rsidRPr="003D4306">
        <w:rPr>
          <w:lang w:val="ru-RU"/>
        </w:rPr>
        <w:tab/>
      </w:r>
      <w:r w:rsidRPr="00627495">
        <w:rPr>
          <w:lang w:val="ru-RU"/>
        </w:rPr>
        <w:t>_____________________  /____________________/</w:t>
      </w:r>
    </w:p>
    <w:p w:rsidR="00ED7822" w:rsidRPr="00627495" w:rsidRDefault="00ED7822" w:rsidP="00ED7822">
      <w:pPr>
        <w:rPr>
          <w:i/>
          <w:lang w:val="ru-RU"/>
        </w:rPr>
      </w:pPr>
      <w:r w:rsidRPr="00627495">
        <w:rPr>
          <w:i/>
          <w:lang w:val="ru-RU"/>
        </w:rPr>
        <w:t>должность руководителя юридического лица/</w:t>
      </w:r>
      <w:r w:rsidRPr="00627495">
        <w:rPr>
          <w:i/>
          <w:lang w:val="ru-RU"/>
        </w:rPr>
        <w:tab/>
        <w:t xml:space="preserve"> подпись/ </w:t>
      </w:r>
      <w:r w:rsidRPr="00627495">
        <w:rPr>
          <w:i/>
          <w:lang w:eastAsia="en-US" w:bidi="en-US"/>
        </w:rPr>
        <w:t>signature</w:t>
      </w:r>
      <w:r w:rsidRPr="00627495">
        <w:rPr>
          <w:i/>
          <w:lang w:val="ru-RU" w:eastAsia="en-US" w:bidi="en-US"/>
        </w:rPr>
        <w:t xml:space="preserve"> </w:t>
      </w:r>
      <w:r w:rsidRPr="00627495">
        <w:rPr>
          <w:i/>
          <w:lang w:val="ru-RU"/>
        </w:rPr>
        <w:tab/>
        <w:t xml:space="preserve">   Ф.И.О./ </w:t>
      </w:r>
      <w:r w:rsidR="002C235A">
        <w:rPr>
          <w:i/>
        </w:rPr>
        <w:t>Full</w:t>
      </w:r>
      <w:r w:rsidR="00405724" w:rsidRPr="00405724">
        <w:rPr>
          <w:i/>
          <w:lang w:val="ru-RU"/>
        </w:rPr>
        <w:t xml:space="preserve"> </w:t>
      </w:r>
      <w:r w:rsidR="002C235A">
        <w:rPr>
          <w:i/>
          <w:lang w:eastAsia="en-US" w:bidi="en-US"/>
        </w:rPr>
        <w:t>n</w:t>
      </w:r>
      <w:r w:rsidRPr="00627495">
        <w:rPr>
          <w:i/>
          <w:lang w:eastAsia="en-US" w:bidi="en-US"/>
        </w:rPr>
        <w:t>ame</w:t>
      </w:r>
    </w:p>
    <w:p w:rsidR="00ED7822" w:rsidRPr="00627495" w:rsidRDefault="00ED7822" w:rsidP="00ED7822">
      <w:pPr>
        <w:rPr>
          <w:i/>
        </w:rPr>
      </w:pPr>
      <w:r w:rsidRPr="00627495">
        <w:rPr>
          <w:i/>
          <w:lang w:eastAsia="en-US" w:bidi="en-US"/>
        </w:rPr>
        <w:t>position of the head of the legal entity</w:t>
      </w:r>
      <w:r w:rsidRPr="00627495">
        <w:rPr>
          <w:i/>
          <w:lang w:eastAsia="en-US" w:bidi="en-US"/>
        </w:rPr>
        <w:tab/>
      </w:r>
      <w:r w:rsidRPr="00627495">
        <w:rPr>
          <w:i/>
          <w:lang w:eastAsia="en-US" w:bidi="en-US"/>
        </w:rPr>
        <w:tab/>
        <w:t xml:space="preserve"> </w:t>
      </w:r>
    </w:p>
    <w:p w:rsidR="00C14BD1" w:rsidRPr="003D4306" w:rsidRDefault="00C14BD1" w:rsidP="00ED7822">
      <w:pPr>
        <w:jc w:val="both"/>
        <w:rPr>
          <w:szCs w:val="24"/>
        </w:rPr>
      </w:pPr>
    </w:p>
    <w:p w:rsidR="00ED7822" w:rsidRPr="00627495" w:rsidRDefault="00ED7822" w:rsidP="00ED7822">
      <w:pPr>
        <w:jc w:val="both"/>
      </w:pPr>
      <w:r w:rsidRPr="00627495">
        <w:rPr>
          <w:szCs w:val="24"/>
        </w:rPr>
        <w:t>Главный бухгалтер</w:t>
      </w:r>
      <w:r w:rsidRPr="00627495">
        <w:rPr>
          <w:szCs w:val="24"/>
          <w:lang w:eastAsia="en-US" w:bidi="en-US"/>
        </w:rPr>
        <w:t>/ Chief Accountant</w:t>
      </w:r>
      <w:r w:rsidRPr="00627495">
        <w:rPr>
          <w:szCs w:val="24"/>
          <w:lang w:eastAsia="en-US" w:bidi="en-US"/>
        </w:rPr>
        <w:tab/>
        <w:t xml:space="preserve">      </w:t>
      </w:r>
      <w:r w:rsidR="00D71822">
        <w:rPr>
          <w:szCs w:val="24"/>
          <w:lang w:eastAsia="en-US" w:bidi="en-US"/>
        </w:rPr>
        <w:tab/>
      </w:r>
      <w:r w:rsidRPr="00627495">
        <w:rPr>
          <w:szCs w:val="24"/>
          <w:lang w:eastAsia="en-US" w:bidi="en-US"/>
        </w:rPr>
        <w:t>________________  /__________________/</w:t>
      </w:r>
    </w:p>
    <w:p w:rsidR="00ED7822" w:rsidRPr="00627495" w:rsidRDefault="00ED7822" w:rsidP="00ED7822">
      <w:pPr>
        <w:rPr>
          <w:i/>
        </w:rPr>
      </w:pPr>
      <w:r w:rsidRPr="00627495">
        <w:rPr>
          <w:i/>
        </w:rPr>
        <w:tab/>
      </w:r>
      <w:r w:rsidRPr="00627495">
        <w:rPr>
          <w:i/>
        </w:rPr>
        <w:tab/>
      </w:r>
      <w:r w:rsidRPr="00627495">
        <w:rPr>
          <w:i/>
        </w:rPr>
        <w:tab/>
      </w:r>
      <w:r w:rsidRPr="00627495">
        <w:rPr>
          <w:i/>
        </w:rPr>
        <w:tab/>
      </w:r>
      <w:r w:rsidRPr="00627495">
        <w:rPr>
          <w:i/>
        </w:rPr>
        <w:tab/>
      </w:r>
      <w:r w:rsidRPr="00627495">
        <w:rPr>
          <w:i/>
        </w:rPr>
        <w:tab/>
        <w:t xml:space="preserve">   подпись</w:t>
      </w:r>
      <w:r w:rsidRPr="00627495">
        <w:rPr>
          <w:i/>
          <w:lang w:eastAsia="en-US" w:bidi="en-US"/>
        </w:rPr>
        <w:t xml:space="preserve">/ signature </w:t>
      </w:r>
      <w:r w:rsidRPr="00627495">
        <w:rPr>
          <w:i/>
          <w:lang w:eastAsia="en-US" w:bidi="en-US"/>
        </w:rPr>
        <w:tab/>
        <w:t xml:space="preserve">   </w:t>
      </w:r>
      <w:r w:rsidRPr="00627495">
        <w:rPr>
          <w:i/>
        </w:rPr>
        <w:t>Ф</w:t>
      </w:r>
      <w:r w:rsidRPr="00627495">
        <w:rPr>
          <w:i/>
          <w:lang w:eastAsia="en-US" w:bidi="en-US"/>
        </w:rPr>
        <w:t>.</w:t>
      </w:r>
      <w:r w:rsidRPr="00627495">
        <w:rPr>
          <w:i/>
        </w:rPr>
        <w:t>И</w:t>
      </w:r>
      <w:r w:rsidRPr="00627495">
        <w:rPr>
          <w:i/>
          <w:lang w:eastAsia="en-US" w:bidi="en-US"/>
        </w:rPr>
        <w:t>.</w:t>
      </w:r>
      <w:r w:rsidRPr="00627495">
        <w:rPr>
          <w:i/>
        </w:rPr>
        <w:t>О</w:t>
      </w:r>
      <w:r w:rsidRPr="00627495">
        <w:rPr>
          <w:i/>
          <w:lang w:eastAsia="en-US" w:bidi="en-US"/>
        </w:rPr>
        <w:t xml:space="preserve">./ </w:t>
      </w:r>
      <w:r w:rsidR="002C235A">
        <w:rPr>
          <w:i/>
          <w:lang w:eastAsia="en-US" w:bidi="en-US"/>
        </w:rPr>
        <w:t>Full n</w:t>
      </w:r>
      <w:r w:rsidRPr="00627495">
        <w:rPr>
          <w:i/>
          <w:lang w:eastAsia="en-US" w:bidi="en-US"/>
        </w:rPr>
        <w:t>ame</w:t>
      </w:r>
    </w:p>
    <w:p w:rsidR="00C14BD1" w:rsidRPr="003D4306" w:rsidRDefault="00ED7822" w:rsidP="00ED7822">
      <w:pPr>
        <w:jc w:val="both"/>
        <w:rPr>
          <w:szCs w:val="24"/>
        </w:rPr>
      </w:pPr>
      <w:r w:rsidRPr="00627495">
        <w:rPr>
          <w:szCs w:val="24"/>
        </w:rPr>
        <w:tab/>
      </w:r>
      <w:r w:rsidRPr="00627495">
        <w:rPr>
          <w:szCs w:val="24"/>
        </w:rPr>
        <w:tab/>
      </w:r>
      <w:r w:rsidRPr="00627495">
        <w:rPr>
          <w:szCs w:val="24"/>
        </w:rPr>
        <w:tab/>
      </w:r>
      <w:r w:rsidRPr="00627495">
        <w:rPr>
          <w:szCs w:val="24"/>
        </w:rPr>
        <w:tab/>
      </w:r>
      <w:r w:rsidRPr="00627495">
        <w:rPr>
          <w:szCs w:val="24"/>
        </w:rPr>
        <w:tab/>
      </w:r>
      <w:r w:rsidRPr="00627495">
        <w:rPr>
          <w:szCs w:val="24"/>
        </w:rPr>
        <w:tab/>
      </w:r>
    </w:p>
    <w:p w:rsidR="00ED7822" w:rsidRPr="00627495" w:rsidRDefault="00ED7822" w:rsidP="00C14BD1">
      <w:pPr>
        <w:ind w:left="3600" w:firstLine="720"/>
        <w:jc w:val="both"/>
        <w:rPr>
          <w:szCs w:val="24"/>
        </w:rPr>
      </w:pPr>
      <w:r w:rsidRPr="00627495">
        <w:rPr>
          <w:szCs w:val="24"/>
        </w:rPr>
        <w:t>М</w:t>
      </w:r>
      <w:r w:rsidRPr="00627495">
        <w:rPr>
          <w:szCs w:val="24"/>
          <w:lang w:eastAsia="en-US" w:bidi="en-US"/>
        </w:rPr>
        <w:t>.</w:t>
      </w:r>
      <w:r w:rsidRPr="00627495">
        <w:rPr>
          <w:szCs w:val="24"/>
        </w:rPr>
        <w:t>П</w:t>
      </w:r>
      <w:r w:rsidRPr="00627495">
        <w:rPr>
          <w:szCs w:val="24"/>
          <w:lang w:eastAsia="en-US" w:bidi="en-US"/>
        </w:rPr>
        <w:t>./ L.S.</w:t>
      </w:r>
      <w:r w:rsidRPr="00627495">
        <w:rPr>
          <w:szCs w:val="24"/>
          <w:lang w:eastAsia="en-US" w:bidi="en-US"/>
        </w:rPr>
        <w:tab/>
      </w:r>
    </w:p>
    <w:p w:rsidR="00776426" w:rsidRPr="003D4306" w:rsidRDefault="00776426" w:rsidP="00ED7822">
      <w:pPr>
        <w:pStyle w:val="a6"/>
        <w:tabs>
          <w:tab w:val="left" w:pos="567"/>
        </w:tabs>
        <w:rPr>
          <w:b/>
        </w:rPr>
      </w:pPr>
    </w:p>
    <w:p w:rsidR="00776426" w:rsidRPr="003D4306" w:rsidRDefault="00776426" w:rsidP="00ED7822">
      <w:pPr>
        <w:pStyle w:val="a6"/>
        <w:tabs>
          <w:tab w:val="left" w:pos="567"/>
        </w:tabs>
        <w:rPr>
          <w:b/>
        </w:rPr>
      </w:pPr>
    </w:p>
    <w:p w:rsidR="00C14BD1" w:rsidRPr="003D4306" w:rsidRDefault="00C14BD1" w:rsidP="00ED7822">
      <w:pPr>
        <w:pStyle w:val="a6"/>
        <w:tabs>
          <w:tab w:val="left" w:pos="567"/>
        </w:tabs>
        <w:rPr>
          <w:b/>
        </w:rPr>
      </w:pPr>
    </w:p>
    <w:p w:rsidR="00C14BD1" w:rsidRPr="003D4306" w:rsidRDefault="00C14BD1" w:rsidP="00ED7822">
      <w:pPr>
        <w:pStyle w:val="a6"/>
        <w:tabs>
          <w:tab w:val="left" w:pos="567"/>
        </w:tabs>
        <w:rPr>
          <w:b/>
        </w:rPr>
      </w:pPr>
    </w:p>
    <w:p w:rsidR="00C14BD1" w:rsidRPr="003D4306" w:rsidRDefault="00C14BD1" w:rsidP="00ED7822">
      <w:pPr>
        <w:pStyle w:val="a6"/>
        <w:tabs>
          <w:tab w:val="left" w:pos="567"/>
        </w:tabs>
        <w:rPr>
          <w:b/>
        </w:rPr>
      </w:pPr>
    </w:p>
    <w:p w:rsidR="00C14BD1" w:rsidRPr="003D4306" w:rsidRDefault="00C14BD1" w:rsidP="00ED7822">
      <w:pPr>
        <w:pStyle w:val="a6"/>
        <w:tabs>
          <w:tab w:val="left" w:pos="567"/>
        </w:tabs>
        <w:rPr>
          <w:b/>
        </w:rPr>
      </w:pPr>
    </w:p>
    <w:p w:rsidR="00ED7822" w:rsidRPr="00627495" w:rsidRDefault="00ED7822" w:rsidP="00ED7822">
      <w:pPr>
        <w:pStyle w:val="a6"/>
        <w:tabs>
          <w:tab w:val="left" w:pos="567"/>
        </w:tabs>
        <w:rPr>
          <w:b/>
        </w:rPr>
      </w:pPr>
      <w:r w:rsidRPr="00627495">
        <w:rPr>
          <w:b/>
        </w:rPr>
        <w:t>Открыт</w:t>
      </w:r>
      <w:r w:rsidRPr="00627495">
        <w:rPr>
          <w:b/>
          <w:lang w:eastAsia="en-US" w:bidi="en-US"/>
        </w:rPr>
        <w:t>(</w:t>
      </w:r>
      <w:r w:rsidRPr="00627495">
        <w:rPr>
          <w:b/>
        </w:rPr>
        <w:t>ы</w:t>
      </w:r>
      <w:r w:rsidRPr="00627495">
        <w:rPr>
          <w:b/>
          <w:lang w:eastAsia="en-US" w:bidi="en-US"/>
        </w:rPr>
        <w:t xml:space="preserve">) </w:t>
      </w:r>
      <w:r w:rsidRPr="00627495">
        <w:rPr>
          <w:b/>
        </w:rPr>
        <w:t>следующий</w:t>
      </w:r>
      <w:r w:rsidRPr="00627495">
        <w:rPr>
          <w:b/>
          <w:lang w:eastAsia="en-US" w:bidi="en-US"/>
        </w:rPr>
        <w:t xml:space="preserve"> (</w:t>
      </w:r>
      <w:r w:rsidRPr="00627495">
        <w:rPr>
          <w:b/>
        </w:rPr>
        <w:t>ие</w:t>
      </w:r>
      <w:r w:rsidRPr="00627495">
        <w:rPr>
          <w:b/>
          <w:lang w:eastAsia="en-US" w:bidi="en-US"/>
        </w:rPr>
        <w:t xml:space="preserve">) </w:t>
      </w:r>
      <w:r w:rsidRPr="00627495">
        <w:rPr>
          <w:b/>
        </w:rPr>
        <w:t>счет</w:t>
      </w:r>
      <w:r w:rsidRPr="00627495">
        <w:rPr>
          <w:b/>
          <w:lang w:eastAsia="en-US" w:bidi="en-US"/>
        </w:rPr>
        <w:t>(</w:t>
      </w:r>
      <w:r w:rsidRPr="00627495">
        <w:rPr>
          <w:b/>
        </w:rPr>
        <w:t>а</w:t>
      </w:r>
      <w:r w:rsidRPr="00627495">
        <w:rPr>
          <w:b/>
          <w:lang w:eastAsia="en-US" w:bidi="en-US"/>
        </w:rPr>
        <w:t xml:space="preserve">) </w:t>
      </w:r>
      <w:r w:rsidRPr="00627495">
        <w:rPr>
          <w:b/>
        </w:rPr>
        <w:t>депо</w:t>
      </w:r>
      <w:r w:rsidRPr="00627495">
        <w:rPr>
          <w:b/>
          <w:lang w:eastAsia="en-US" w:bidi="en-US"/>
        </w:rPr>
        <w:t>/ The following securities account(s) is(are) opened:</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2126"/>
      </w:tblGrid>
      <w:tr w:rsidR="00ED7822" w:rsidRPr="00627495" w:rsidTr="00ED7822">
        <w:trPr>
          <w:trHeight w:val="219"/>
        </w:trPr>
        <w:tc>
          <w:tcPr>
            <w:tcW w:w="6946" w:type="dxa"/>
          </w:tcPr>
          <w:p w:rsidR="00ED7822" w:rsidRPr="00627495" w:rsidRDefault="00ED7822" w:rsidP="006F5F11">
            <w:pPr>
              <w:pStyle w:val="a6"/>
              <w:ind w:left="-108" w:firstLine="0"/>
            </w:pPr>
            <w:r w:rsidRPr="00627495">
              <w:t>Торговый счет депо владельца</w:t>
            </w:r>
            <w:r w:rsidRPr="00627495">
              <w:rPr>
                <w:lang w:eastAsia="en-US" w:bidi="en-US"/>
              </w:rPr>
              <w:t>/ Trading owner securities account</w:t>
            </w:r>
          </w:p>
        </w:tc>
        <w:tc>
          <w:tcPr>
            <w:tcW w:w="2126" w:type="dxa"/>
          </w:tcPr>
          <w:p w:rsidR="00ED7822" w:rsidRPr="00627495" w:rsidRDefault="00ED7822" w:rsidP="00ED7822">
            <w:pPr>
              <w:pStyle w:val="a6"/>
            </w:pPr>
          </w:p>
        </w:tc>
      </w:tr>
      <w:tr w:rsidR="00ED7822" w:rsidRPr="00627495" w:rsidTr="00ED7822">
        <w:trPr>
          <w:trHeight w:val="187"/>
        </w:trPr>
        <w:tc>
          <w:tcPr>
            <w:tcW w:w="6946" w:type="dxa"/>
          </w:tcPr>
          <w:p w:rsidR="00ED7822" w:rsidRPr="00627495" w:rsidRDefault="00ED7822" w:rsidP="006F5F11">
            <w:pPr>
              <w:pStyle w:val="a6"/>
              <w:ind w:left="-108" w:firstLine="0"/>
            </w:pPr>
            <w:r w:rsidRPr="00627495">
              <w:t>Торговый счет депо номинального держателя/</w:t>
            </w:r>
            <w:r w:rsidR="006F5F11" w:rsidRPr="00627495">
              <w:rPr>
                <w:lang w:eastAsia="en-US" w:bidi="en-US"/>
              </w:rPr>
              <w:t xml:space="preserve"> Nominee trading securities account</w:t>
            </w:r>
          </w:p>
        </w:tc>
        <w:tc>
          <w:tcPr>
            <w:tcW w:w="2126" w:type="dxa"/>
          </w:tcPr>
          <w:p w:rsidR="00ED7822" w:rsidRPr="00627495" w:rsidRDefault="00ED7822" w:rsidP="00ED7822">
            <w:pPr>
              <w:pStyle w:val="a6"/>
            </w:pPr>
          </w:p>
        </w:tc>
      </w:tr>
      <w:tr w:rsidR="00ED7822" w:rsidRPr="00DA16F1" w:rsidTr="00ED7822">
        <w:tc>
          <w:tcPr>
            <w:tcW w:w="6946" w:type="dxa"/>
          </w:tcPr>
          <w:p w:rsidR="00ED7822" w:rsidRPr="00627495" w:rsidRDefault="00ED7822" w:rsidP="006F5F11">
            <w:pPr>
              <w:pStyle w:val="a6"/>
              <w:ind w:left="-108" w:firstLine="0"/>
              <w:rPr>
                <w:lang w:val="ru-RU"/>
              </w:rPr>
            </w:pPr>
            <w:r w:rsidRPr="00627495">
              <w:rPr>
                <w:lang w:val="ru-RU"/>
              </w:rPr>
              <w:t>Торговый счет депо иностранного номинального держателя/</w:t>
            </w:r>
            <w:r w:rsidRPr="00627495">
              <w:rPr>
                <w:lang w:val="ru-RU" w:eastAsia="en-US" w:bidi="en-US"/>
              </w:rPr>
              <w:t xml:space="preserve"> </w:t>
            </w:r>
            <w:r w:rsidRPr="00627495">
              <w:rPr>
                <w:lang w:eastAsia="en-US" w:bidi="en-US"/>
              </w:rPr>
              <w:t>Foreign</w:t>
            </w:r>
            <w:r w:rsidRPr="00627495">
              <w:rPr>
                <w:lang w:val="ru-RU" w:eastAsia="en-US" w:bidi="en-US"/>
              </w:rPr>
              <w:t xml:space="preserve"> </w:t>
            </w:r>
            <w:r w:rsidRPr="00627495">
              <w:rPr>
                <w:lang w:eastAsia="en-US" w:bidi="en-US"/>
              </w:rPr>
              <w:t>nominee</w:t>
            </w:r>
            <w:r w:rsidRPr="00627495">
              <w:rPr>
                <w:lang w:val="ru-RU" w:eastAsia="en-US" w:bidi="en-US"/>
              </w:rPr>
              <w:t xml:space="preserve"> </w:t>
            </w:r>
            <w:r w:rsidRPr="00627495">
              <w:rPr>
                <w:lang w:eastAsia="en-US" w:bidi="en-US"/>
              </w:rPr>
              <w:t>trading</w:t>
            </w:r>
            <w:r w:rsidRPr="00627495">
              <w:rPr>
                <w:lang w:val="ru-RU" w:eastAsia="en-US" w:bidi="en-US"/>
              </w:rPr>
              <w:t xml:space="preserve"> </w:t>
            </w:r>
            <w:r w:rsidRPr="00627495">
              <w:rPr>
                <w:lang w:eastAsia="en-US" w:bidi="en-US"/>
              </w:rPr>
              <w:t>securities</w:t>
            </w:r>
            <w:r w:rsidRPr="00627495">
              <w:rPr>
                <w:lang w:val="ru-RU" w:eastAsia="en-US" w:bidi="en-US"/>
              </w:rPr>
              <w:t xml:space="preserve"> </w:t>
            </w:r>
            <w:r w:rsidRPr="00627495">
              <w:rPr>
                <w:lang w:eastAsia="en-US" w:bidi="en-US"/>
              </w:rPr>
              <w:t>account</w:t>
            </w:r>
          </w:p>
        </w:tc>
        <w:tc>
          <w:tcPr>
            <w:tcW w:w="2126" w:type="dxa"/>
          </w:tcPr>
          <w:p w:rsidR="00ED7822" w:rsidRPr="00627495" w:rsidRDefault="00ED7822" w:rsidP="00ED7822">
            <w:pPr>
              <w:pStyle w:val="a6"/>
              <w:rPr>
                <w:lang w:val="ru-RU"/>
              </w:rPr>
            </w:pPr>
          </w:p>
        </w:tc>
      </w:tr>
      <w:tr w:rsidR="00C55916" w:rsidRPr="00DA16F1" w:rsidTr="00ED7822">
        <w:tc>
          <w:tcPr>
            <w:tcW w:w="6946" w:type="dxa"/>
          </w:tcPr>
          <w:p w:rsidR="00C55916" w:rsidRPr="00627495" w:rsidRDefault="00C55916" w:rsidP="00C55916">
            <w:pPr>
              <w:pStyle w:val="a6"/>
              <w:ind w:left="-108" w:firstLine="0"/>
              <w:rPr>
                <w:lang w:val="ru-RU"/>
              </w:rPr>
            </w:pPr>
            <w:r w:rsidRPr="00627495">
              <w:rPr>
                <w:lang w:val="ru-RU"/>
              </w:rPr>
              <w:t xml:space="preserve">Торговый счет депо доверительного управляющего/ </w:t>
            </w:r>
            <w:r w:rsidRPr="00627495">
              <w:t>Trustee</w:t>
            </w:r>
            <w:r w:rsidRPr="00627495">
              <w:rPr>
                <w:lang w:val="ru-RU"/>
              </w:rPr>
              <w:t xml:space="preserve"> </w:t>
            </w:r>
            <w:r w:rsidRPr="00627495">
              <w:t>trading</w:t>
            </w:r>
            <w:r w:rsidR="00D70371" w:rsidRPr="00627495">
              <w:rPr>
                <w:sz w:val="24"/>
                <w:szCs w:val="24"/>
                <w:lang w:val="ru-RU" w:eastAsia="en-US" w:bidi="en-US"/>
              </w:rPr>
              <w:t xml:space="preserve"> </w:t>
            </w:r>
            <w:r w:rsidR="00D70371" w:rsidRPr="00627495">
              <w:rPr>
                <w:lang w:eastAsia="en-US" w:bidi="en-US"/>
              </w:rPr>
              <w:t>securities</w:t>
            </w:r>
            <w:r w:rsidR="00D70371" w:rsidRPr="00627495">
              <w:rPr>
                <w:lang w:val="ru-RU" w:eastAsia="en-US" w:bidi="en-US"/>
              </w:rPr>
              <w:t xml:space="preserve"> </w:t>
            </w:r>
            <w:r w:rsidR="00D70371" w:rsidRPr="00627495">
              <w:rPr>
                <w:lang w:eastAsia="en-US" w:bidi="en-US"/>
              </w:rPr>
              <w:t>account</w:t>
            </w:r>
          </w:p>
        </w:tc>
        <w:tc>
          <w:tcPr>
            <w:tcW w:w="2126" w:type="dxa"/>
          </w:tcPr>
          <w:p w:rsidR="00C55916" w:rsidRPr="00627495" w:rsidRDefault="00C55916" w:rsidP="00ED7822">
            <w:pPr>
              <w:pStyle w:val="a6"/>
              <w:rPr>
                <w:lang w:val="ru-RU"/>
              </w:rPr>
            </w:pPr>
          </w:p>
        </w:tc>
      </w:tr>
      <w:tr w:rsidR="00C55916" w:rsidRPr="00627495" w:rsidTr="00ED7822">
        <w:tc>
          <w:tcPr>
            <w:tcW w:w="6946" w:type="dxa"/>
          </w:tcPr>
          <w:p w:rsidR="00C55916" w:rsidRPr="00627495" w:rsidRDefault="00C55916" w:rsidP="00C55916">
            <w:pPr>
              <w:pStyle w:val="a6"/>
              <w:ind w:left="-108" w:firstLine="0"/>
            </w:pPr>
            <w:r w:rsidRPr="00627495">
              <w:t>Торговый счет депо иностранного уполномоченного держателя</w:t>
            </w:r>
            <w:r w:rsidR="00D70371" w:rsidRPr="00627495">
              <w:rPr>
                <w:lang w:eastAsia="en-US" w:bidi="en-US"/>
              </w:rPr>
              <w:t>/ Foreign authorized holder's deposit trading securities account</w:t>
            </w:r>
          </w:p>
        </w:tc>
        <w:tc>
          <w:tcPr>
            <w:tcW w:w="2126" w:type="dxa"/>
          </w:tcPr>
          <w:p w:rsidR="00C55916" w:rsidRPr="00627495" w:rsidRDefault="00C55916" w:rsidP="00ED7822">
            <w:pPr>
              <w:pStyle w:val="a6"/>
            </w:pPr>
          </w:p>
        </w:tc>
      </w:tr>
    </w:tbl>
    <w:p w:rsidR="00434841" w:rsidRPr="00627495" w:rsidRDefault="00434841" w:rsidP="00ED7822">
      <w:pPr>
        <w:pStyle w:val="a6"/>
        <w:tabs>
          <w:tab w:val="left" w:pos="567"/>
        </w:tabs>
        <w:ind w:right="-28"/>
      </w:pPr>
    </w:p>
    <w:p w:rsidR="00ED7822" w:rsidRPr="00627495" w:rsidRDefault="00ED7822" w:rsidP="00ED7822">
      <w:pPr>
        <w:pStyle w:val="a6"/>
        <w:tabs>
          <w:tab w:val="left" w:pos="567"/>
        </w:tabs>
        <w:ind w:right="-28"/>
      </w:pPr>
      <w:r w:rsidRPr="00627495">
        <w:t>Уполномоченное лицо АйСиБиСи Банка</w:t>
      </w:r>
      <w:r w:rsidRPr="00627495">
        <w:rPr>
          <w:lang w:eastAsia="en-US" w:bidi="en-US"/>
        </w:rPr>
        <w:t xml:space="preserve"> (</w:t>
      </w:r>
      <w:r w:rsidRPr="00627495">
        <w:t>АО</w:t>
      </w:r>
      <w:r w:rsidRPr="00627495">
        <w:rPr>
          <w:lang w:eastAsia="en-US" w:bidi="en-US"/>
        </w:rPr>
        <w:t>)/ Authorized representative of Bank ICBC (JSC)</w:t>
      </w:r>
    </w:p>
    <w:p w:rsidR="00ED7822" w:rsidRPr="00627495" w:rsidRDefault="00ED7822" w:rsidP="00ED7822">
      <w:pPr>
        <w:pStyle w:val="a6"/>
        <w:tabs>
          <w:tab w:val="left" w:pos="567"/>
        </w:tabs>
        <w:ind w:right="-28"/>
        <w:rPr>
          <w:b/>
          <w:i/>
        </w:rPr>
      </w:pPr>
      <w:r w:rsidRPr="00627495">
        <w:rPr>
          <w:b/>
          <w:i/>
          <w:lang w:eastAsia="en-US" w:bidi="en-US"/>
        </w:rPr>
        <w:t xml:space="preserve">___________________________________ </w:t>
      </w:r>
      <w:r w:rsidR="00D71822">
        <w:rPr>
          <w:b/>
          <w:i/>
          <w:lang w:eastAsia="en-US" w:bidi="en-US"/>
        </w:rPr>
        <w:t xml:space="preserve">   </w:t>
      </w:r>
      <w:r w:rsidRPr="00627495">
        <w:rPr>
          <w:b/>
          <w:i/>
          <w:lang w:eastAsia="en-US" w:bidi="en-US"/>
        </w:rPr>
        <w:t xml:space="preserve"> _____________/______________________/</w:t>
      </w:r>
    </w:p>
    <w:p w:rsidR="00ED7822" w:rsidRPr="00627495" w:rsidRDefault="00ED7822" w:rsidP="00ED7822">
      <w:pPr>
        <w:pStyle w:val="a6"/>
        <w:tabs>
          <w:tab w:val="left" w:pos="567"/>
          <w:tab w:val="left" w:pos="2760"/>
          <w:tab w:val="left" w:pos="3650"/>
          <w:tab w:val="left" w:pos="4610"/>
          <w:tab w:val="left" w:pos="6070"/>
          <w:tab w:val="left" w:pos="7100"/>
        </w:tabs>
        <w:ind w:right="-28"/>
        <w:rPr>
          <w:i/>
        </w:rPr>
      </w:pPr>
      <w:r w:rsidRPr="00627495">
        <w:rPr>
          <w:i/>
        </w:rPr>
        <w:t xml:space="preserve">                         Должность</w:t>
      </w:r>
      <w:r w:rsidRPr="00627495">
        <w:rPr>
          <w:i/>
          <w:lang w:eastAsia="en-US" w:bidi="en-US"/>
        </w:rPr>
        <w:t>/ Position</w:t>
      </w:r>
      <w:r w:rsidRPr="00627495">
        <w:rPr>
          <w:i/>
          <w:lang w:eastAsia="en-US" w:bidi="en-US"/>
        </w:rPr>
        <w:tab/>
        <w:t xml:space="preserve">               </w:t>
      </w:r>
      <w:r w:rsidRPr="00627495">
        <w:rPr>
          <w:i/>
        </w:rPr>
        <w:t>подпись</w:t>
      </w:r>
      <w:r w:rsidRPr="00627495">
        <w:rPr>
          <w:i/>
          <w:lang w:eastAsia="en-US" w:bidi="en-US"/>
        </w:rPr>
        <w:t xml:space="preserve">/ signature         </w:t>
      </w:r>
      <w:r w:rsidRPr="00627495">
        <w:rPr>
          <w:i/>
        </w:rPr>
        <w:t>Ф</w:t>
      </w:r>
      <w:r w:rsidRPr="00627495">
        <w:rPr>
          <w:i/>
          <w:lang w:eastAsia="en-US" w:bidi="en-US"/>
        </w:rPr>
        <w:t>.</w:t>
      </w:r>
      <w:r w:rsidRPr="00627495">
        <w:rPr>
          <w:i/>
        </w:rPr>
        <w:t>И</w:t>
      </w:r>
      <w:r w:rsidRPr="00627495">
        <w:rPr>
          <w:i/>
          <w:lang w:eastAsia="en-US" w:bidi="en-US"/>
        </w:rPr>
        <w:t>.</w:t>
      </w:r>
      <w:r w:rsidRPr="00627495">
        <w:rPr>
          <w:i/>
        </w:rPr>
        <w:t>О</w:t>
      </w:r>
      <w:r w:rsidRPr="00627495">
        <w:rPr>
          <w:i/>
          <w:lang w:eastAsia="en-US" w:bidi="en-US"/>
        </w:rPr>
        <w:t xml:space="preserve">./ </w:t>
      </w:r>
      <w:r w:rsidR="002C235A">
        <w:rPr>
          <w:i/>
          <w:lang w:eastAsia="en-US" w:bidi="en-US"/>
        </w:rPr>
        <w:t xml:space="preserve">Full </w:t>
      </w:r>
      <w:r w:rsidRPr="00627495">
        <w:rPr>
          <w:i/>
          <w:lang w:eastAsia="en-US" w:bidi="en-US"/>
        </w:rPr>
        <w:t>name</w:t>
      </w:r>
    </w:p>
    <w:p w:rsidR="00434841" w:rsidRPr="00627495" w:rsidRDefault="00ED7822" w:rsidP="00434841">
      <w:pPr>
        <w:pStyle w:val="a6"/>
        <w:tabs>
          <w:tab w:val="left" w:pos="567"/>
        </w:tabs>
        <w:ind w:right="-28"/>
      </w:pPr>
      <w:r w:rsidRPr="00627495">
        <w:tab/>
      </w:r>
      <w:r w:rsidRPr="00627495">
        <w:tab/>
      </w:r>
      <w:r w:rsidRPr="00627495">
        <w:tab/>
      </w:r>
      <w:r w:rsidRPr="00627495">
        <w:tab/>
      </w:r>
      <w:r w:rsidRPr="00627495">
        <w:tab/>
      </w:r>
      <w:r w:rsidRPr="00627495">
        <w:tab/>
        <w:t>М</w:t>
      </w:r>
      <w:r w:rsidR="00D70371" w:rsidRPr="00627495">
        <w:rPr>
          <w:lang w:eastAsia="en-US" w:bidi="en-US"/>
        </w:rPr>
        <w:t>.</w:t>
      </w:r>
      <w:r w:rsidRPr="00627495">
        <w:t>П</w:t>
      </w:r>
      <w:r w:rsidR="00D70371" w:rsidRPr="00627495">
        <w:rPr>
          <w:lang w:eastAsia="en-US" w:bidi="en-US"/>
        </w:rPr>
        <w:t xml:space="preserve">./ L.S. </w:t>
      </w:r>
      <w:r w:rsidR="00434841" w:rsidRPr="00627495">
        <w:rPr>
          <w:lang w:eastAsia="en-US" w:bidi="en-US"/>
        </w:rPr>
        <w:br w:type="page"/>
      </w:r>
    </w:p>
    <w:p w:rsidR="00246F8C" w:rsidRPr="00627495" w:rsidRDefault="00DB30FF" w:rsidP="001C01C9">
      <w:pPr>
        <w:pStyle w:val="9"/>
        <w:keepLines/>
        <w:tabs>
          <w:tab w:val="left" w:pos="3686"/>
        </w:tabs>
        <w:ind w:left="3686"/>
        <w:jc w:val="both"/>
        <w:rPr>
          <w:rFonts w:eastAsiaTheme="majorEastAsia"/>
          <w:b w:val="0"/>
          <w:sz w:val="24"/>
          <w:szCs w:val="24"/>
          <w:lang w:bidi="en-US"/>
        </w:rPr>
      </w:pPr>
      <w:r w:rsidRPr="00627495">
        <w:rPr>
          <w:rFonts w:eastAsiaTheme="majorEastAsia"/>
          <w:b w:val="0"/>
          <w:sz w:val="24"/>
          <w:szCs w:val="24"/>
        </w:rPr>
        <w:lastRenderedPageBreak/>
        <w:t xml:space="preserve">Приложение </w:t>
      </w:r>
      <w:r w:rsidR="002C1EE2" w:rsidRPr="00627495">
        <w:rPr>
          <w:rFonts w:eastAsiaTheme="majorEastAsia"/>
          <w:b w:val="0"/>
          <w:sz w:val="24"/>
          <w:szCs w:val="24"/>
          <w:lang w:eastAsia="en-US" w:bidi="en-US"/>
        </w:rPr>
        <w:t xml:space="preserve">12 </w:t>
      </w:r>
      <w:r w:rsidRPr="00627495">
        <w:rPr>
          <w:rFonts w:eastAsiaTheme="majorEastAsia"/>
          <w:b w:val="0"/>
          <w:sz w:val="24"/>
          <w:szCs w:val="24"/>
        </w:rPr>
        <w:t>к</w:t>
      </w:r>
      <w:r w:rsidR="00D70371" w:rsidRPr="00627495">
        <w:rPr>
          <w:rFonts w:eastAsiaTheme="majorEastAsia"/>
          <w:b w:val="0"/>
          <w:sz w:val="24"/>
          <w:szCs w:val="24"/>
          <w:lang w:eastAsia="en-US" w:bidi="en-US"/>
        </w:rPr>
        <w:t xml:space="preserve"> </w:t>
      </w:r>
      <w:r w:rsidR="00064583">
        <w:rPr>
          <w:rFonts w:eastAsiaTheme="majorEastAsia"/>
          <w:b w:val="0"/>
          <w:sz w:val="24"/>
          <w:szCs w:val="24"/>
          <w:lang w:eastAsia="en-US" w:bidi="en-US"/>
        </w:rPr>
        <w:t>‘</w:t>
      </w:r>
      <w:r w:rsidRPr="00627495">
        <w:rPr>
          <w:rFonts w:eastAsiaTheme="majorEastAsia"/>
          <w:b w:val="0"/>
          <w:sz w:val="24"/>
          <w:szCs w:val="24"/>
        </w:rPr>
        <w:t>Условиям осуществления депозитарной деятельности АйСиБиСи Банка</w:t>
      </w:r>
      <w:r w:rsidR="00D70371" w:rsidRPr="00627495">
        <w:rPr>
          <w:rFonts w:eastAsiaTheme="majorEastAsia"/>
          <w:b w:val="0"/>
          <w:sz w:val="24"/>
          <w:szCs w:val="24"/>
          <w:lang w:eastAsia="en-US" w:bidi="en-US"/>
        </w:rPr>
        <w:t xml:space="preserve"> (</w:t>
      </w:r>
      <w:r w:rsidRPr="00627495">
        <w:rPr>
          <w:rFonts w:eastAsiaTheme="majorEastAsia"/>
          <w:b w:val="0"/>
          <w:sz w:val="24"/>
          <w:szCs w:val="24"/>
        </w:rPr>
        <w:t>АО</w:t>
      </w:r>
      <w:r w:rsidR="00D70371" w:rsidRPr="00627495">
        <w:rPr>
          <w:rFonts w:eastAsiaTheme="majorEastAsia"/>
          <w:b w:val="0"/>
          <w:sz w:val="24"/>
          <w:szCs w:val="24"/>
          <w:lang w:eastAsia="en-US" w:bidi="en-US"/>
        </w:rPr>
        <w:t>)</w:t>
      </w:r>
      <w:r w:rsidR="00064583">
        <w:rPr>
          <w:rFonts w:eastAsiaTheme="majorEastAsia"/>
          <w:b w:val="0"/>
          <w:sz w:val="24"/>
          <w:szCs w:val="24"/>
          <w:lang w:eastAsia="en-US" w:bidi="en-US"/>
        </w:rPr>
        <w:t>’</w:t>
      </w:r>
      <w:r w:rsidR="00D70371" w:rsidRPr="00627495">
        <w:rPr>
          <w:rFonts w:eastAsiaTheme="majorEastAsia"/>
          <w:b w:val="0"/>
          <w:sz w:val="24"/>
          <w:szCs w:val="24"/>
          <w:lang w:eastAsia="en-US" w:bidi="en-US"/>
        </w:rPr>
        <w:t xml:space="preserve">/ Annex 12 to the </w:t>
      </w:r>
      <w:r w:rsidR="00563151">
        <w:rPr>
          <w:rFonts w:eastAsiaTheme="majorEastAsia"/>
          <w:b w:val="0"/>
          <w:sz w:val="24"/>
          <w:szCs w:val="24"/>
          <w:lang w:eastAsia="en-US" w:bidi="en-US"/>
        </w:rPr>
        <w:t>‘</w:t>
      </w:r>
      <w:r w:rsidR="00D70371" w:rsidRPr="00627495">
        <w:rPr>
          <w:rFonts w:eastAsiaTheme="majorEastAsia"/>
          <w:b w:val="0"/>
          <w:sz w:val="24"/>
          <w:szCs w:val="24"/>
          <w:lang w:eastAsia="en-US" w:bidi="en-US"/>
        </w:rPr>
        <w:t>Terms and Conditions of Depository Activities of Bank ICBC (JSC)</w:t>
      </w:r>
      <w:r w:rsidR="00563151">
        <w:rPr>
          <w:rFonts w:eastAsiaTheme="majorEastAsia"/>
          <w:b w:val="0"/>
          <w:sz w:val="24"/>
          <w:szCs w:val="24"/>
          <w:lang w:eastAsia="en-US" w:bidi="en-US"/>
        </w:rPr>
        <w:t>’</w:t>
      </w:r>
    </w:p>
    <w:p w:rsidR="002C1EE2" w:rsidRPr="00627495" w:rsidRDefault="002C1EE2" w:rsidP="002C1EE2">
      <w:pPr>
        <w:rPr>
          <w:rFonts w:eastAsiaTheme="majorEastAsia"/>
          <w:lang w:bidi="en-US"/>
        </w:rPr>
      </w:pPr>
    </w:p>
    <w:p w:rsidR="00246F8C" w:rsidRPr="00627495" w:rsidRDefault="00246F8C" w:rsidP="006F6E09">
      <w:pPr>
        <w:jc w:val="center"/>
        <w:rPr>
          <w:sz w:val="28"/>
        </w:rPr>
      </w:pPr>
      <w:r w:rsidRPr="00627495">
        <w:rPr>
          <w:b/>
          <w:sz w:val="28"/>
        </w:rPr>
        <w:t>Заявление</w:t>
      </w:r>
      <w:r w:rsidR="00D70371" w:rsidRPr="00627495">
        <w:rPr>
          <w:b/>
          <w:sz w:val="28"/>
          <w:lang w:eastAsia="en-US" w:bidi="en-US"/>
        </w:rPr>
        <w:t>/ Application</w:t>
      </w:r>
    </w:p>
    <w:p w:rsidR="00246F8C" w:rsidRPr="00627495" w:rsidRDefault="00246F8C" w:rsidP="006F6E09">
      <w:pPr>
        <w:jc w:val="center"/>
        <w:rPr>
          <w:sz w:val="28"/>
        </w:rPr>
      </w:pPr>
      <w:r w:rsidRPr="00627495">
        <w:rPr>
          <w:b/>
          <w:sz w:val="28"/>
        </w:rPr>
        <w:t>на открытие счета</w:t>
      </w:r>
      <w:r w:rsidR="00D70371" w:rsidRPr="00627495">
        <w:rPr>
          <w:b/>
          <w:sz w:val="28"/>
          <w:lang w:eastAsia="en-US" w:bidi="en-US"/>
        </w:rPr>
        <w:t xml:space="preserve"> (</w:t>
      </w:r>
      <w:r w:rsidRPr="00627495">
        <w:rPr>
          <w:b/>
          <w:sz w:val="28"/>
        </w:rPr>
        <w:t>счетов</w:t>
      </w:r>
      <w:r w:rsidR="00D70371" w:rsidRPr="00627495">
        <w:rPr>
          <w:b/>
          <w:sz w:val="28"/>
          <w:lang w:eastAsia="en-US" w:bidi="en-US"/>
        </w:rPr>
        <w:t xml:space="preserve">) </w:t>
      </w:r>
      <w:r w:rsidRPr="00627495">
        <w:rPr>
          <w:b/>
          <w:sz w:val="28"/>
        </w:rPr>
        <w:t>депо в рамках ранее заключенного депозитарного договора</w:t>
      </w:r>
      <w:r w:rsidR="00D70371" w:rsidRPr="00627495">
        <w:rPr>
          <w:b/>
          <w:sz w:val="28"/>
          <w:lang w:eastAsia="en-US" w:bidi="en-US"/>
        </w:rPr>
        <w:t>/ to Open a Securities Account(s) under a Previously Concluded Depository Agreement</w:t>
      </w:r>
    </w:p>
    <w:p w:rsidR="00246F8C" w:rsidRPr="00627495" w:rsidRDefault="00064583" w:rsidP="000D2C88">
      <w:pPr>
        <w:pStyle w:val="a6"/>
        <w:tabs>
          <w:tab w:val="left" w:pos="567"/>
        </w:tabs>
        <w:ind w:right="-28" w:firstLine="0"/>
        <w:jc w:val="center"/>
        <w:rPr>
          <w:sz w:val="24"/>
          <w:szCs w:val="24"/>
        </w:rPr>
      </w:pPr>
      <w:r>
        <w:rPr>
          <w:sz w:val="24"/>
          <w:szCs w:val="24"/>
          <w:lang w:eastAsia="en-US" w:bidi="en-US"/>
        </w:rPr>
        <w:t>‘</w:t>
      </w:r>
      <w:r w:rsidR="00D70371" w:rsidRPr="00627495">
        <w:rPr>
          <w:sz w:val="24"/>
          <w:szCs w:val="24"/>
          <w:lang w:eastAsia="en-US" w:bidi="en-US"/>
        </w:rPr>
        <w:t>____</w:t>
      </w:r>
      <w:r>
        <w:rPr>
          <w:sz w:val="24"/>
          <w:szCs w:val="24"/>
          <w:lang w:eastAsia="en-US" w:bidi="en-US"/>
        </w:rPr>
        <w:t>’</w:t>
      </w:r>
      <w:r w:rsidR="00D70371" w:rsidRPr="00627495">
        <w:rPr>
          <w:sz w:val="24"/>
          <w:szCs w:val="24"/>
          <w:lang w:eastAsia="en-US" w:bidi="en-US"/>
        </w:rPr>
        <w:t xml:space="preserve">_____________20___ </w:t>
      </w:r>
      <w:r w:rsidR="00246F8C" w:rsidRPr="00627495">
        <w:rPr>
          <w:sz w:val="24"/>
          <w:szCs w:val="24"/>
        </w:rPr>
        <w:t>г</w:t>
      </w:r>
      <w:r w:rsidR="00D70371" w:rsidRPr="00627495">
        <w:rPr>
          <w:sz w:val="24"/>
          <w:szCs w:val="24"/>
          <w:lang w:eastAsia="en-US" w:bidi="en-US"/>
        </w:rPr>
        <w:t>.</w:t>
      </w:r>
    </w:p>
    <w:p w:rsidR="00246F8C" w:rsidRPr="00627495" w:rsidRDefault="00246F8C" w:rsidP="006F6E09">
      <w:pPr>
        <w:tabs>
          <w:tab w:val="left" w:pos="2033"/>
        </w:tabs>
        <w:spacing w:line="300" w:lineRule="exact"/>
        <w:jc w:val="both"/>
        <w:rPr>
          <w:sz w:val="24"/>
          <w:szCs w:val="24"/>
        </w:rPr>
      </w:pPr>
      <w:r w:rsidRPr="00627495">
        <w:rPr>
          <w:sz w:val="24"/>
          <w:szCs w:val="24"/>
        </w:rPr>
        <w:t>Настоящим</w:t>
      </w:r>
      <w:r w:rsidR="00D70371" w:rsidRPr="00627495">
        <w:rPr>
          <w:sz w:val="24"/>
          <w:szCs w:val="24"/>
          <w:lang w:eastAsia="en-US" w:bidi="en-US"/>
        </w:rPr>
        <w:t>/ Hereby _______________________________________________________</w:t>
      </w:r>
    </w:p>
    <w:p w:rsidR="00246F8C" w:rsidRPr="00627495" w:rsidRDefault="00246F8C" w:rsidP="006F6E09">
      <w:pPr>
        <w:tabs>
          <w:tab w:val="left" w:pos="2033"/>
        </w:tabs>
        <w:spacing w:line="300" w:lineRule="exact"/>
        <w:jc w:val="both"/>
        <w:rPr>
          <w:i/>
        </w:rPr>
      </w:pPr>
      <w:r w:rsidRPr="00627495">
        <w:rPr>
          <w:i/>
        </w:rPr>
        <w:t xml:space="preserve">                      наименование юридического лица</w:t>
      </w:r>
      <w:r w:rsidR="00D70371" w:rsidRPr="00627495">
        <w:rPr>
          <w:i/>
          <w:lang w:eastAsia="en-US" w:bidi="en-US"/>
        </w:rPr>
        <w:t xml:space="preserve">; </w:t>
      </w:r>
      <w:r w:rsidRPr="00627495">
        <w:rPr>
          <w:i/>
        </w:rPr>
        <w:t>Фамилия</w:t>
      </w:r>
      <w:r w:rsidR="00D70371" w:rsidRPr="00627495">
        <w:rPr>
          <w:i/>
          <w:lang w:eastAsia="en-US" w:bidi="en-US"/>
        </w:rPr>
        <w:t xml:space="preserve">, </w:t>
      </w:r>
      <w:r w:rsidRPr="00627495">
        <w:rPr>
          <w:i/>
        </w:rPr>
        <w:t>имя</w:t>
      </w:r>
      <w:r w:rsidR="00D70371" w:rsidRPr="00627495">
        <w:rPr>
          <w:i/>
          <w:lang w:eastAsia="en-US" w:bidi="en-US"/>
        </w:rPr>
        <w:t xml:space="preserve">, </w:t>
      </w:r>
      <w:r w:rsidRPr="00627495">
        <w:rPr>
          <w:i/>
        </w:rPr>
        <w:t>отчество физического лица</w:t>
      </w:r>
      <w:r w:rsidR="00D70371" w:rsidRPr="00627495">
        <w:rPr>
          <w:i/>
          <w:lang w:eastAsia="en-US" w:bidi="en-US"/>
        </w:rPr>
        <w:t xml:space="preserve">/ Name of the legal entity; name of </w:t>
      </w:r>
      <w:r w:rsidR="00D70371" w:rsidRPr="000A66B3">
        <w:rPr>
          <w:i/>
          <w:lang w:eastAsia="en-US" w:bidi="en-US"/>
        </w:rPr>
        <w:t xml:space="preserve">the </w:t>
      </w:r>
      <w:r w:rsidR="00D70371" w:rsidRPr="00AA03C5">
        <w:rPr>
          <w:i/>
          <w:lang w:eastAsia="en-US" w:bidi="en-US"/>
        </w:rPr>
        <w:t>individual</w:t>
      </w:r>
    </w:p>
    <w:p w:rsidR="00246F8C" w:rsidRPr="00627495" w:rsidRDefault="00246F8C" w:rsidP="006F6E09">
      <w:pPr>
        <w:tabs>
          <w:tab w:val="left" w:pos="2033"/>
        </w:tabs>
        <w:spacing w:line="300" w:lineRule="exact"/>
        <w:jc w:val="both"/>
        <w:rPr>
          <w:sz w:val="24"/>
          <w:szCs w:val="24"/>
        </w:rPr>
      </w:pPr>
      <w:r w:rsidRPr="00627495">
        <w:rPr>
          <w:sz w:val="24"/>
          <w:szCs w:val="24"/>
        </w:rPr>
        <w:t>прошу открыть счет</w:t>
      </w:r>
      <w:r w:rsidR="00D70371" w:rsidRPr="00627495">
        <w:rPr>
          <w:sz w:val="24"/>
          <w:szCs w:val="24"/>
          <w:lang w:eastAsia="en-US" w:bidi="en-US"/>
        </w:rPr>
        <w:t>(</w:t>
      </w:r>
      <w:r w:rsidRPr="00627495">
        <w:rPr>
          <w:sz w:val="24"/>
          <w:szCs w:val="24"/>
        </w:rPr>
        <w:t>а</w:t>
      </w:r>
      <w:r w:rsidR="00D70371" w:rsidRPr="00627495">
        <w:rPr>
          <w:sz w:val="24"/>
          <w:szCs w:val="24"/>
          <w:lang w:eastAsia="en-US" w:bidi="en-US"/>
        </w:rPr>
        <w:t xml:space="preserve">) </w:t>
      </w:r>
      <w:r w:rsidRPr="00627495">
        <w:rPr>
          <w:sz w:val="24"/>
          <w:szCs w:val="24"/>
        </w:rPr>
        <w:t>депо</w:t>
      </w:r>
      <w:r w:rsidR="00D70371" w:rsidRPr="00627495">
        <w:rPr>
          <w:sz w:val="24"/>
          <w:szCs w:val="24"/>
          <w:lang w:eastAsia="en-US" w:bidi="en-US"/>
        </w:rPr>
        <w:t>/ request opening a securities account(s) ___________________________________________________________________________</w:t>
      </w:r>
    </w:p>
    <w:p w:rsidR="00246F8C" w:rsidRPr="00627495" w:rsidRDefault="00246F8C" w:rsidP="006F6E09">
      <w:pPr>
        <w:tabs>
          <w:tab w:val="left" w:pos="2033"/>
        </w:tabs>
        <w:spacing w:line="300" w:lineRule="exact"/>
        <w:jc w:val="both"/>
        <w:rPr>
          <w:i/>
        </w:rPr>
      </w:pPr>
      <w:r w:rsidRPr="00627495">
        <w:rPr>
          <w:i/>
        </w:rPr>
        <w:t xml:space="preserve">                                        указать вид счета</w:t>
      </w:r>
      <w:r w:rsidR="00D70371" w:rsidRPr="00627495">
        <w:rPr>
          <w:i/>
          <w:lang w:eastAsia="en-US" w:bidi="en-US"/>
        </w:rPr>
        <w:t>/</w:t>
      </w:r>
      <w:r w:rsidRPr="00627495">
        <w:rPr>
          <w:i/>
        </w:rPr>
        <w:t>счетов депо</w:t>
      </w:r>
      <w:r w:rsidR="00D70371" w:rsidRPr="00627495">
        <w:rPr>
          <w:i/>
          <w:lang w:eastAsia="en-US" w:bidi="en-US"/>
        </w:rPr>
        <w:t>/ specify the securities account(s) type</w:t>
      </w:r>
    </w:p>
    <w:p w:rsidR="00246F8C" w:rsidRPr="00627495" w:rsidRDefault="00246F8C" w:rsidP="006F6E09">
      <w:pPr>
        <w:pStyle w:val="a6"/>
        <w:spacing w:line="300" w:lineRule="exact"/>
        <w:ind w:firstLine="0"/>
        <w:rPr>
          <w:sz w:val="24"/>
          <w:szCs w:val="24"/>
        </w:rPr>
      </w:pPr>
      <w:r w:rsidRPr="00627495">
        <w:rPr>
          <w:sz w:val="24"/>
          <w:szCs w:val="24"/>
        </w:rPr>
        <w:t>в рамках заключенного с АйСиБиСи Банком</w:t>
      </w:r>
      <w:r w:rsidR="00D70371" w:rsidRPr="00627495">
        <w:rPr>
          <w:sz w:val="24"/>
          <w:szCs w:val="24"/>
          <w:lang w:eastAsia="en-US" w:bidi="en-US"/>
        </w:rPr>
        <w:t xml:space="preserve"> (</w:t>
      </w:r>
      <w:r w:rsidRPr="00627495">
        <w:rPr>
          <w:sz w:val="24"/>
          <w:szCs w:val="24"/>
        </w:rPr>
        <w:t>АО</w:t>
      </w:r>
      <w:r w:rsidR="00D70371" w:rsidRPr="00627495">
        <w:rPr>
          <w:sz w:val="24"/>
          <w:szCs w:val="24"/>
          <w:lang w:eastAsia="en-US" w:bidi="en-US"/>
        </w:rPr>
        <w:t>)/ under the agreement concluded with Bank ICBC (JSC), namely:</w:t>
      </w:r>
    </w:p>
    <w:p w:rsidR="00246F8C" w:rsidRPr="00627495" w:rsidRDefault="00BD4A2D" w:rsidP="006F6E09">
      <w:pPr>
        <w:pStyle w:val="a6"/>
        <w:spacing w:line="300" w:lineRule="exact"/>
        <w:ind w:firstLine="0"/>
        <w:rPr>
          <w:sz w:val="24"/>
          <w:szCs w:val="24"/>
        </w:rPr>
      </w:pPr>
      <w:r w:rsidRPr="00627495">
        <w:rPr>
          <w:sz w:val="24"/>
          <w:szCs w:val="24"/>
        </w:rPr>
        <w:fldChar w:fldCharType="begin">
          <w:ffData>
            <w:name w:val="Флажок1"/>
            <w:enabled/>
            <w:calcOnExit w:val="0"/>
            <w:checkBox>
              <w:sizeAuto/>
              <w:default w:val="0"/>
            </w:checkBox>
          </w:ffData>
        </w:fldChar>
      </w:r>
      <w:r w:rsidR="00D70371" w:rsidRPr="00627495">
        <w:rPr>
          <w:sz w:val="24"/>
          <w:szCs w:val="24"/>
          <w:lang w:eastAsia="en-US" w:bidi="en-US"/>
        </w:rPr>
        <w:instrText xml:space="preserve"> FORMCHECKBOX </w:instrText>
      </w:r>
      <w:r w:rsidR="00DA16F1">
        <w:rPr>
          <w:sz w:val="24"/>
          <w:szCs w:val="24"/>
        </w:rPr>
      </w:r>
      <w:r w:rsidR="00DA16F1">
        <w:rPr>
          <w:sz w:val="24"/>
          <w:szCs w:val="24"/>
        </w:rPr>
        <w:fldChar w:fldCharType="separate"/>
      </w:r>
      <w:r w:rsidRPr="00627495">
        <w:rPr>
          <w:sz w:val="24"/>
          <w:szCs w:val="24"/>
        </w:rPr>
        <w:fldChar w:fldCharType="end"/>
      </w:r>
      <w:r w:rsidR="00501D6C">
        <w:rPr>
          <w:sz w:val="24"/>
          <w:szCs w:val="24"/>
        </w:rPr>
        <w:t xml:space="preserve"> </w:t>
      </w:r>
      <w:r w:rsidR="00246F8C" w:rsidRPr="00627495">
        <w:rPr>
          <w:sz w:val="24"/>
          <w:szCs w:val="24"/>
        </w:rPr>
        <w:t>Договора счета депо владельца</w:t>
      </w:r>
      <w:r w:rsidR="00D70371" w:rsidRPr="00627495">
        <w:rPr>
          <w:sz w:val="24"/>
          <w:szCs w:val="24"/>
          <w:lang w:eastAsia="en-US" w:bidi="en-US"/>
        </w:rPr>
        <w:t xml:space="preserve">/ Owner securities account agreement № _______________________________ </w:t>
      </w:r>
      <w:r w:rsidR="007C1063" w:rsidRPr="00627495">
        <w:rPr>
          <w:sz w:val="24"/>
          <w:szCs w:val="24"/>
        </w:rPr>
        <w:t>от</w:t>
      </w:r>
      <w:r w:rsidR="00D70371" w:rsidRPr="00627495">
        <w:rPr>
          <w:sz w:val="24"/>
          <w:szCs w:val="24"/>
          <w:lang w:eastAsia="en-US" w:bidi="en-US"/>
        </w:rPr>
        <w:t>/dated _________</w:t>
      </w:r>
    </w:p>
    <w:p w:rsidR="00246F8C" w:rsidRPr="00627495" w:rsidRDefault="00BD4A2D" w:rsidP="006F6E09">
      <w:pPr>
        <w:pStyle w:val="a6"/>
        <w:spacing w:line="300" w:lineRule="exact"/>
        <w:ind w:firstLine="0"/>
        <w:rPr>
          <w:sz w:val="24"/>
          <w:szCs w:val="24"/>
        </w:rPr>
      </w:pPr>
      <w:r w:rsidRPr="00627495">
        <w:rPr>
          <w:sz w:val="24"/>
          <w:szCs w:val="24"/>
        </w:rPr>
        <w:fldChar w:fldCharType="begin">
          <w:ffData>
            <w:name w:val="Флажок1"/>
            <w:enabled/>
            <w:calcOnExit w:val="0"/>
            <w:checkBox>
              <w:sizeAuto/>
              <w:default w:val="0"/>
            </w:checkBox>
          </w:ffData>
        </w:fldChar>
      </w:r>
      <w:r w:rsidR="00D70371" w:rsidRPr="00627495">
        <w:rPr>
          <w:sz w:val="24"/>
          <w:szCs w:val="24"/>
          <w:lang w:eastAsia="en-US" w:bidi="en-US"/>
        </w:rPr>
        <w:instrText xml:space="preserve"> FORMCHECKBOX </w:instrText>
      </w:r>
      <w:r w:rsidR="00DA16F1">
        <w:rPr>
          <w:sz w:val="24"/>
          <w:szCs w:val="24"/>
        </w:rPr>
      </w:r>
      <w:r w:rsidR="00DA16F1">
        <w:rPr>
          <w:sz w:val="24"/>
          <w:szCs w:val="24"/>
        </w:rPr>
        <w:fldChar w:fldCharType="separate"/>
      </w:r>
      <w:r w:rsidRPr="00627495">
        <w:rPr>
          <w:sz w:val="24"/>
          <w:szCs w:val="24"/>
        </w:rPr>
        <w:fldChar w:fldCharType="end"/>
      </w:r>
      <w:r w:rsidR="00501D6C">
        <w:rPr>
          <w:sz w:val="24"/>
          <w:szCs w:val="24"/>
        </w:rPr>
        <w:t xml:space="preserve"> </w:t>
      </w:r>
      <w:r w:rsidR="00246F8C" w:rsidRPr="00627495">
        <w:rPr>
          <w:sz w:val="24"/>
          <w:szCs w:val="24"/>
        </w:rPr>
        <w:t>Договора счета депо номинального держателя</w:t>
      </w:r>
      <w:r w:rsidR="00D70371" w:rsidRPr="00627495">
        <w:rPr>
          <w:sz w:val="24"/>
          <w:szCs w:val="24"/>
          <w:lang w:eastAsia="en-US" w:bidi="en-US"/>
        </w:rPr>
        <w:t xml:space="preserve">/ Nominee securities account agreement № _________________ </w:t>
      </w:r>
      <w:r w:rsidR="007C1063" w:rsidRPr="00627495">
        <w:rPr>
          <w:sz w:val="24"/>
          <w:szCs w:val="24"/>
        </w:rPr>
        <w:t>от</w:t>
      </w:r>
      <w:r w:rsidR="00D70371" w:rsidRPr="00627495">
        <w:rPr>
          <w:sz w:val="24"/>
          <w:szCs w:val="24"/>
          <w:lang w:eastAsia="en-US" w:bidi="en-US"/>
        </w:rPr>
        <w:t>/dated __________</w:t>
      </w:r>
    </w:p>
    <w:p w:rsidR="00246F8C" w:rsidRPr="004610D5" w:rsidRDefault="00BD4A2D" w:rsidP="006F6E09">
      <w:pPr>
        <w:pStyle w:val="a6"/>
        <w:spacing w:line="300" w:lineRule="exact"/>
        <w:ind w:firstLine="0"/>
        <w:rPr>
          <w:sz w:val="24"/>
          <w:szCs w:val="24"/>
        </w:rPr>
      </w:pPr>
      <w:r w:rsidRPr="00627495">
        <w:rPr>
          <w:sz w:val="24"/>
          <w:szCs w:val="24"/>
        </w:rPr>
        <w:fldChar w:fldCharType="begin">
          <w:ffData>
            <w:name w:val="Флажок1"/>
            <w:enabled/>
            <w:calcOnExit w:val="0"/>
            <w:checkBox>
              <w:sizeAuto/>
              <w:default w:val="0"/>
            </w:checkBox>
          </w:ffData>
        </w:fldChar>
      </w:r>
      <w:r w:rsidR="00596858" w:rsidRPr="004610D5">
        <w:rPr>
          <w:sz w:val="24"/>
          <w:szCs w:val="24"/>
          <w:lang w:eastAsia="en-US" w:bidi="en-US"/>
        </w:rPr>
        <w:instrText xml:space="preserve"> </w:instrText>
      </w:r>
      <w:r w:rsidR="00304338" w:rsidRPr="00627495">
        <w:rPr>
          <w:sz w:val="24"/>
          <w:szCs w:val="24"/>
          <w:lang w:eastAsia="en-US" w:bidi="en-US"/>
        </w:rPr>
        <w:instrText>FORMCHECKBOX</w:instrText>
      </w:r>
      <w:r w:rsidR="00596858" w:rsidRPr="004610D5">
        <w:rPr>
          <w:sz w:val="24"/>
          <w:szCs w:val="24"/>
          <w:lang w:eastAsia="en-US" w:bidi="en-US"/>
        </w:rPr>
        <w:instrText xml:space="preserve"> </w:instrText>
      </w:r>
      <w:r w:rsidR="00DA16F1">
        <w:rPr>
          <w:sz w:val="24"/>
          <w:szCs w:val="24"/>
        </w:rPr>
      </w:r>
      <w:r w:rsidR="00DA16F1">
        <w:rPr>
          <w:sz w:val="24"/>
          <w:szCs w:val="24"/>
        </w:rPr>
        <w:fldChar w:fldCharType="separate"/>
      </w:r>
      <w:r w:rsidRPr="00627495">
        <w:rPr>
          <w:sz w:val="24"/>
          <w:szCs w:val="24"/>
        </w:rPr>
        <w:fldChar w:fldCharType="end"/>
      </w:r>
      <w:r w:rsidR="00501D6C">
        <w:rPr>
          <w:sz w:val="24"/>
          <w:szCs w:val="24"/>
        </w:rPr>
        <w:t xml:space="preserve"> </w:t>
      </w:r>
      <w:r w:rsidR="00246F8C" w:rsidRPr="00D6352A">
        <w:rPr>
          <w:sz w:val="24"/>
          <w:szCs w:val="24"/>
          <w:lang w:val="ru-RU"/>
        </w:rPr>
        <w:t>Договора</w:t>
      </w:r>
      <w:r w:rsidR="00246F8C" w:rsidRPr="004610D5">
        <w:rPr>
          <w:sz w:val="24"/>
          <w:szCs w:val="24"/>
        </w:rPr>
        <w:t xml:space="preserve"> </w:t>
      </w:r>
      <w:r w:rsidR="00246F8C" w:rsidRPr="00D6352A">
        <w:rPr>
          <w:sz w:val="24"/>
          <w:szCs w:val="24"/>
          <w:lang w:val="ru-RU"/>
        </w:rPr>
        <w:t>счета</w:t>
      </w:r>
      <w:r w:rsidR="00246F8C" w:rsidRPr="004610D5">
        <w:rPr>
          <w:sz w:val="24"/>
          <w:szCs w:val="24"/>
        </w:rPr>
        <w:t xml:space="preserve"> </w:t>
      </w:r>
      <w:r w:rsidR="00246F8C" w:rsidRPr="00D6352A">
        <w:rPr>
          <w:sz w:val="24"/>
          <w:szCs w:val="24"/>
          <w:lang w:val="ru-RU"/>
        </w:rPr>
        <w:t>депо</w:t>
      </w:r>
      <w:r w:rsidR="00246F8C" w:rsidRPr="004610D5">
        <w:rPr>
          <w:sz w:val="24"/>
          <w:szCs w:val="24"/>
        </w:rPr>
        <w:t xml:space="preserve"> </w:t>
      </w:r>
      <w:r w:rsidR="00246F8C" w:rsidRPr="00D6352A">
        <w:rPr>
          <w:sz w:val="24"/>
          <w:szCs w:val="24"/>
          <w:lang w:val="ru-RU"/>
        </w:rPr>
        <w:t>иностранного</w:t>
      </w:r>
      <w:r w:rsidR="00246F8C" w:rsidRPr="004610D5">
        <w:rPr>
          <w:sz w:val="24"/>
          <w:szCs w:val="24"/>
        </w:rPr>
        <w:t xml:space="preserve"> </w:t>
      </w:r>
      <w:r w:rsidR="00246F8C" w:rsidRPr="00D6352A">
        <w:rPr>
          <w:sz w:val="24"/>
          <w:szCs w:val="24"/>
          <w:lang w:val="ru-RU"/>
        </w:rPr>
        <w:t>номинального</w:t>
      </w:r>
      <w:r w:rsidR="00246F8C" w:rsidRPr="004610D5">
        <w:rPr>
          <w:sz w:val="24"/>
          <w:szCs w:val="24"/>
        </w:rPr>
        <w:t xml:space="preserve"> </w:t>
      </w:r>
      <w:r w:rsidR="00246F8C" w:rsidRPr="00D6352A">
        <w:rPr>
          <w:sz w:val="24"/>
          <w:szCs w:val="24"/>
          <w:lang w:val="ru-RU"/>
        </w:rPr>
        <w:t>держателя</w:t>
      </w:r>
      <w:r w:rsidR="00596858" w:rsidRPr="004610D5">
        <w:rPr>
          <w:sz w:val="24"/>
          <w:szCs w:val="24"/>
          <w:lang w:eastAsia="en-US" w:bidi="en-US"/>
        </w:rPr>
        <w:t xml:space="preserve">/ </w:t>
      </w:r>
      <w:r w:rsidR="00596858" w:rsidRPr="00627495">
        <w:rPr>
          <w:sz w:val="24"/>
          <w:szCs w:val="24"/>
          <w:lang w:eastAsia="en-US" w:bidi="en-US"/>
        </w:rPr>
        <w:t>Foreign</w:t>
      </w:r>
      <w:r w:rsidR="00596858" w:rsidRPr="004610D5">
        <w:rPr>
          <w:sz w:val="24"/>
          <w:szCs w:val="24"/>
          <w:lang w:eastAsia="en-US" w:bidi="en-US"/>
        </w:rPr>
        <w:t xml:space="preserve"> </w:t>
      </w:r>
      <w:r w:rsidR="00596858" w:rsidRPr="00627495">
        <w:rPr>
          <w:sz w:val="24"/>
          <w:szCs w:val="24"/>
          <w:lang w:eastAsia="en-US" w:bidi="en-US"/>
        </w:rPr>
        <w:t>nominee</w:t>
      </w:r>
      <w:r w:rsidR="00596858" w:rsidRPr="004610D5">
        <w:rPr>
          <w:sz w:val="24"/>
          <w:szCs w:val="24"/>
          <w:lang w:eastAsia="en-US" w:bidi="en-US"/>
        </w:rPr>
        <w:t xml:space="preserve"> </w:t>
      </w:r>
      <w:r w:rsidR="00596858" w:rsidRPr="00627495">
        <w:rPr>
          <w:sz w:val="24"/>
          <w:szCs w:val="24"/>
          <w:lang w:eastAsia="en-US" w:bidi="en-US"/>
        </w:rPr>
        <w:t>securities</w:t>
      </w:r>
      <w:r w:rsidR="00596858" w:rsidRPr="004610D5">
        <w:rPr>
          <w:sz w:val="24"/>
          <w:szCs w:val="24"/>
          <w:lang w:eastAsia="en-US" w:bidi="en-US"/>
        </w:rPr>
        <w:t xml:space="preserve"> </w:t>
      </w:r>
      <w:r w:rsidR="00596858" w:rsidRPr="00627495">
        <w:rPr>
          <w:sz w:val="24"/>
          <w:szCs w:val="24"/>
          <w:lang w:eastAsia="en-US" w:bidi="en-US"/>
        </w:rPr>
        <w:t>account</w:t>
      </w:r>
      <w:r w:rsidR="00596858" w:rsidRPr="004610D5">
        <w:rPr>
          <w:sz w:val="24"/>
          <w:szCs w:val="24"/>
          <w:lang w:eastAsia="en-US" w:bidi="en-US"/>
        </w:rPr>
        <w:t xml:space="preserve"> </w:t>
      </w:r>
      <w:r w:rsidR="00596858" w:rsidRPr="00627495">
        <w:rPr>
          <w:sz w:val="24"/>
          <w:szCs w:val="24"/>
          <w:lang w:eastAsia="en-US" w:bidi="en-US"/>
        </w:rPr>
        <w:t>agreement</w:t>
      </w:r>
      <w:r w:rsidR="00596858" w:rsidRPr="004610D5">
        <w:rPr>
          <w:sz w:val="24"/>
          <w:szCs w:val="24"/>
          <w:lang w:eastAsia="en-US" w:bidi="en-US"/>
        </w:rPr>
        <w:t xml:space="preserve"> № ___________________ </w:t>
      </w:r>
      <w:r w:rsidR="00246F8C" w:rsidRPr="00D6352A">
        <w:rPr>
          <w:sz w:val="24"/>
          <w:szCs w:val="24"/>
          <w:lang w:val="ru-RU"/>
        </w:rPr>
        <w:t>от</w:t>
      </w:r>
      <w:r w:rsidR="00596858" w:rsidRPr="004610D5">
        <w:rPr>
          <w:sz w:val="24"/>
          <w:szCs w:val="24"/>
          <w:lang w:eastAsia="en-US" w:bidi="en-US"/>
        </w:rPr>
        <w:t>/</w:t>
      </w:r>
      <w:r w:rsidR="00596858" w:rsidRPr="00627495">
        <w:rPr>
          <w:sz w:val="24"/>
          <w:szCs w:val="24"/>
          <w:lang w:eastAsia="en-US" w:bidi="en-US"/>
        </w:rPr>
        <w:t>dated</w:t>
      </w:r>
      <w:r w:rsidR="00596858" w:rsidRPr="004610D5">
        <w:rPr>
          <w:sz w:val="24"/>
          <w:szCs w:val="24"/>
          <w:lang w:eastAsia="en-US" w:bidi="en-US"/>
        </w:rPr>
        <w:t xml:space="preserve"> ___________</w:t>
      </w:r>
    </w:p>
    <w:p w:rsidR="00246F8C" w:rsidRPr="00627495" w:rsidRDefault="00BD4A2D" w:rsidP="006F6E09">
      <w:pPr>
        <w:pStyle w:val="a6"/>
        <w:spacing w:line="300" w:lineRule="exact"/>
        <w:ind w:firstLine="0"/>
        <w:rPr>
          <w:sz w:val="24"/>
          <w:szCs w:val="24"/>
        </w:rPr>
      </w:pPr>
      <w:r w:rsidRPr="00627495">
        <w:rPr>
          <w:sz w:val="24"/>
          <w:szCs w:val="24"/>
        </w:rPr>
        <w:fldChar w:fldCharType="begin">
          <w:ffData>
            <w:name w:val="Флажок1"/>
            <w:enabled/>
            <w:calcOnExit w:val="0"/>
            <w:checkBox>
              <w:sizeAuto/>
              <w:default w:val="0"/>
            </w:checkBox>
          </w:ffData>
        </w:fldChar>
      </w:r>
      <w:r w:rsidR="00D70371" w:rsidRPr="00627495">
        <w:rPr>
          <w:sz w:val="24"/>
          <w:szCs w:val="24"/>
          <w:lang w:eastAsia="en-US" w:bidi="en-US"/>
        </w:rPr>
        <w:instrText xml:space="preserve"> FORMCHECKBOX </w:instrText>
      </w:r>
      <w:r w:rsidR="00DA16F1">
        <w:rPr>
          <w:sz w:val="24"/>
          <w:szCs w:val="24"/>
        </w:rPr>
      </w:r>
      <w:r w:rsidR="00DA16F1">
        <w:rPr>
          <w:sz w:val="24"/>
          <w:szCs w:val="24"/>
        </w:rPr>
        <w:fldChar w:fldCharType="separate"/>
      </w:r>
      <w:r w:rsidRPr="00627495">
        <w:rPr>
          <w:sz w:val="24"/>
          <w:szCs w:val="24"/>
        </w:rPr>
        <w:fldChar w:fldCharType="end"/>
      </w:r>
      <w:r w:rsidR="00501D6C">
        <w:rPr>
          <w:sz w:val="24"/>
          <w:szCs w:val="24"/>
        </w:rPr>
        <w:t xml:space="preserve"> </w:t>
      </w:r>
      <w:r w:rsidR="00246F8C" w:rsidRPr="00627495">
        <w:rPr>
          <w:sz w:val="24"/>
          <w:szCs w:val="24"/>
        </w:rPr>
        <w:t>Договора счета депо депозитарных программ</w:t>
      </w:r>
      <w:r w:rsidR="00D70371" w:rsidRPr="00627495">
        <w:rPr>
          <w:sz w:val="24"/>
          <w:szCs w:val="24"/>
          <w:lang w:eastAsia="en-US" w:bidi="en-US"/>
        </w:rPr>
        <w:t xml:space="preserve">/ Depository program securities account agreement № _____________________ </w:t>
      </w:r>
      <w:r w:rsidR="007C1063" w:rsidRPr="00627495">
        <w:rPr>
          <w:sz w:val="24"/>
          <w:szCs w:val="24"/>
        </w:rPr>
        <w:t>от</w:t>
      </w:r>
      <w:r w:rsidR="00352752" w:rsidRPr="00627495">
        <w:rPr>
          <w:sz w:val="24"/>
          <w:szCs w:val="24"/>
          <w:lang w:eastAsia="en-US" w:bidi="en-US"/>
        </w:rPr>
        <w:t>/ dated _____</w:t>
      </w:r>
    </w:p>
    <w:p w:rsidR="00246F8C" w:rsidRPr="00627495" w:rsidRDefault="00BD4A2D" w:rsidP="006F6E09">
      <w:pPr>
        <w:pStyle w:val="a6"/>
        <w:spacing w:line="300" w:lineRule="exact"/>
        <w:ind w:firstLine="0"/>
        <w:rPr>
          <w:sz w:val="24"/>
          <w:szCs w:val="24"/>
        </w:rPr>
      </w:pPr>
      <w:r w:rsidRPr="00627495">
        <w:rPr>
          <w:sz w:val="24"/>
          <w:szCs w:val="24"/>
        </w:rPr>
        <w:fldChar w:fldCharType="begin">
          <w:ffData>
            <w:name w:val="Флажок1"/>
            <w:enabled/>
            <w:calcOnExit w:val="0"/>
            <w:checkBox>
              <w:sizeAuto/>
              <w:default w:val="0"/>
            </w:checkBox>
          </w:ffData>
        </w:fldChar>
      </w:r>
      <w:r w:rsidR="00D70371" w:rsidRPr="00627495">
        <w:rPr>
          <w:sz w:val="24"/>
          <w:szCs w:val="24"/>
          <w:lang w:eastAsia="en-US" w:bidi="en-US"/>
        </w:rPr>
        <w:instrText xml:space="preserve"> FORMCHECKBOX </w:instrText>
      </w:r>
      <w:r w:rsidR="00DA16F1">
        <w:rPr>
          <w:sz w:val="24"/>
          <w:szCs w:val="24"/>
        </w:rPr>
      </w:r>
      <w:r w:rsidR="00DA16F1">
        <w:rPr>
          <w:sz w:val="24"/>
          <w:szCs w:val="24"/>
        </w:rPr>
        <w:fldChar w:fldCharType="separate"/>
      </w:r>
      <w:r w:rsidRPr="00627495">
        <w:rPr>
          <w:sz w:val="24"/>
          <w:szCs w:val="24"/>
        </w:rPr>
        <w:fldChar w:fldCharType="end"/>
      </w:r>
      <w:r w:rsidR="00501D6C">
        <w:rPr>
          <w:sz w:val="24"/>
          <w:szCs w:val="24"/>
        </w:rPr>
        <w:t xml:space="preserve"> </w:t>
      </w:r>
      <w:r w:rsidR="00246F8C" w:rsidRPr="00627495">
        <w:rPr>
          <w:sz w:val="24"/>
          <w:szCs w:val="24"/>
        </w:rPr>
        <w:t>Договора казначейского счета депо эмитента</w:t>
      </w:r>
      <w:r w:rsidR="00D70371" w:rsidRPr="00627495">
        <w:rPr>
          <w:sz w:val="24"/>
          <w:szCs w:val="24"/>
          <w:lang w:eastAsia="en-US" w:bidi="en-US"/>
        </w:rPr>
        <w:t xml:space="preserve"> (</w:t>
      </w:r>
      <w:r w:rsidR="00246F8C" w:rsidRPr="00627495">
        <w:rPr>
          <w:sz w:val="24"/>
          <w:szCs w:val="24"/>
        </w:rPr>
        <w:t>лица</w:t>
      </w:r>
      <w:r w:rsidR="00D70371" w:rsidRPr="00627495">
        <w:rPr>
          <w:sz w:val="24"/>
          <w:szCs w:val="24"/>
          <w:lang w:eastAsia="en-US" w:bidi="en-US"/>
        </w:rPr>
        <w:t xml:space="preserve">, </w:t>
      </w:r>
      <w:r w:rsidR="00246F8C" w:rsidRPr="00627495">
        <w:rPr>
          <w:sz w:val="24"/>
          <w:szCs w:val="24"/>
        </w:rPr>
        <w:t>обязанного по ценным бумагам</w:t>
      </w:r>
      <w:r w:rsidR="00D70371" w:rsidRPr="00627495">
        <w:rPr>
          <w:sz w:val="24"/>
          <w:szCs w:val="24"/>
          <w:lang w:eastAsia="en-US" w:bidi="en-US"/>
        </w:rPr>
        <w:t>)/ depository program securities account agreement №_________</w:t>
      </w:r>
      <w:r w:rsidR="00246F8C" w:rsidRPr="00627495">
        <w:rPr>
          <w:sz w:val="24"/>
          <w:szCs w:val="24"/>
        </w:rPr>
        <w:t>от</w:t>
      </w:r>
      <w:r w:rsidR="00352752" w:rsidRPr="00627495">
        <w:rPr>
          <w:sz w:val="24"/>
          <w:szCs w:val="24"/>
          <w:lang w:eastAsia="en-US" w:bidi="en-US"/>
        </w:rPr>
        <w:t>/dated ________</w:t>
      </w:r>
    </w:p>
    <w:p w:rsidR="00D70371" w:rsidRPr="00627495" w:rsidRDefault="00BD4A2D" w:rsidP="00D70371">
      <w:pPr>
        <w:pStyle w:val="a6"/>
        <w:ind w:firstLine="0"/>
        <w:rPr>
          <w:sz w:val="24"/>
          <w:szCs w:val="24"/>
          <w:lang w:val="ru-RU"/>
        </w:rPr>
      </w:pPr>
      <w:r w:rsidRPr="00627495">
        <w:rPr>
          <w:sz w:val="24"/>
          <w:szCs w:val="24"/>
        </w:rPr>
        <w:fldChar w:fldCharType="begin">
          <w:ffData>
            <w:name w:val="Флажок1"/>
            <w:enabled/>
            <w:calcOnExit w:val="0"/>
            <w:checkBox>
              <w:sizeAuto/>
              <w:default w:val="0"/>
            </w:checkBox>
          </w:ffData>
        </w:fldChar>
      </w:r>
      <w:r w:rsidR="00AB1C93" w:rsidRPr="00627495">
        <w:rPr>
          <w:sz w:val="24"/>
          <w:szCs w:val="24"/>
          <w:lang w:val="ru-RU"/>
        </w:rPr>
        <w:instrText xml:space="preserve"> </w:instrText>
      </w:r>
      <w:r w:rsidR="00AB1C93" w:rsidRPr="00627495">
        <w:rPr>
          <w:sz w:val="24"/>
          <w:szCs w:val="24"/>
        </w:rPr>
        <w:instrText>FORMCHECKBOX</w:instrText>
      </w:r>
      <w:r w:rsidR="00AB1C93" w:rsidRPr="00627495">
        <w:rPr>
          <w:sz w:val="24"/>
          <w:szCs w:val="24"/>
          <w:lang w:val="ru-RU"/>
        </w:rPr>
        <w:instrText xml:space="preserve"> </w:instrText>
      </w:r>
      <w:r w:rsidR="00DA16F1">
        <w:rPr>
          <w:sz w:val="24"/>
          <w:szCs w:val="24"/>
        </w:rPr>
      </w:r>
      <w:r w:rsidR="00DA16F1">
        <w:rPr>
          <w:sz w:val="24"/>
          <w:szCs w:val="24"/>
        </w:rPr>
        <w:fldChar w:fldCharType="separate"/>
      </w:r>
      <w:r w:rsidRPr="00627495">
        <w:rPr>
          <w:sz w:val="24"/>
          <w:szCs w:val="24"/>
        </w:rPr>
        <w:fldChar w:fldCharType="end"/>
      </w:r>
      <w:r w:rsidR="00AB1C93" w:rsidRPr="00627495">
        <w:rPr>
          <w:sz w:val="24"/>
          <w:szCs w:val="24"/>
          <w:lang w:val="ru-RU"/>
        </w:rPr>
        <w:t xml:space="preserve"> Договора счета депо доверительного управляющего/ </w:t>
      </w:r>
      <w:r w:rsidR="00AB1C93" w:rsidRPr="00627495">
        <w:rPr>
          <w:sz w:val="24"/>
          <w:szCs w:val="24"/>
          <w:lang w:eastAsia="en-US" w:bidi="en-US"/>
        </w:rPr>
        <w:t>Trustee</w:t>
      </w:r>
      <w:r w:rsidR="00AB1C93" w:rsidRPr="00627495">
        <w:rPr>
          <w:sz w:val="24"/>
          <w:szCs w:val="24"/>
          <w:lang w:val="ru-RU" w:eastAsia="en-US" w:bidi="en-US"/>
        </w:rPr>
        <w:t xml:space="preserve"> </w:t>
      </w:r>
      <w:r w:rsidR="00501D6C">
        <w:rPr>
          <w:sz w:val="24"/>
          <w:szCs w:val="24"/>
          <w:lang w:eastAsia="en-US" w:bidi="en-US"/>
        </w:rPr>
        <w:t>s</w:t>
      </w:r>
      <w:r w:rsidR="00AB1C93" w:rsidRPr="00627495">
        <w:rPr>
          <w:sz w:val="24"/>
          <w:szCs w:val="24"/>
          <w:lang w:eastAsia="en-US" w:bidi="en-US"/>
        </w:rPr>
        <w:t>ecurities</w:t>
      </w:r>
      <w:r w:rsidR="00AB1C93" w:rsidRPr="00627495">
        <w:rPr>
          <w:sz w:val="24"/>
          <w:szCs w:val="24"/>
          <w:lang w:val="ru-RU" w:eastAsia="en-US" w:bidi="en-US"/>
        </w:rPr>
        <w:t xml:space="preserve"> </w:t>
      </w:r>
      <w:r w:rsidR="00501D6C">
        <w:rPr>
          <w:sz w:val="24"/>
          <w:szCs w:val="24"/>
          <w:lang w:eastAsia="en-US" w:bidi="en-US"/>
        </w:rPr>
        <w:t>a</w:t>
      </w:r>
      <w:r w:rsidR="00AB1C93" w:rsidRPr="00627495">
        <w:rPr>
          <w:sz w:val="24"/>
          <w:szCs w:val="24"/>
          <w:lang w:eastAsia="en-US" w:bidi="en-US"/>
        </w:rPr>
        <w:t>ccount</w:t>
      </w:r>
      <w:r w:rsidR="00AB1C93" w:rsidRPr="00627495">
        <w:rPr>
          <w:sz w:val="24"/>
          <w:szCs w:val="24"/>
          <w:lang w:val="ru-RU" w:eastAsia="en-US" w:bidi="en-US"/>
        </w:rPr>
        <w:t xml:space="preserve"> </w:t>
      </w:r>
      <w:r w:rsidR="00501D6C">
        <w:rPr>
          <w:sz w:val="24"/>
          <w:szCs w:val="24"/>
          <w:lang w:eastAsia="en-US" w:bidi="en-US"/>
        </w:rPr>
        <w:t>a</w:t>
      </w:r>
      <w:r w:rsidR="00AB1C93" w:rsidRPr="00627495">
        <w:rPr>
          <w:sz w:val="24"/>
          <w:szCs w:val="24"/>
          <w:lang w:eastAsia="en-US" w:bidi="en-US"/>
        </w:rPr>
        <w:t>greement</w:t>
      </w:r>
      <w:r w:rsidR="00AB1C93" w:rsidRPr="00627495">
        <w:rPr>
          <w:sz w:val="24"/>
          <w:szCs w:val="24"/>
          <w:lang w:val="ru-RU"/>
        </w:rPr>
        <w:t xml:space="preserve"> №____________ от/ </w:t>
      </w:r>
      <w:r w:rsidR="00AB1C93" w:rsidRPr="00627495">
        <w:rPr>
          <w:sz w:val="24"/>
          <w:szCs w:val="24"/>
          <w:lang w:eastAsia="en-US" w:bidi="en-US"/>
        </w:rPr>
        <w:t>dated</w:t>
      </w:r>
      <w:r w:rsidR="00AB1C93" w:rsidRPr="00627495">
        <w:rPr>
          <w:sz w:val="24"/>
          <w:szCs w:val="24"/>
          <w:lang w:val="ru-RU"/>
        </w:rPr>
        <w:t xml:space="preserve"> ______________</w:t>
      </w:r>
    </w:p>
    <w:p w:rsidR="00D70371" w:rsidRPr="00627495" w:rsidRDefault="00BD4A2D" w:rsidP="00D70371">
      <w:pPr>
        <w:pStyle w:val="a6"/>
        <w:ind w:firstLine="0"/>
        <w:rPr>
          <w:sz w:val="24"/>
          <w:szCs w:val="24"/>
          <w:lang w:val="ru-RU"/>
        </w:rPr>
      </w:pPr>
      <w:r w:rsidRPr="00627495">
        <w:rPr>
          <w:sz w:val="24"/>
          <w:szCs w:val="24"/>
        </w:rPr>
        <w:fldChar w:fldCharType="begin">
          <w:ffData>
            <w:name w:val="Флажок1"/>
            <w:enabled/>
            <w:calcOnExit w:val="0"/>
            <w:checkBox>
              <w:sizeAuto/>
              <w:default w:val="0"/>
            </w:checkBox>
          </w:ffData>
        </w:fldChar>
      </w:r>
      <w:r w:rsidR="00AB1C93" w:rsidRPr="00627495">
        <w:rPr>
          <w:sz w:val="24"/>
          <w:szCs w:val="24"/>
          <w:lang w:val="ru-RU"/>
        </w:rPr>
        <w:instrText xml:space="preserve"> </w:instrText>
      </w:r>
      <w:r w:rsidR="00AB1C93" w:rsidRPr="00627495">
        <w:rPr>
          <w:sz w:val="24"/>
          <w:szCs w:val="24"/>
        </w:rPr>
        <w:instrText>FORMCHECKBOX</w:instrText>
      </w:r>
      <w:r w:rsidR="00AB1C93" w:rsidRPr="00627495">
        <w:rPr>
          <w:sz w:val="24"/>
          <w:szCs w:val="24"/>
          <w:lang w:val="ru-RU"/>
        </w:rPr>
        <w:instrText xml:space="preserve"> </w:instrText>
      </w:r>
      <w:r w:rsidR="00DA16F1">
        <w:rPr>
          <w:sz w:val="24"/>
          <w:szCs w:val="24"/>
        </w:rPr>
      </w:r>
      <w:r w:rsidR="00DA16F1">
        <w:rPr>
          <w:sz w:val="24"/>
          <w:szCs w:val="24"/>
        </w:rPr>
        <w:fldChar w:fldCharType="separate"/>
      </w:r>
      <w:r w:rsidRPr="00627495">
        <w:rPr>
          <w:sz w:val="24"/>
          <w:szCs w:val="24"/>
        </w:rPr>
        <w:fldChar w:fldCharType="end"/>
      </w:r>
      <w:r w:rsidR="00AB1C93" w:rsidRPr="00627495">
        <w:rPr>
          <w:sz w:val="24"/>
          <w:szCs w:val="24"/>
          <w:lang w:val="ru-RU"/>
        </w:rPr>
        <w:t xml:space="preserve"> Договора счета депо иностранного уполномоченного держателя/ </w:t>
      </w:r>
      <w:r w:rsidR="00AB1C93" w:rsidRPr="00627495">
        <w:rPr>
          <w:sz w:val="24"/>
          <w:szCs w:val="24"/>
        </w:rPr>
        <w:t>Foreign</w:t>
      </w:r>
      <w:r w:rsidR="00AB1C93" w:rsidRPr="00627495">
        <w:rPr>
          <w:sz w:val="24"/>
          <w:szCs w:val="24"/>
          <w:lang w:val="ru-RU"/>
        </w:rPr>
        <w:t xml:space="preserve"> </w:t>
      </w:r>
      <w:r w:rsidR="00501D6C">
        <w:rPr>
          <w:sz w:val="24"/>
          <w:szCs w:val="24"/>
          <w:lang w:eastAsia="en-US" w:bidi="en-US"/>
        </w:rPr>
        <w:t>a</w:t>
      </w:r>
      <w:r w:rsidR="00AB1C93" w:rsidRPr="00627495">
        <w:rPr>
          <w:sz w:val="24"/>
          <w:szCs w:val="24"/>
        </w:rPr>
        <w:t>uthorized</w:t>
      </w:r>
      <w:r w:rsidR="00AB1C93" w:rsidRPr="00627495">
        <w:rPr>
          <w:sz w:val="24"/>
          <w:szCs w:val="24"/>
          <w:lang w:val="ru-RU"/>
        </w:rPr>
        <w:t xml:space="preserve"> </w:t>
      </w:r>
      <w:r w:rsidR="00501D6C">
        <w:rPr>
          <w:sz w:val="24"/>
          <w:szCs w:val="24"/>
          <w:lang w:eastAsia="en-US" w:bidi="en-US"/>
        </w:rPr>
        <w:t>h</w:t>
      </w:r>
      <w:r w:rsidR="00AB1C93" w:rsidRPr="00627495">
        <w:rPr>
          <w:sz w:val="24"/>
          <w:szCs w:val="24"/>
        </w:rPr>
        <w:t>older</w:t>
      </w:r>
      <w:r w:rsidR="00AB1C93" w:rsidRPr="00627495">
        <w:rPr>
          <w:sz w:val="24"/>
          <w:szCs w:val="24"/>
          <w:lang w:val="ru-RU"/>
        </w:rPr>
        <w:t>'</w:t>
      </w:r>
      <w:r w:rsidR="00AB1C93" w:rsidRPr="00627495">
        <w:rPr>
          <w:sz w:val="24"/>
          <w:szCs w:val="24"/>
        </w:rPr>
        <w:t>s</w:t>
      </w:r>
      <w:r w:rsidR="00AB1C93" w:rsidRPr="00627495">
        <w:rPr>
          <w:sz w:val="24"/>
          <w:szCs w:val="24"/>
          <w:lang w:val="ru-RU"/>
        </w:rPr>
        <w:t xml:space="preserve"> </w:t>
      </w:r>
      <w:r w:rsidR="00501D6C">
        <w:rPr>
          <w:sz w:val="24"/>
          <w:szCs w:val="24"/>
        </w:rPr>
        <w:t>d</w:t>
      </w:r>
      <w:r w:rsidR="00AB1C93" w:rsidRPr="00627495">
        <w:rPr>
          <w:sz w:val="24"/>
          <w:szCs w:val="24"/>
        </w:rPr>
        <w:t>eposit</w:t>
      </w:r>
      <w:r w:rsidR="00AB1C93" w:rsidRPr="00627495">
        <w:rPr>
          <w:sz w:val="24"/>
          <w:szCs w:val="24"/>
          <w:lang w:val="ru-RU"/>
        </w:rPr>
        <w:t xml:space="preserve"> </w:t>
      </w:r>
      <w:r w:rsidR="00501D6C">
        <w:rPr>
          <w:sz w:val="24"/>
          <w:szCs w:val="24"/>
          <w:lang w:eastAsia="en-US" w:bidi="en-US"/>
        </w:rPr>
        <w:t>a</w:t>
      </w:r>
      <w:r w:rsidR="00AB1C93" w:rsidRPr="00627495">
        <w:rPr>
          <w:sz w:val="24"/>
          <w:szCs w:val="24"/>
        </w:rPr>
        <w:t>ccount</w:t>
      </w:r>
      <w:r w:rsidR="00AB1C93" w:rsidRPr="00627495">
        <w:rPr>
          <w:sz w:val="24"/>
          <w:szCs w:val="24"/>
          <w:lang w:val="ru-RU"/>
        </w:rPr>
        <w:t xml:space="preserve"> </w:t>
      </w:r>
      <w:r w:rsidR="00501D6C">
        <w:rPr>
          <w:sz w:val="24"/>
          <w:szCs w:val="24"/>
          <w:lang w:eastAsia="en-US" w:bidi="en-US"/>
        </w:rPr>
        <w:t>a</w:t>
      </w:r>
      <w:r w:rsidR="00AB1C93" w:rsidRPr="00627495">
        <w:rPr>
          <w:sz w:val="24"/>
          <w:szCs w:val="24"/>
        </w:rPr>
        <w:t>greement</w:t>
      </w:r>
      <w:r w:rsidR="00AB1C93" w:rsidRPr="00627495">
        <w:rPr>
          <w:sz w:val="24"/>
          <w:szCs w:val="24"/>
          <w:lang w:val="ru-RU"/>
        </w:rPr>
        <w:t xml:space="preserve"> №____________ от/ </w:t>
      </w:r>
      <w:r w:rsidR="00AB1C93" w:rsidRPr="00627495">
        <w:rPr>
          <w:sz w:val="24"/>
          <w:szCs w:val="24"/>
          <w:lang w:eastAsia="en-US" w:bidi="en-US"/>
        </w:rPr>
        <w:t>dated</w:t>
      </w:r>
      <w:r w:rsidR="00AB1C93" w:rsidRPr="00627495">
        <w:rPr>
          <w:sz w:val="24"/>
          <w:szCs w:val="24"/>
          <w:lang w:val="ru-RU"/>
        </w:rPr>
        <w:t xml:space="preserve"> ______________.</w:t>
      </w:r>
    </w:p>
    <w:p w:rsidR="00246F8C" w:rsidRPr="00627495" w:rsidRDefault="00246F8C" w:rsidP="006F6E09">
      <w:pPr>
        <w:pStyle w:val="a6"/>
        <w:spacing w:line="300" w:lineRule="exact"/>
        <w:ind w:firstLine="0"/>
        <w:rPr>
          <w:sz w:val="24"/>
          <w:szCs w:val="24"/>
          <w:lang w:val="ru-RU"/>
        </w:rPr>
      </w:pPr>
      <w:r w:rsidRPr="00627495">
        <w:rPr>
          <w:sz w:val="24"/>
          <w:szCs w:val="24"/>
          <w:lang w:val="ru-RU"/>
        </w:rPr>
        <w:t xml:space="preserve">Настоящим гарантируем, что все ценные бумаги, которые будут депонироваться нами в Депозитарии АйСиБиСи Банка (АО), принадлежат нам или доверены нам или будут приобретены нами в полном соответствии с действующим законодательством Российской Федерации/ </w:t>
      </w:r>
      <w:r w:rsidR="00D70371" w:rsidRPr="00627495">
        <w:rPr>
          <w:sz w:val="24"/>
          <w:szCs w:val="24"/>
          <w:lang w:eastAsia="en-US" w:bidi="en-US"/>
        </w:rPr>
        <w:t>We</w:t>
      </w:r>
      <w:r w:rsidR="00D70371" w:rsidRPr="00627495">
        <w:rPr>
          <w:sz w:val="24"/>
          <w:szCs w:val="24"/>
          <w:lang w:val="ru-RU" w:eastAsia="en-US" w:bidi="en-US"/>
        </w:rPr>
        <w:t xml:space="preserve"> </w:t>
      </w:r>
      <w:r w:rsidR="00D70371" w:rsidRPr="00627495">
        <w:rPr>
          <w:sz w:val="24"/>
          <w:szCs w:val="24"/>
          <w:lang w:eastAsia="en-US" w:bidi="en-US"/>
        </w:rPr>
        <w:t>hereby</w:t>
      </w:r>
      <w:r w:rsidR="00D70371" w:rsidRPr="00627495">
        <w:rPr>
          <w:sz w:val="24"/>
          <w:szCs w:val="24"/>
          <w:lang w:val="ru-RU" w:eastAsia="en-US" w:bidi="en-US"/>
        </w:rPr>
        <w:t xml:space="preserve"> </w:t>
      </w:r>
      <w:r w:rsidR="00D70371" w:rsidRPr="00627495">
        <w:rPr>
          <w:sz w:val="24"/>
          <w:szCs w:val="24"/>
          <w:lang w:eastAsia="en-US" w:bidi="en-US"/>
        </w:rPr>
        <w:t>guaranty</w:t>
      </w:r>
      <w:r w:rsidR="00D70371" w:rsidRPr="00627495">
        <w:rPr>
          <w:sz w:val="24"/>
          <w:szCs w:val="24"/>
          <w:lang w:val="ru-RU" w:eastAsia="en-US" w:bidi="en-US"/>
        </w:rPr>
        <w:t xml:space="preserve"> </w:t>
      </w:r>
      <w:r w:rsidR="00D70371" w:rsidRPr="00627495">
        <w:rPr>
          <w:sz w:val="24"/>
          <w:szCs w:val="24"/>
          <w:lang w:eastAsia="en-US" w:bidi="en-US"/>
        </w:rPr>
        <w:t>that</w:t>
      </w:r>
      <w:r w:rsidR="00D70371" w:rsidRPr="00627495">
        <w:rPr>
          <w:sz w:val="24"/>
          <w:szCs w:val="24"/>
          <w:lang w:val="ru-RU" w:eastAsia="en-US" w:bidi="en-US"/>
        </w:rPr>
        <w:t xml:space="preserve"> </w:t>
      </w:r>
      <w:r w:rsidR="00D70371" w:rsidRPr="00627495">
        <w:rPr>
          <w:sz w:val="24"/>
          <w:szCs w:val="24"/>
          <w:lang w:eastAsia="en-US" w:bidi="en-US"/>
        </w:rPr>
        <w:t>any</w:t>
      </w:r>
      <w:r w:rsidR="00D70371" w:rsidRPr="00627495">
        <w:rPr>
          <w:sz w:val="24"/>
          <w:szCs w:val="24"/>
          <w:lang w:val="ru-RU" w:eastAsia="en-US" w:bidi="en-US"/>
        </w:rPr>
        <w:t xml:space="preserve"> </w:t>
      </w:r>
      <w:r w:rsidR="00D70371" w:rsidRPr="00627495">
        <w:rPr>
          <w:sz w:val="24"/>
          <w:szCs w:val="24"/>
          <w:lang w:eastAsia="en-US" w:bidi="en-US"/>
        </w:rPr>
        <w:t>securities</w:t>
      </w:r>
      <w:r w:rsidR="00D70371" w:rsidRPr="00627495">
        <w:rPr>
          <w:sz w:val="24"/>
          <w:szCs w:val="24"/>
          <w:lang w:val="ru-RU" w:eastAsia="en-US" w:bidi="en-US"/>
        </w:rPr>
        <w:t xml:space="preserve"> </w:t>
      </w:r>
      <w:r w:rsidR="00D70371" w:rsidRPr="00627495">
        <w:rPr>
          <w:sz w:val="24"/>
          <w:szCs w:val="24"/>
          <w:lang w:eastAsia="en-US" w:bidi="en-US"/>
        </w:rPr>
        <w:t>we</w:t>
      </w:r>
      <w:r w:rsidR="00D70371" w:rsidRPr="00627495">
        <w:rPr>
          <w:sz w:val="24"/>
          <w:szCs w:val="24"/>
          <w:lang w:val="ru-RU" w:eastAsia="en-US" w:bidi="en-US"/>
        </w:rPr>
        <w:t xml:space="preserve"> </w:t>
      </w:r>
      <w:r w:rsidR="00D70371" w:rsidRPr="00627495">
        <w:rPr>
          <w:sz w:val="24"/>
          <w:szCs w:val="24"/>
          <w:lang w:eastAsia="en-US" w:bidi="en-US"/>
        </w:rPr>
        <w:t>deposit</w:t>
      </w:r>
      <w:r w:rsidR="00D70371" w:rsidRPr="00627495">
        <w:rPr>
          <w:sz w:val="24"/>
          <w:szCs w:val="24"/>
          <w:lang w:val="ru-RU" w:eastAsia="en-US" w:bidi="en-US"/>
        </w:rPr>
        <w:t xml:space="preserve"> </w:t>
      </w:r>
      <w:r w:rsidR="00D70371" w:rsidRPr="00627495">
        <w:rPr>
          <w:sz w:val="24"/>
          <w:szCs w:val="24"/>
          <w:lang w:eastAsia="en-US" w:bidi="en-US"/>
        </w:rPr>
        <w:t>in</w:t>
      </w:r>
      <w:r w:rsidR="00D70371" w:rsidRPr="00627495">
        <w:rPr>
          <w:sz w:val="24"/>
          <w:szCs w:val="24"/>
          <w:lang w:val="ru-RU" w:eastAsia="en-US" w:bidi="en-US"/>
        </w:rPr>
        <w:t xml:space="preserve"> </w:t>
      </w:r>
      <w:r w:rsidR="00D70371" w:rsidRPr="00627495">
        <w:rPr>
          <w:sz w:val="24"/>
          <w:szCs w:val="24"/>
          <w:lang w:eastAsia="en-US" w:bidi="en-US"/>
        </w:rPr>
        <w:t>the</w:t>
      </w:r>
      <w:r w:rsidR="00D70371" w:rsidRPr="00627495">
        <w:rPr>
          <w:sz w:val="24"/>
          <w:szCs w:val="24"/>
          <w:lang w:val="ru-RU" w:eastAsia="en-US" w:bidi="en-US"/>
        </w:rPr>
        <w:t xml:space="preserve"> </w:t>
      </w:r>
      <w:r w:rsidR="00D70371" w:rsidRPr="00627495">
        <w:rPr>
          <w:sz w:val="24"/>
          <w:szCs w:val="24"/>
          <w:lang w:eastAsia="en-US" w:bidi="en-US"/>
        </w:rPr>
        <w:t>depository</w:t>
      </w:r>
      <w:r w:rsidR="00D70371" w:rsidRPr="00627495">
        <w:rPr>
          <w:sz w:val="24"/>
          <w:szCs w:val="24"/>
          <w:lang w:val="ru-RU" w:eastAsia="en-US" w:bidi="en-US"/>
        </w:rPr>
        <w:t xml:space="preserve"> </w:t>
      </w:r>
      <w:r w:rsidR="00D70371" w:rsidRPr="00627495">
        <w:rPr>
          <w:sz w:val="24"/>
          <w:szCs w:val="24"/>
          <w:lang w:eastAsia="en-US" w:bidi="en-US"/>
        </w:rPr>
        <w:t>of</w:t>
      </w:r>
      <w:r w:rsidR="00D70371" w:rsidRPr="00627495">
        <w:rPr>
          <w:sz w:val="24"/>
          <w:szCs w:val="24"/>
          <w:lang w:val="ru-RU" w:eastAsia="en-US" w:bidi="en-US"/>
        </w:rPr>
        <w:t xml:space="preserve"> </w:t>
      </w:r>
      <w:r w:rsidR="00D70371" w:rsidRPr="00627495">
        <w:rPr>
          <w:sz w:val="24"/>
          <w:szCs w:val="24"/>
          <w:lang w:eastAsia="en-US" w:bidi="en-US"/>
        </w:rPr>
        <w:t>Bank</w:t>
      </w:r>
      <w:r w:rsidR="00D70371" w:rsidRPr="00627495">
        <w:rPr>
          <w:sz w:val="24"/>
          <w:szCs w:val="24"/>
          <w:lang w:val="ru-RU" w:eastAsia="en-US" w:bidi="en-US"/>
        </w:rPr>
        <w:t xml:space="preserve"> </w:t>
      </w:r>
      <w:r w:rsidR="00D70371" w:rsidRPr="00627495">
        <w:rPr>
          <w:sz w:val="24"/>
          <w:szCs w:val="24"/>
          <w:lang w:eastAsia="en-US" w:bidi="en-US"/>
        </w:rPr>
        <w:t>ICBC</w:t>
      </w:r>
      <w:r w:rsidR="00D70371" w:rsidRPr="00627495">
        <w:rPr>
          <w:sz w:val="24"/>
          <w:szCs w:val="24"/>
          <w:lang w:val="ru-RU" w:eastAsia="en-US" w:bidi="en-US"/>
        </w:rPr>
        <w:t xml:space="preserve"> (</w:t>
      </w:r>
      <w:r w:rsidR="00D70371" w:rsidRPr="00627495">
        <w:rPr>
          <w:sz w:val="24"/>
          <w:szCs w:val="24"/>
          <w:lang w:eastAsia="en-US" w:bidi="en-US"/>
        </w:rPr>
        <w:t>JSC</w:t>
      </w:r>
      <w:r w:rsidR="00D70371" w:rsidRPr="00627495">
        <w:rPr>
          <w:sz w:val="24"/>
          <w:szCs w:val="24"/>
          <w:lang w:val="ru-RU" w:eastAsia="en-US" w:bidi="en-US"/>
        </w:rPr>
        <w:t xml:space="preserve">) </w:t>
      </w:r>
      <w:r w:rsidR="00D70371" w:rsidRPr="00627495">
        <w:rPr>
          <w:sz w:val="24"/>
          <w:szCs w:val="24"/>
          <w:lang w:eastAsia="en-US" w:bidi="en-US"/>
        </w:rPr>
        <w:t>belong</w:t>
      </w:r>
      <w:r w:rsidR="00D70371" w:rsidRPr="00627495">
        <w:rPr>
          <w:sz w:val="24"/>
          <w:szCs w:val="24"/>
          <w:lang w:val="ru-RU" w:eastAsia="en-US" w:bidi="en-US"/>
        </w:rPr>
        <w:t xml:space="preserve"> </w:t>
      </w:r>
      <w:r w:rsidR="00D70371" w:rsidRPr="00627495">
        <w:rPr>
          <w:sz w:val="24"/>
          <w:szCs w:val="24"/>
          <w:lang w:eastAsia="en-US" w:bidi="en-US"/>
        </w:rPr>
        <w:t>to</w:t>
      </w:r>
      <w:r w:rsidR="00D70371" w:rsidRPr="00627495">
        <w:rPr>
          <w:sz w:val="24"/>
          <w:szCs w:val="24"/>
          <w:lang w:val="ru-RU" w:eastAsia="en-US" w:bidi="en-US"/>
        </w:rPr>
        <w:t xml:space="preserve"> </w:t>
      </w:r>
      <w:r w:rsidR="00D70371" w:rsidRPr="00627495">
        <w:rPr>
          <w:sz w:val="24"/>
          <w:szCs w:val="24"/>
          <w:lang w:eastAsia="en-US" w:bidi="en-US"/>
        </w:rPr>
        <w:t>us</w:t>
      </w:r>
      <w:r w:rsidR="00D70371" w:rsidRPr="00627495">
        <w:rPr>
          <w:sz w:val="24"/>
          <w:szCs w:val="24"/>
          <w:lang w:val="ru-RU" w:eastAsia="en-US" w:bidi="en-US"/>
        </w:rPr>
        <w:t xml:space="preserve"> </w:t>
      </w:r>
      <w:r w:rsidR="00D70371" w:rsidRPr="00627495">
        <w:rPr>
          <w:sz w:val="24"/>
          <w:szCs w:val="24"/>
          <w:lang w:eastAsia="en-US" w:bidi="en-US"/>
        </w:rPr>
        <w:t>or</w:t>
      </w:r>
      <w:r w:rsidR="00D70371" w:rsidRPr="00627495">
        <w:rPr>
          <w:sz w:val="24"/>
          <w:szCs w:val="24"/>
          <w:lang w:val="ru-RU" w:eastAsia="en-US" w:bidi="en-US"/>
        </w:rPr>
        <w:t xml:space="preserve"> </w:t>
      </w:r>
      <w:r w:rsidR="00D70371" w:rsidRPr="00627495">
        <w:rPr>
          <w:sz w:val="24"/>
          <w:szCs w:val="24"/>
          <w:lang w:eastAsia="en-US" w:bidi="en-US"/>
        </w:rPr>
        <w:t>trusted</w:t>
      </w:r>
      <w:r w:rsidR="00D70371" w:rsidRPr="00627495">
        <w:rPr>
          <w:sz w:val="24"/>
          <w:szCs w:val="24"/>
          <w:lang w:val="ru-RU" w:eastAsia="en-US" w:bidi="en-US"/>
        </w:rPr>
        <w:t xml:space="preserve"> </w:t>
      </w:r>
      <w:r w:rsidR="00D70371" w:rsidRPr="00627495">
        <w:rPr>
          <w:sz w:val="24"/>
          <w:szCs w:val="24"/>
          <w:lang w:eastAsia="en-US" w:bidi="en-US"/>
        </w:rPr>
        <w:t>to</w:t>
      </w:r>
      <w:r w:rsidR="00D70371" w:rsidRPr="00627495">
        <w:rPr>
          <w:sz w:val="24"/>
          <w:szCs w:val="24"/>
          <w:lang w:val="ru-RU" w:eastAsia="en-US" w:bidi="en-US"/>
        </w:rPr>
        <w:t xml:space="preserve"> </w:t>
      </w:r>
      <w:r w:rsidR="00D70371" w:rsidRPr="00627495">
        <w:rPr>
          <w:sz w:val="24"/>
          <w:szCs w:val="24"/>
          <w:lang w:eastAsia="en-US" w:bidi="en-US"/>
        </w:rPr>
        <w:t>us</w:t>
      </w:r>
      <w:r w:rsidR="00D70371" w:rsidRPr="00627495">
        <w:rPr>
          <w:sz w:val="24"/>
          <w:szCs w:val="24"/>
          <w:lang w:val="ru-RU" w:eastAsia="en-US" w:bidi="en-US"/>
        </w:rPr>
        <w:t xml:space="preserve"> </w:t>
      </w:r>
      <w:r w:rsidR="00D70371" w:rsidRPr="00627495">
        <w:rPr>
          <w:sz w:val="24"/>
          <w:szCs w:val="24"/>
          <w:lang w:eastAsia="en-US" w:bidi="en-US"/>
        </w:rPr>
        <w:t>or</w:t>
      </w:r>
      <w:r w:rsidR="00D70371" w:rsidRPr="00627495">
        <w:rPr>
          <w:sz w:val="24"/>
          <w:szCs w:val="24"/>
          <w:lang w:val="ru-RU" w:eastAsia="en-US" w:bidi="en-US"/>
        </w:rPr>
        <w:t xml:space="preserve"> </w:t>
      </w:r>
      <w:r w:rsidR="00D70371" w:rsidRPr="00627495">
        <w:rPr>
          <w:sz w:val="24"/>
          <w:szCs w:val="24"/>
          <w:lang w:eastAsia="en-US" w:bidi="en-US"/>
        </w:rPr>
        <w:t>will</w:t>
      </w:r>
      <w:r w:rsidR="00D70371" w:rsidRPr="00627495">
        <w:rPr>
          <w:sz w:val="24"/>
          <w:szCs w:val="24"/>
          <w:lang w:val="ru-RU" w:eastAsia="en-US" w:bidi="en-US"/>
        </w:rPr>
        <w:t xml:space="preserve"> </w:t>
      </w:r>
      <w:r w:rsidR="00D70371" w:rsidRPr="00627495">
        <w:rPr>
          <w:sz w:val="24"/>
          <w:szCs w:val="24"/>
          <w:lang w:eastAsia="en-US" w:bidi="en-US"/>
        </w:rPr>
        <w:t>be</w:t>
      </w:r>
      <w:r w:rsidR="00D70371" w:rsidRPr="00627495">
        <w:rPr>
          <w:sz w:val="24"/>
          <w:szCs w:val="24"/>
          <w:lang w:val="ru-RU" w:eastAsia="en-US" w:bidi="en-US"/>
        </w:rPr>
        <w:t xml:space="preserve"> </w:t>
      </w:r>
      <w:r w:rsidR="00D70371" w:rsidRPr="00627495">
        <w:rPr>
          <w:sz w:val="24"/>
          <w:szCs w:val="24"/>
          <w:lang w:eastAsia="en-US" w:bidi="en-US"/>
        </w:rPr>
        <w:t>acquired</w:t>
      </w:r>
      <w:r w:rsidR="00D70371" w:rsidRPr="00627495">
        <w:rPr>
          <w:sz w:val="24"/>
          <w:szCs w:val="24"/>
          <w:lang w:val="ru-RU" w:eastAsia="en-US" w:bidi="en-US"/>
        </w:rPr>
        <w:t xml:space="preserve"> </w:t>
      </w:r>
      <w:r w:rsidR="00D70371" w:rsidRPr="00627495">
        <w:rPr>
          <w:sz w:val="24"/>
          <w:szCs w:val="24"/>
          <w:lang w:eastAsia="en-US" w:bidi="en-US"/>
        </w:rPr>
        <w:t>by</w:t>
      </w:r>
      <w:r w:rsidR="00D70371" w:rsidRPr="00627495">
        <w:rPr>
          <w:sz w:val="24"/>
          <w:szCs w:val="24"/>
          <w:lang w:val="ru-RU" w:eastAsia="en-US" w:bidi="en-US"/>
        </w:rPr>
        <w:t xml:space="preserve"> </w:t>
      </w:r>
      <w:r w:rsidR="00D70371" w:rsidRPr="00627495">
        <w:rPr>
          <w:sz w:val="24"/>
          <w:szCs w:val="24"/>
          <w:lang w:eastAsia="en-US" w:bidi="en-US"/>
        </w:rPr>
        <w:t>us</w:t>
      </w:r>
      <w:r w:rsidR="00D70371" w:rsidRPr="00627495">
        <w:rPr>
          <w:sz w:val="24"/>
          <w:szCs w:val="24"/>
          <w:lang w:val="ru-RU" w:eastAsia="en-US" w:bidi="en-US"/>
        </w:rPr>
        <w:t xml:space="preserve"> </w:t>
      </w:r>
      <w:r w:rsidR="00D70371" w:rsidRPr="00627495">
        <w:rPr>
          <w:sz w:val="24"/>
          <w:szCs w:val="24"/>
          <w:lang w:eastAsia="en-US" w:bidi="en-US"/>
        </w:rPr>
        <w:t>in</w:t>
      </w:r>
      <w:r w:rsidR="00D70371" w:rsidRPr="00627495">
        <w:rPr>
          <w:sz w:val="24"/>
          <w:szCs w:val="24"/>
          <w:lang w:val="ru-RU" w:eastAsia="en-US" w:bidi="en-US"/>
        </w:rPr>
        <w:t xml:space="preserve"> </w:t>
      </w:r>
      <w:r w:rsidR="00D70371" w:rsidRPr="00627495">
        <w:rPr>
          <w:sz w:val="24"/>
          <w:szCs w:val="24"/>
          <w:lang w:eastAsia="en-US" w:bidi="en-US"/>
        </w:rPr>
        <w:t>full</w:t>
      </w:r>
      <w:r w:rsidR="00D70371" w:rsidRPr="00627495">
        <w:rPr>
          <w:sz w:val="24"/>
          <w:szCs w:val="24"/>
          <w:lang w:val="ru-RU" w:eastAsia="en-US" w:bidi="en-US"/>
        </w:rPr>
        <w:t xml:space="preserve"> </w:t>
      </w:r>
      <w:r w:rsidR="00D70371" w:rsidRPr="00627495">
        <w:rPr>
          <w:sz w:val="24"/>
          <w:szCs w:val="24"/>
          <w:lang w:eastAsia="en-US" w:bidi="en-US"/>
        </w:rPr>
        <w:t>compliance</w:t>
      </w:r>
      <w:r w:rsidR="00D70371" w:rsidRPr="00627495">
        <w:rPr>
          <w:sz w:val="24"/>
          <w:szCs w:val="24"/>
          <w:lang w:val="ru-RU" w:eastAsia="en-US" w:bidi="en-US"/>
        </w:rPr>
        <w:t xml:space="preserve"> </w:t>
      </w:r>
      <w:r w:rsidR="00D70371" w:rsidRPr="00627495">
        <w:rPr>
          <w:sz w:val="24"/>
          <w:szCs w:val="24"/>
          <w:lang w:eastAsia="en-US" w:bidi="en-US"/>
        </w:rPr>
        <w:t>with</w:t>
      </w:r>
      <w:r w:rsidR="00D70371" w:rsidRPr="00627495">
        <w:rPr>
          <w:sz w:val="24"/>
          <w:szCs w:val="24"/>
          <w:lang w:val="ru-RU" w:eastAsia="en-US" w:bidi="en-US"/>
        </w:rPr>
        <w:t xml:space="preserve"> </w:t>
      </w:r>
      <w:r w:rsidR="00D70371" w:rsidRPr="00627495">
        <w:rPr>
          <w:sz w:val="24"/>
          <w:szCs w:val="24"/>
          <w:lang w:eastAsia="en-US" w:bidi="en-US"/>
        </w:rPr>
        <w:t>the</w:t>
      </w:r>
      <w:r w:rsidR="00D70371" w:rsidRPr="00627495">
        <w:rPr>
          <w:sz w:val="24"/>
          <w:szCs w:val="24"/>
          <w:lang w:val="ru-RU" w:eastAsia="en-US" w:bidi="en-US"/>
        </w:rPr>
        <w:t xml:space="preserve"> </w:t>
      </w:r>
      <w:r w:rsidR="00D70371" w:rsidRPr="00627495">
        <w:rPr>
          <w:sz w:val="24"/>
          <w:szCs w:val="24"/>
          <w:lang w:eastAsia="en-US" w:bidi="en-US"/>
        </w:rPr>
        <w:t>applicable</w:t>
      </w:r>
      <w:r w:rsidR="00D70371" w:rsidRPr="00627495">
        <w:rPr>
          <w:sz w:val="24"/>
          <w:szCs w:val="24"/>
          <w:lang w:val="ru-RU" w:eastAsia="en-US" w:bidi="en-US"/>
        </w:rPr>
        <w:t xml:space="preserve"> </w:t>
      </w:r>
      <w:r w:rsidR="00D70371" w:rsidRPr="00627495">
        <w:rPr>
          <w:sz w:val="24"/>
          <w:szCs w:val="24"/>
          <w:lang w:eastAsia="en-US" w:bidi="en-US"/>
        </w:rPr>
        <w:t>legislation</w:t>
      </w:r>
      <w:r w:rsidR="00D70371" w:rsidRPr="00627495">
        <w:rPr>
          <w:sz w:val="24"/>
          <w:szCs w:val="24"/>
          <w:lang w:val="ru-RU" w:eastAsia="en-US" w:bidi="en-US"/>
        </w:rPr>
        <w:t xml:space="preserve"> </w:t>
      </w:r>
      <w:r w:rsidR="00D70371" w:rsidRPr="00627495">
        <w:rPr>
          <w:sz w:val="24"/>
          <w:szCs w:val="24"/>
          <w:lang w:eastAsia="en-US" w:bidi="en-US"/>
        </w:rPr>
        <w:t>of</w:t>
      </w:r>
      <w:r w:rsidR="00D70371" w:rsidRPr="00627495">
        <w:rPr>
          <w:sz w:val="24"/>
          <w:szCs w:val="24"/>
          <w:lang w:val="ru-RU" w:eastAsia="en-US" w:bidi="en-US"/>
        </w:rPr>
        <w:t xml:space="preserve"> </w:t>
      </w:r>
      <w:r w:rsidR="00D70371" w:rsidRPr="00627495">
        <w:rPr>
          <w:sz w:val="24"/>
          <w:szCs w:val="24"/>
          <w:lang w:eastAsia="en-US" w:bidi="en-US"/>
        </w:rPr>
        <w:t>the</w:t>
      </w:r>
      <w:r w:rsidR="00D70371" w:rsidRPr="00627495">
        <w:rPr>
          <w:sz w:val="24"/>
          <w:szCs w:val="24"/>
          <w:lang w:val="ru-RU" w:eastAsia="en-US" w:bidi="en-US"/>
        </w:rPr>
        <w:t xml:space="preserve"> </w:t>
      </w:r>
      <w:r w:rsidR="00D70371" w:rsidRPr="00627495">
        <w:rPr>
          <w:sz w:val="24"/>
          <w:szCs w:val="24"/>
          <w:lang w:eastAsia="en-US" w:bidi="en-US"/>
        </w:rPr>
        <w:t>Russian</w:t>
      </w:r>
      <w:r w:rsidR="00D70371" w:rsidRPr="00627495">
        <w:rPr>
          <w:sz w:val="24"/>
          <w:szCs w:val="24"/>
          <w:lang w:val="ru-RU" w:eastAsia="en-US" w:bidi="en-US"/>
        </w:rPr>
        <w:t xml:space="preserve"> </w:t>
      </w:r>
      <w:r w:rsidR="00D70371" w:rsidRPr="00627495">
        <w:rPr>
          <w:sz w:val="24"/>
          <w:szCs w:val="24"/>
          <w:lang w:eastAsia="en-US" w:bidi="en-US"/>
        </w:rPr>
        <w:t>Federation</w:t>
      </w:r>
      <w:r w:rsidR="00D70371" w:rsidRPr="00627495">
        <w:rPr>
          <w:sz w:val="24"/>
          <w:szCs w:val="24"/>
          <w:lang w:val="ru-RU"/>
        </w:rPr>
        <w:t>.</w:t>
      </w:r>
    </w:p>
    <w:p w:rsidR="00246F8C" w:rsidRPr="00627495" w:rsidRDefault="00246F8C" w:rsidP="006F6E09">
      <w:pPr>
        <w:spacing w:line="300" w:lineRule="exact"/>
        <w:jc w:val="both"/>
        <w:rPr>
          <w:sz w:val="24"/>
          <w:szCs w:val="24"/>
          <w:lang w:val="ru-RU"/>
        </w:rPr>
      </w:pPr>
      <w:r w:rsidRPr="00627495">
        <w:rPr>
          <w:sz w:val="24"/>
          <w:szCs w:val="24"/>
          <w:lang w:val="ru-RU"/>
        </w:rPr>
        <w:t>_____________________________</w:t>
      </w:r>
      <w:r w:rsidRPr="00627495">
        <w:rPr>
          <w:sz w:val="24"/>
          <w:szCs w:val="24"/>
          <w:lang w:val="ru-RU"/>
        </w:rPr>
        <w:tab/>
        <w:t>__  _________________   /_____________________/</w:t>
      </w:r>
    </w:p>
    <w:p w:rsidR="00C14BD1" w:rsidRDefault="00246F8C" w:rsidP="00D71822">
      <w:pPr>
        <w:tabs>
          <w:tab w:val="left" w:pos="8400"/>
        </w:tabs>
        <w:spacing w:line="200" w:lineRule="atLeast"/>
        <w:jc w:val="both"/>
        <w:rPr>
          <w:i/>
          <w:lang w:val="ru-RU"/>
        </w:rPr>
      </w:pPr>
      <w:r w:rsidRPr="00627495">
        <w:rPr>
          <w:i/>
          <w:lang w:val="ru-RU"/>
        </w:rPr>
        <w:t>должность</w:t>
      </w:r>
      <w:r w:rsidRPr="00C14BD1">
        <w:rPr>
          <w:i/>
          <w:lang w:val="ru-RU"/>
        </w:rPr>
        <w:t xml:space="preserve"> </w:t>
      </w:r>
      <w:r w:rsidRPr="00627495">
        <w:rPr>
          <w:i/>
          <w:lang w:val="ru-RU"/>
        </w:rPr>
        <w:t>руководителя</w:t>
      </w:r>
      <w:r w:rsidRPr="00C14BD1">
        <w:rPr>
          <w:i/>
          <w:lang w:val="ru-RU"/>
        </w:rPr>
        <w:t xml:space="preserve"> </w:t>
      </w:r>
      <w:r w:rsidRPr="00627495">
        <w:rPr>
          <w:i/>
          <w:lang w:val="ru-RU"/>
        </w:rPr>
        <w:t>юридического</w:t>
      </w:r>
      <w:r w:rsidRPr="00C14BD1">
        <w:rPr>
          <w:i/>
          <w:lang w:val="ru-RU"/>
        </w:rPr>
        <w:t xml:space="preserve"> </w:t>
      </w:r>
      <w:r w:rsidRPr="00627495">
        <w:rPr>
          <w:i/>
          <w:lang w:val="ru-RU"/>
        </w:rPr>
        <w:t>лица</w:t>
      </w:r>
      <w:r w:rsidR="00D71822" w:rsidRPr="00C14BD1">
        <w:rPr>
          <w:i/>
          <w:lang w:val="ru-RU"/>
        </w:rPr>
        <w:t>/</w:t>
      </w:r>
      <w:r w:rsidRPr="00C14BD1">
        <w:rPr>
          <w:i/>
          <w:lang w:val="ru-RU"/>
        </w:rPr>
        <w:t xml:space="preserve">        </w:t>
      </w:r>
      <w:r w:rsidRPr="00627495">
        <w:rPr>
          <w:i/>
          <w:lang w:val="ru-RU"/>
        </w:rPr>
        <w:t>подпись</w:t>
      </w:r>
      <w:r w:rsidR="00D71822" w:rsidRPr="00C14BD1">
        <w:rPr>
          <w:i/>
          <w:lang w:val="ru-RU"/>
        </w:rPr>
        <w:t>/</w:t>
      </w:r>
      <w:r w:rsidR="00D71822" w:rsidRPr="00C14BD1">
        <w:rPr>
          <w:i/>
          <w:lang w:val="ru-RU" w:eastAsia="en-US" w:bidi="en-US"/>
        </w:rPr>
        <w:t xml:space="preserve"> </w:t>
      </w:r>
      <w:r w:rsidR="00D71822" w:rsidRPr="00627495">
        <w:rPr>
          <w:i/>
          <w:lang w:eastAsia="en-US" w:bidi="en-US"/>
        </w:rPr>
        <w:t>signature</w:t>
      </w:r>
      <w:r w:rsidR="00D71822" w:rsidRPr="00C14BD1">
        <w:rPr>
          <w:i/>
          <w:lang w:val="ru-RU"/>
        </w:rPr>
        <w:t xml:space="preserve"> </w:t>
      </w:r>
      <w:r w:rsidRPr="00C14BD1">
        <w:rPr>
          <w:i/>
          <w:lang w:val="ru-RU"/>
        </w:rPr>
        <w:t xml:space="preserve">                 </w:t>
      </w:r>
      <w:r w:rsidRPr="00627495">
        <w:rPr>
          <w:i/>
          <w:lang w:val="ru-RU"/>
        </w:rPr>
        <w:t>Ф</w:t>
      </w:r>
      <w:r w:rsidRPr="00C14BD1">
        <w:rPr>
          <w:i/>
          <w:lang w:val="ru-RU"/>
        </w:rPr>
        <w:t>.</w:t>
      </w:r>
      <w:r w:rsidRPr="00627495">
        <w:rPr>
          <w:i/>
          <w:lang w:val="ru-RU"/>
        </w:rPr>
        <w:t>И</w:t>
      </w:r>
      <w:r w:rsidRPr="00C14BD1">
        <w:rPr>
          <w:i/>
          <w:lang w:val="ru-RU"/>
        </w:rPr>
        <w:t>.</w:t>
      </w:r>
      <w:r w:rsidRPr="00627495">
        <w:rPr>
          <w:i/>
          <w:lang w:val="ru-RU"/>
        </w:rPr>
        <w:t>О</w:t>
      </w:r>
      <w:r w:rsidR="00D71822" w:rsidRPr="00C14BD1">
        <w:rPr>
          <w:i/>
          <w:lang w:val="ru-RU"/>
        </w:rPr>
        <w:t>./</w:t>
      </w:r>
      <w:r w:rsidR="00D71822" w:rsidRPr="00C14BD1">
        <w:rPr>
          <w:i/>
          <w:lang w:val="ru-RU" w:eastAsia="en-US" w:bidi="en-US"/>
        </w:rPr>
        <w:t xml:space="preserve"> </w:t>
      </w:r>
      <w:r w:rsidR="00D71822">
        <w:rPr>
          <w:i/>
          <w:lang w:eastAsia="en-US" w:bidi="en-US"/>
        </w:rPr>
        <w:t>Full</w:t>
      </w:r>
      <w:r w:rsidR="00D71822" w:rsidRPr="00C14BD1">
        <w:rPr>
          <w:i/>
          <w:lang w:val="ru-RU" w:eastAsia="en-US" w:bidi="en-US"/>
        </w:rPr>
        <w:t xml:space="preserve"> </w:t>
      </w:r>
      <w:r w:rsidR="00D71822" w:rsidRPr="00627495">
        <w:rPr>
          <w:i/>
          <w:lang w:eastAsia="en-US" w:bidi="en-US"/>
        </w:rPr>
        <w:t>name</w:t>
      </w:r>
    </w:p>
    <w:p w:rsidR="00D71822" w:rsidRPr="00627495" w:rsidRDefault="00D71822" w:rsidP="00D71822">
      <w:pPr>
        <w:tabs>
          <w:tab w:val="left" w:pos="8400"/>
        </w:tabs>
        <w:spacing w:line="200" w:lineRule="atLeast"/>
        <w:jc w:val="both"/>
        <w:rPr>
          <w:i/>
        </w:rPr>
      </w:pPr>
      <w:r w:rsidRPr="00627495">
        <w:rPr>
          <w:i/>
          <w:lang w:eastAsia="en-US" w:bidi="en-US"/>
        </w:rPr>
        <w:t xml:space="preserve">position of the head of the legal entity </w:t>
      </w:r>
    </w:p>
    <w:p w:rsidR="00D70371" w:rsidRPr="00D71822" w:rsidRDefault="00246F8C" w:rsidP="00D70371">
      <w:pPr>
        <w:tabs>
          <w:tab w:val="left" w:pos="8400"/>
        </w:tabs>
        <w:spacing w:line="200" w:lineRule="atLeast"/>
        <w:jc w:val="both"/>
        <w:rPr>
          <w:i/>
        </w:rPr>
      </w:pPr>
      <w:r w:rsidRPr="00D71822">
        <w:rPr>
          <w:i/>
        </w:rPr>
        <w:tab/>
      </w:r>
    </w:p>
    <w:p w:rsidR="00246F8C" w:rsidRPr="00627495" w:rsidRDefault="00246F8C" w:rsidP="006F6E09">
      <w:pPr>
        <w:spacing w:line="300" w:lineRule="exact"/>
        <w:jc w:val="both"/>
        <w:rPr>
          <w:sz w:val="24"/>
          <w:szCs w:val="24"/>
        </w:rPr>
      </w:pPr>
      <w:r w:rsidRPr="00627495">
        <w:rPr>
          <w:sz w:val="24"/>
          <w:szCs w:val="24"/>
        </w:rPr>
        <w:t>Главный бухгалтер</w:t>
      </w:r>
      <w:r w:rsidR="00352752" w:rsidRPr="00627495">
        <w:rPr>
          <w:sz w:val="24"/>
          <w:szCs w:val="24"/>
          <w:lang w:eastAsia="en-US" w:bidi="en-US"/>
        </w:rPr>
        <w:t>/ Chief Accountant</w:t>
      </w:r>
      <w:r w:rsidR="00352752" w:rsidRPr="00627495">
        <w:rPr>
          <w:sz w:val="24"/>
          <w:szCs w:val="24"/>
          <w:lang w:eastAsia="en-US" w:bidi="en-US"/>
        </w:rPr>
        <w:tab/>
        <w:t>________________  /_____________________/</w:t>
      </w:r>
    </w:p>
    <w:p w:rsidR="00D70371" w:rsidRPr="00C14BD1" w:rsidRDefault="00D70371" w:rsidP="00C14BD1">
      <w:pPr>
        <w:tabs>
          <w:tab w:val="left" w:pos="708"/>
          <w:tab w:val="left" w:pos="1416"/>
          <w:tab w:val="left" w:pos="2124"/>
          <w:tab w:val="left" w:pos="2832"/>
          <w:tab w:val="left" w:pos="3540"/>
          <w:tab w:val="left" w:pos="4248"/>
          <w:tab w:val="left" w:pos="4956"/>
          <w:tab w:val="left" w:pos="5664"/>
          <w:tab w:val="left" w:pos="6372"/>
          <w:tab w:val="left" w:pos="7080"/>
          <w:tab w:val="left" w:pos="7725"/>
        </w:tabs>
        <w:spacing w:line="300" w:lineRule="exact"/>
        <w:jc w:val="both"/>
        <w:rPr>
          <w:i/>
        </w:rPr>
      </w:pPr>
      <w:r w:rsidRPr="00627495">
        <w:rPr>
          <w:sz w:val="24"/>
          <w:szCs w:val="24"/>
          <w:lang w:eastAsia="en-US" w:bidi="en-US"/>
        </w:rPr>
        <w:tab/>
      </w:r>
      <w:r w:rsidRPr="00627495">
        <w:rPr>
          <w:sz w:val="24"/>
          <w:szCs w:val="24"/>
          <w:lang w:eastAsia="en-US" w:bidi="en-US"/>
        </w:rPr>
        <w:tab/>
      </w:r>
      <w:r w:rsidRPr="00627495">
        <w:rPr>
          <w:sz w:val="24"/>
          <w:szCs w:val="24"/>
          <w:lang w:eastAsia="en-US" w:bidi="en-US"/>
        </w:rPr>
        <w:tab/>
      </w:r>
      <w:r w:rsidRPr="00627495">
        <w:rPr>
          <w:sz w:val="24"/>
          <w:szCs w:val="24"/>
          <w:lang w:eastAsia="en-US" w:bidi="en-US"/>
        </w:rPr>
        <w:tab/>
      </w:r>
      <w:r w:rsidRPr="00627495">
        <w:rPr>
          <w:sz w:val="24"/>
          <w:szCs w:val="24"/>
          <w:lang w:eastAsia="en-US" w:bidi="en-US"/>
        </w:rPr>
        <w:tab/>
      </w:r>
      <w:r w:rsidRPr="00627495">
        <w:rPr>
          <w:sz w:val="24"/>
          <w:szCs w:val="24"/>
          <w:lang w:eastAsia="en-US" w:bidi="en-US"/>
        </w:rPr>
        <w:tab/>
      </w:r>
      <w:r w:rsidR="00D71822" w:rsidRPr="00627495">
        <w:rPr>
          <w:i/>
          <w:lang w:val="ru-RU"/>
        </w:rPr>
        <w:t>подпись</w:t>
      </w:r>
      <w:r w:rsidR="00D71822" w:rsidRPr="00D71822">
        <w:rPr>
          <w:i/>
        </w:rPr>
        <w:t>/</w:t>
      </w:r>
      <w:r w:rsidR="00D71822" w:rsidRPr="00D71822">
        <w:rPr>
          <w:i/>
          <w:lang w:eastAsia="en-US" w:bidi="en-US"/>
        </w:rPr>
        <w:t xml:space="preserve"> </w:t>
      </w:r>
      <w:r w:rsidR="00D71822" w:rsidRPr="00627495">
        <w:rPr>
          <w:i/>
          <w:lang w:eastAsia="en-US" w:bidi="en-US"/>
        </w:rPr>
        <w:t>signature</w:t>
      </w:r>
      <w:r w:rsidRPr="00627495">
        <w:rPr>
          <w:i/>
          <w:sz w:val="24"/>
          <w:szCs w:val="24"/>
          <w:lang w:eastAsia="en-US" w:bidi="en-US"/>
        </w:rPr>
        <w:tab/>
      </w:r>
      <w:r w:rsidR="00251FD2" w:rsidRPr="00251FD2">
        <w:rPr>
          <w:i/>
          <w:sz w:val="24"/>
          <w:szCs w:val="24"/>
          <w:lang w:eastAsia="en-US" w:bidi="en-US"/>
        </w:rPr>
        <w:t xml:space="preserve">    </w:t>
      </w:r>
      <w:r w:rsidRPr="00627495">
        <w:rPr>
          <w:i/>
          <w:sz w:val="24"/>
          <w:szCs w:val="24"/>
          <w:lang w:eastAsia="en-US" w:bidi="en-US"/>
        </w:rPr>
        <w:t xml:space="preserve"> </w:t>
      </w:r>
      <w:r w:rsidR="00D71822" w:rsidRPr="00627495">
        <w:rPr>
          <w:i/>
          <w:lang w:val="ru-RU"/>
        </w:rPr>
        <w:t>Ф</w:t>
      </w:r>
      <w:r w:rsidR="00D71822" w:rsidRPr="00D71822">
        <w:rPr>
          <w:i/>
        </w:rPr>
        <w:t>.</w:t>
      </w:r>
      <w:r w:rsidR="00D71822" w:rsidRPr="00627495">
        <w:rPr>
          <w:i/>
          <w:lang w:val="ru-RU"/>
        </w:rPr>
        <w:t>И</w:t>
      </w:r>
      <w:r w:rsidR="00D71822" w:rsidRPr="00D71822">
        <w:rPr>
          <w:i/>
        </w:rPr>
        <w:t>.</w:t>
      </w:r>
      <w:r w:rsidR="00D71822" w:rsidRPr="00627495">
        <w:rPr>
          <w:i/>
          <w:lang w:val="ru-RU"/>
        </w:rPr>
        <w:t>О</w:t>
      </w:r>
      <w:r w:rsidR="00D71822" w:rsidRPr="00D71822">
        <w:rPr>
          <w:i/>
        </w:rPr>
        <w:t>./</w:t>
      </w:r>
      <w:r w:rsidR="00D71822" w:rsidRPr="00D71822">
        <w:rPr>
          <w:i/>
          <w:lang w:eastAsia="en-US" w:bidi="en-US"/>
        </w:rPr>
        <w:t xml:space="preserve"> </w:t>
      </w:r>
      <w:r w:rsidR="00D71822">
        <w:rPr>
          <w:i/>
          <w:lang w:eastAsia="en-US" w:bidi="en-US"/>
        </w:rPr>
        <w:t>Full</w:t>
      </w:r>
      <w:r w:rsidR="00D71822" w:rsidRPr="00D71822">
        <w:rPr>
          <w:i/>
          <w:lang w:eastAsia="en-US" w:bidi="en-US"/>
        </w:rPr>
        <w:t xml:space="preserve"> </w:t>
      </w:r>
      <w:r w:rsidR="00D71822" w:rsidRPr="00627495">
        <w:rPr>
          <w:i/>
          <w:lang w:eastAsia="en-US" w:bidi="en-US"/>
        </w:rPr>
        <w:t>name</w:t>
      </w:r>
      <w:r w:rsidR="00352752" w:rsidRPr="00627495">
        <w:rPr>
          <w:i/>
          <w:lang w:eastAsia="en-US" w:bidi="en-US"/>
        </w:rPr>
        <w:t xml:space="preserve"> </w:t>
      </w:r>
    </w:p>
    <w:p w:rsidR="00246F8C" w:rsidRPr="00627495" w:rsidRDefault="00246F8C" w:rsidP="006F6E09">
      <w:pPr>
        <w:pStyle w:val="a6"/>
        <w:tabs>
          <w:tab w:val="left" w:pos="567"/>
        </w:tabs>
        <w:spacing w:line="300" w:lineRule="exact"/>
        <w:rPr>
          <w:sz w:val="24"/>
          <w:szCs w:val="24"/>
        </w:rPr>
      </w:pPr>
      <w:r w:rsidRPr="00627495">
        <w:rPr>
          <w:sz w:val="24"/>
          <w:szCs w:val="24"/>
        </w:rPr>
        <w:t xml:space="preserve">                                                  М</w:t>
      </w:r>
      <w:r w:rsidR="00D70371" w:rsidRPr="00627495">
        <w:rPr>
          <w:sz w:val="24"/>
          <w:szCs w:val="24"/>
          <w:lang w:eastAsia="en-US" w:bidi="en-US"/>
        </w:rPr>
        <w:t>.</w:t>
      </w:r>
      <w:r w:rsidRPr="00627495">
        <w:rPr>
          <w:sz w:val="24"/>
          <w:szCs w:val="24"/>
        </w:rPr>
        <w:t>П</w:t>
      </w:r>
      <w:r w:rsidR="00D70371" w:rsidRPr="00627495">
        <w:rPr>
          <w:sz w:val="24"/>
          <w:szCs w:val="24"/>
          <w:lang w:eastAsia="en-US" w:bidi="en-US"/>
        </w:rPr>
        <w:t xml:space="preserve">./ L.S. </w:t>
      </w:r>
    </w:p>
    <w:p w:rsidR="00246F8C" w:rsidRPr="003D4306" w:rsidRDefault="00246F8C" w:rsidP="006F6E09">
      <w:pPr>
        <w:pStyle w:val="a6"/>
        <w:tabs>
          <w:tab w:val="left" w:pos="567"/>
        </w:tabs>
        <w:rPr>
          <w:i/>
        </w:rPr>
      </w:pPr>
    </w:p>
    <w:p w:rsidR="00C14BD1" w:rsidRPr="003D4306" w:rsidRDefault="00C14BD1" w:rsidP="006F6E09">
      <w:pPr>
        <w:pStyle w:val="a6"/>
        <w:tabs>
          <w:tab w:val="left" w:pos="567"/>
        </w:tabs>
        <w:rPr>
          <w:i/>
        </w:rPr>
      </w:pPr>
    </w:p>
    <w:p w:rsidR="00C14BD1" w:rsidRPr="003D4306" w:rsidRDefault="00C14BD1" w:rsidP="006F6E09">
      <w:pPr>
        <w:pStyle w:val="a6"/>
        <w:tabs>
          <w:tab w:val="left" w:pos="567"/>
        </w:tabs>
        <w:rPr>
          <w:i/>
        </w:rPr>
      </w:pPr>
    </w:p>
    <w:p w:rsidR="00246F8C" w:rsidRPr="00627495" w:rsidRDefault="00246F8C" w:rsidP="006F6E09">
      <w:pPr>
        <w:pStyle w:val="a6"/>
        <w:tabs>
          <w:tab w:val="left" w:pos="567"/>
        </w:tabs>
        <w:rPr>
          <w:b/>
        </w:rPr>
      </w:pPr>
      <w:r w:rsidRPr="00627495">
        <w:rPr>
          <w:b/>
        </w:rPr>
        <w:lastRenderedPageBreak/>
        <w:t>Открыт</w:t>
      </w:r>
      <w:r w:rsidR="00D70371" w:rsidRPr="00627495">
        <w:rPr>
          <w:b/>
          <w:lang w:eastAsia="en-US" w:bidi="en-US"/>
        </w:rPr>
        <w:t>(</w:t>
      </w:r>
      <w:r w:rsidRPr="00627495">
        <w:rPr>
          <w:b/>
        </w:rPr>
        <w:t>ы</w:t>
      </w:r>
      <w:r w:rsidR="00D70371" w:rsidRPr="00627495">
        <w:rPr>
          <w:b/>
          <w:lang w:eastAsia="en-US" w:bidi="en-US"/>
        </w:rPr>
        <w:t xml:space="preserve">) </w:t>
      </w:r>
      <w:r w:rsidRPr="00627495">
        <w:rPr>
          <w:b/>
        </w:rPr>
        <w:t>следующий</w:t>
      </w:r>
      <w:r w:rsidR="00D70371" w:rsidRPr="00627495">
        <w:rPr>
          <w:b/>
          <w:lang w:eastAsia="en-US" w:bidi="en-US"/>
        </w:rPr>
        <w:t xml:space="preserve"> (</w:t>
      </w:r>
      <w:r w:rsidRPr="00627495">
        <w:rPr>
          <w:b/>
        </w:rPr>
        <w:t>ие</w:t>
      </w:r>
      <w:r w:rsidR="00D70371" w:rsidRPr="00627495">
        <w:rPr>
          <w:b/>
          <w:lang w:eastAsia="en-US" w:bidi="en-US"/>
        </w:rPr>
        <w:t xml:space="preserve">) </w:t>
      </w:r>
      <w:r w:rsidRPr="00627495">
        <w:rPr>
          <w:b/>
        </w:rPr>
        <w:t>счет</w:t>
      </w:r>
      <w:r w:rsidR="00D70371" w:rsidRPr="00627495">
        <w:rPr>
          <w:b/>
          <w:lang w:eastAsia="en-US" w:bidi="en-US"/>
        </w:rPr>
        <w:t>(</w:t>
      </w:r>
      <w:r w:rsidRPr="00627495">
        <w:rPr>
          <w:b/>
        </w:rPr>
        <w:t>а</w:t>
      </w:r>
      <w:r w:rsidR="00D70371" w:rsidRPr="00627495">
        <w:rPr>
          <w:b/>
          <w:lang w:eastAsia="en-US" w:bidi="en-US"/>
        </w:rPr>
        <w:t xml:space="preserve">) </w:t>
      </w:r>
      <w:r w:rsidRPr="00627495">
        <w:rPr>
          <w:b/>
        </w:rPr>
        <w:t>депо</w:t>
      </w:r>
      <w:r w:rsidR="000F4FCA" w:rsidRPr="00627495">
        <w:rPr>
          <w:b/>
          <w:lang w:eastAsia="en-US" w:bidi="en-US"/>
        </w:rPr>
        <w:t>/ The following securities account(s) is(are) opened:</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3827"/>
      </w:tblGrid>
      <w:tr w:rsidR="00246F8C" w:rsidRPr="00627495" w:rsidTr="00C45869">
        <w:trPr>
          <w:trHeight w:val="219"/>
        </w:trPr>
        <w:tc>
          <w:tcPr>
            <w:tcW w:w="5245" w:type="dxa"/>
          </w:tcPr>
          <w:p w:rsidR="00246F8C" w:rsidRPr="00627495" w:rsidRDefault="00246F8C" w:rsidP="006F6E09">
            <w:pPr>
              <w:pStyle w:val="a6"/>
              <w:ind w:firstLine="34"/>
            </w:pPr>
            <w:r w:rsidRPr="00627495">
              <w:t>Счет депо владельца</w:t>
            </w:r>
            <w:r w:rsidR="000F4FCA" w:rsidRPr="00627495">
              <w:rPr>
                <w:lang w:eastAsia="en-US" w:bidi="en-US"/>
              </w:rPr>
              <w:t>/ Owner securities account</w:t>
            </w:r>
          </w:p>
        </w:tc>
        <w:tc>
          <w:tcPr>
            <w:tcW w:w="3827" w:type="dxa"/>
          </w:tcPr>
          <w:p w:rsidR="00246F8C" w:rsidRPr="00627495" w:rsidRDefault="00246F8C" w:rsidP="006F6E09">
            <w:pPr>
              <w:pStyle w:val="a6"/>
              <w:rPr>
                <w:b/>
              </w:rPr>
            </w:pPr>
          </w:p>
        </w:tc>
      </w:tr>
      <w:tr w:rsidR="00246F8C" w:rsidRPr="00DA16F1" w:rsidTr="00C45869">
        <w:trPr>
          <w:trHeight w:val="203"/>
        </w:trPr>
        <w:tc>
          <w:tcPr>
            <w:tcW w:w="5245" w:type="dxa"/>
          </w:tcPr>
          <w:p w:rsidR="00246F8C" w:rsidRPr="00627495" w:rsidRDefault="00246F8C" w:rsidP="006F6E09">
            <w:pPr>
              <w:pStyle w:val="a6"/>
              <w:ind w:firstLine="34"/>
              <w:rPr>
                <w:lang w:val="ru-RU"/>
              </w:rPr>
            </w:pPr>
            <w:r w:rsidRPr="00627495">
              <w:rPr>
                <w:lang w:val="ru-RU"/>
              </w:rPr>
              <w:t>Счет депо номинального держателя/</w:t>
            </w:r>
            <w:r w:rsidR="000F4FCA" w:rsidRPr="00627495">
              <w:rPr>
                <w:lang w:val="ru-RU" w:eastAsia="en-US" w:bidi="en-US"/>
              </w:rPr>
              <w:t xml:space="preserve"> </w:t>
            </w:r>
            <w:r w:rsidR="000F4FCA" w:rsidRPr="00627495">
              <w:rPr>
                <w:lang w:eastAsia="en-US" w:bidi="en-US"/>
              </w:rPr>
              <w:t>Nominee</w:t>
            </w:r>
            <w:r w:rsidR="000F4FCA" w:rsidRPr="00627495">
              <w:rPr>
                <w:lang w:val="ru-RU" w:eastAsia="en-US" w:bidi="en-US"/>
              </w:rPr>
              <w:t xml:space="preserve"> </w:t>
            </w:r>
            <w:r w:rsidR="000F4FCA" w:rsidRPr="00627495">
              <w:rPr>
                <w:lang w:eastAsia="en-US" w:bidi="en-US"/>
              </w:rPr>
              <w:t>securities</w:t>
            </w:r>
            <w:r w:rsidR="000F4FCA" w:rsidRPr="00627495">
              <w:rPr>
                <w:lang w:val="ru-RU" w:eastAsia="en-US" w:bidi="en-US"/>
              </w:rPr>
              <w:t xml:space="preserve"> </w:t>
            </w:r>
            <w:r w:rsidR="000F4FCA" w:rsidRPr="00627495">
              <w:rPr>
                <w:lang w:eastAsia="en-US" w:bidi="en-US"/>
              </w:rPr>
              <w:t>account</w:t>
            </w:r>
          </w:p>
        </w:tc>
        <w:tc>
          <w:tcPr>
            <w:tcW w:w="3827" w:type="dxa"/>
          </w:tcPr>
          <w:p w:rsidR="00246F8C" w:rsidRPr="00627495" w:rsidRDefault="00246F8C" w:rsidP="006F6E09">
            <w:pPr>
              <w:pStyle w:val="a6"/>
              <w:rPr>
                <w:b/>
                <w:lang w:val="ru-RU"/>
              </w:rPr>
            </w:pPr>
          </w:p>
        </w:tc>
      </w:tr>
      <w:tr w:rsidR="00246F8C" w:rsidRPr="00DA16F1" w:rsidTr="00C45869">
        <w:tc>
          <w:tcPr>
            <w:tcW w:w="5245" w:type="dxa"/>
          </w:tcPr>
          <w:p w:rsidR="00246F8C" w:rsidRPr="00627495" w:rsidRDefault="00246F8C" w:rsidP="006F6E09">
            <w:pPr>
              <w:pStyle w:val="a6"/>
              <w:ind w:firstLine="34"/>
              <w:rPr>
                <w:lang w:val="ru-RU"/>
              </w:rPr>
            </w:pPr>
            <w:r w:rsidRPr="00627495">
              <w:rPr>
                <w:lang w:val="ru-RU"/>
              </w:rPr>
              <w:t>Счет депо иностранного номинального держателя/</w:t>
            </w:r>
            <w:r w:rsidR="000F4FCA" w:rsidRPr="00627495">
              <w:rPr>
                <w:lang w:val="ru-RU" w:eastAsia="en-US" w:bidi="en-US"/>
              </w:rPr>
              <w:t xml:space="preserve"> </w:t>
            </w:r>
            <w:r w:rsidR="000F4FCA" w:rsidRPr="00627495">
              <w:rPr>
                <w:lang w:eastAsia="en-US" w:bidi="en-US"/>
              </w:rPr>
              <w:t>Foreign</w:t>
            </w:r>
            <w:r w:rsidR="000F4FCA" w:rsidRPr="00627495">
              <w:rPr>
                <w:lang w:val="ru-RU" w:eastAsia="en-US" w:bidi="en-US"/>
              </w:rPr>
              <w:t xml:space="preserve"> </w:t>
            </w:r>
            <w:r w:rsidR="000F4FCA" w:rsidRPr="00627495">
              <w:rPr>
                <w:lang w:eastAsia="en-US" w:bidi="en-US"/>
              </w:rPr>
              <w:t>nominee</w:t>
            </w:r>
            <w:r w:rsidR="000F4FCA" w:rsidRPr="00627495">
              <w:rPr>
                <w:lang w:val="ru-RU" w:eastAsia="en-US" w:bidi="en-US"/>
              </w:rPr>
              <w:t xml:space="preserve"> </w:t>
            </w:r>
            <w:r w:rsidR="000F4FCA" w:rsidRPr="00627495">
              <w:rPr>
                <w:lang w:eastAsia="en-US" w:bidi="en-US"/>
              </w:rPr>
              <w:t>securities</w:t>
            </w:r>
            <w:r w:rsidR="000F4FCA" w:rsidRPr="00627495">
              <w:rPr>
                <w:lang w:val="ru-RU" w:eastAsia="en-US" w:bidi="en-US"/>
              </w:rPr>
              <w:t xml:space="preserve"> </w:t>
            </w:r>
            <w:r w:rsidR="000F4FCA" w:rsidRPr="00627495">
              <w:rPr>
                <w:lang w:eastAsia="en-US" w:bidi="en-US"/>
              </w:rPr>
              <w:t>account</w:t>
            </w:r>
          </w:p>
        </w:tc>
        <w:tc>
          <w:tcPr>
            <w:tcW w:w="3827" w:type="dxa"/>
          </w:tcPr>
          <w:p w:rsidR="00246F8C" w:rsidRPr="00627495" w:rsidRDefault="00246F8C" w:rsidP="006F6E09">
            <w:pPr>
              <w:pStyle w:val="a6"/>
              <w:rPr>
                <w:b/>
                <w:lang w:val="ru-RU"/>
              </w:rPr>
            </w:pPr>
          </w:p>
        </w:tc>
      </w:tr>
      <w:tr w:rsidR="00246F8C" w:rsidRPr="00627495" w:rsidTr="00C45869">
        <w:tc>
          <w:tcPr>
            <w:tcW w:w="5245" w:type="dxa"/>
          </w:tcPr>
          <w:p w:rsidR="00246F8C" w:rsidRPr="00627495" w:rsidRDefault="00246F8C" w:rsidP="000F4FCA">
            <w:pPr>
              <w:pStyle w:val="a6"/>
              <w:ind w:firstLine="34"/>
            </w:pPr>
            <w:r w:rsidRPr="00627495">
              <w:t>Счет депо депозитарных программ</w:t>
            </w:r>
            <w:r w:rsidR="000F4FCA" w:rsidRPr="00627495">
              <w:rPr>
                <w:lang w:eastAsia="en-US" w:bidi="en-US"/>
              </w:rPr>
              <w:t>/ Depository program securities account</w:t>
            </w:r>
          </w:p>
        </w:tc>
        <w:tc>
          <w:tcPr>
            <w:tcW w:w="3827" w:type="dxa"/>
          </w:tcPr>
          <w:p w:rsidR="00246F8C" w:rsidRPr="00627495" w:rsidRDefault="00246F8C" w:rsidP="006F6E09">
            <w:pPr>
              <w:pStyle w:val="a6"/>
              <w:rPr>
                <w:b/>
              </w:rPr>
            </w:pPr>
          </w:p>
        </w:tc>
      </w:tr>
      <w:tr w:rsidR="00246F8C" w:rsidRPr="00627495" w:rsidTr="00C45869">
        <w:tc>
          <w:tcPr>
            <w:tcW w:w="5245" w:type="dxa"/>
            <w:tcBorders>
              <w:top w:val="single" w:sz="4" w:space="0" w:color="auto"/>
              <w:left w:val="single" w:sz="4" w:space="0" w:color="auto"/>
              <w:bottom w:val="single" w:sz="4" w:space="0" w:color="auto"/>
              <w:right w:val="single" w:sz="4" w:space="0" w:color="auto"/>
            </w:tcBorders>
          </w:tcPr>
          <w:p w:rsidR="00246F8C" w:rsidRPr="00627495" w:rsidRDefault="00246F8C" w:rsidP="006F6E09">
            <w:pPr>
              <w:pStyle w:val="a6"/>
              <w:ind w:firstLine="34"/>
            </w:pPr>
            <w:r w:rsidRPr="00627495">
              <w:t>Казначейский счет депо эмитента</w:t>
            </w:r>
            <w:r w:rsidR="000F4FCA" w:rsidRPr="00627495">
              <w:rPr>
                <w:lang w:eastAsia="en-US" w:bidi="en-US"/>
              </w:rPr>
              <w:t>/ Issuer treasury securities account</w:t>
            </w:r>
          </w:p>
        </w:tc>
        <w:tc>
          <w:tcPr>
            <w:tcW w:w="3827" w:type="dxa"/>
            <w:tcBorders>
              <w:top w:val="single" w:sz="4" w:space="0" w:color="auto"/>
              <w:left w:val="single" w:sz="4" w:space="0" w:color="auto"/>
              <w:bottom w:val="single" w:sz="4" w:space="0" w:color="auto"/>
              <w:right w:val="single" w:sz="4" w:space="0" w:color="auto"/>
            </w:tcBorders>
          </w:tcPr>
          <w:p w:rsidR="00246F8C" w:rsidRPr="00627495" w:rsidRDefault="00246F8C" w:rsidP="006F6E09">
            <w:pPr>
              <w:pStyle w:val="a6"/>
              <w:rPr>
                <w:b/>
              </w:rPr>
            </w:pPr>
          </w:p>
        </w:tc>
      </w:tr>
      <w:tr w:rsidR="00246F8C" w:rsidRPr="00DA16F1" w:rsidTr="00C45869">
        <w:tc>
          <w:tcPr>
            <w:tcW w:w="5245" w:type="dxa"/>
            <w:tcBorders>
              <w:top w:val="single" w:sz="4" w:space="0" w:color="auto"/>
              <w:left w:val="single" w:sz="4" w:space="0" w:color="auto"/>
              <w:bottom w:val="single" w:sz="4" w:space="0" w:color="auto"/>
              <w:right w:val="single" w:sz="4" w:space="0" w:color="auto"/>
            </w:tcBorders>
          </w:tcPr>
          <w:p w:rsidR="00246F8C" w:rsidRPr="00627495" w:rsidRDefault="00D70371" w:rsidP="00AB1C93">
            <w:pPr>
              <w:pStyle w:val="a6"/>
              <w:ind w:firstLine="34"/>
              <w:rPr>
                <w:lang w:val="ru-RU"/>
              </w:rPr>
            </w:pPr>
            <w:r w:rsidRPr="00627495">
              <w:t>C</w:t>
            </w:r>
            <w:r w:rsidRPr="00627495">
              <w:rPr>
                <w:lang w:val="ru-RU"/>
              </w:rPr>
              <w:t xml:space="preserve">чет депо доверительного управляющего/ </w:t>
            </w:r>
            <w:r w:rsidRPr="00627495">
              <w:t>Trustee</w:t>
            </w:r>
            <w:r w:rsidRPr="00627495">
              <w:rPr>
                <w:lang w:val="ru-RU"/>
              </w:rPr>
              <w:t xml:space="preserve"> </w:t>
            </w:r>
            <w:r w:rsidRPr="00627495">
              <w:t>securities</w:t>
            </w:r>
            <w:r w:rsidRPr="00627495">
              <w:rPr>
                <w:lang w:val="ru-RU"/>
              </w:rPr>
              <w:t xml:space="preserve"> </w:t>
            </w:r>
            <w:r w:rsidRPr="00627495">
              <w:t>account</w:t>
            </w:r>
          </w:p>
        </w:tc>
        <w:tc>
          <w:tcPr>
            <w:tcW w:w="3827" w:type="dxa"/>
            <w:tcBorders>
              <w:top w:val="single" w:sz="4" w:space="0" w:color="auto"/>
              <w:left w:val="single" w:sz="4" w:space="0" w:color="auto"/>
              <w:bottom w:val="single" w:sz="4" w:space="0" w:color="auto"/>
              <w:right w:val="single" w:sz="4" w:space="0" w:color="auto"/>
            </w:tcBorders>
          </w:tcPr>
          <w:p w:rsidR="00246F8C" w:rsidRPr="00627495" w:rsidRDefault="00246F8C" w:rsidP="006F6E09">
            <w:pPr>
              <w:pStyle w:val="a6"/>
              <w:rPr>
                <w:b/>
                <w:lang w:val="ru-RU"/>
              </w:rPr>
            </w:pPr>
          </w:p>
        </w:tc>
      </w:tr>
      <w:tr w:rsidR="00AB1C93" w:rsidRPr="00627495" w:rsidTr="00C45869">
        <w:tc>
          <w:tcPr>
            <w:tcW w:w="5245" w:type="dxa"/>
            <w:tcBorders>
              <w:top w:val="single" w:sz="4" w:space="0" w:color="auto"/>
              <w:left w:val="single" w:sz="4" w:space="0" w:color="auto"/>
              <w:bottom w:val="single" w:sz="4" w:space="0" w:color="auto"/>
              <w:right w:val="single" w:sz="4" w:space="0" w:color="auto"/>
            </w:tcBorders>
          </w:tcPr>
          <w:p w:rsidR="00AB1C93" w:rsidRPr="00627495" w:rsidRDefault="00D70371" w:rsidP="00AB1C93">
            <w:pPr>
              <w:pStyle w:val="a6"/>
              <w:ind w:firstLine="34"/>
            </w:pPr>
            <w:r w:rsidRPr="00627495">
              <w:rPr>
                <w:lang w:eastAsia="en-US" w:bidi="en-US"/>
              </w:rPr>
              <w:t>C</w:t>
            </w:r>
            <w:r w:rsidRPr="00627495">
              <w:t>чета депо иностранного уполномоченного держателя</w:t>
            </w:r>
            <w:r w:rsidRPr="00627495">
              <w:rPr>
                <w:lang w:eastAsia="en-US" w:bidi="en-US"/>
              </w:rPr>
              <w:t>/ Foreign authorized holder's deposit securities account</w:t>
            </w:r>
          </w:p>
        </w:tc>
        <w:tc>
          <w:tcPr>
            <w:tcW w:w="3827" w:type="dxa"/>
            <w:tcBorders>
              <w:top w:val="single" w:sz="4" w:space="0" w:color="auto"/>
              <w:left w:val="single" w:sz="4" w:space="0" w:color="auto"/>
              <w:bottom w:val="single" w:sz="4" w:space="0" w:color="auto"/>
              <w:right w:val="single" w:sz="4" w:space="0" w:color="auto"/>
            </w:tcBorders>
          </w:tcPr>
          <w:p w:rsidR="00AB1C93" w:rsidRPr="00627495" w:rsidRDefault="00AB1C93" w:rsidP="006F6E09">
            <w:pPr>
              <w:pStyle w:val="a6"/>
              <w:rPr>
                <w:b/>
              </w:rPr>
            </w:pPr>
          </w:p>
        </w:tc>
      </w:tr>
    </w:tbl>
    <w:p w:rsidR="00246F8C" w:rsidRPr="00627495" w:rsidRDefault="00246F8C" w:rsidP="006F6E09">
      <w:pPr>
        <w:pStyle w:val="a6"/>
        <w:tabs>
          <w:tab w:val="left" w:pos="567"/>
        </w:tabs>
        <w:rPr>
          <w:i/>
        </w:rPr>
      </w:pPr>
    </w:p>
    <w:p w:rsidR="00D70371" w:rsidRPr="00627495" w:rsidRDefault="00246F8C" w:rsidP="00D70371">
      <w:pPr>
        <w:pStyle w:val="a6"/>
        <w:tabs>
          <w:tab w:val="left" w:pos="0"/>
        </w:tabs>
        <w:ind w:right="-28" w:firstLine="0"/>
        <w:rPr>
          <w:sz w:val="24"/>
          <w:szCs w:val="24"/>
        </w:rPr>
      </w:pPr>
      <w:r w:rsidRPr="00627495">
        <w:rPr>
          <w:sz w:val="24"/>
          <w:szCs w:val="24"/>
        </w:rPr>
        <w:t>Уполномоченное лицо АйСиБиСи Банка</w:t>
      </w:r>
      <w:r w:rsidR="00D70371" w:rsidRPr="00627495">
        <w:rPr>
          <w:sz w:val="24"/>
          <w:szCs w:val="24"/>
          <w:lang w:eastAsia="en-US" w:bidi="en-US"/>
        </w:rPr>
        <w:t xml:space="preserve"> (</w:t>
      </w:r>
      <w:r w:rsidRPr="00627495">
        <w:rPr>
          <w:sz w:val="24"/>
          <w:szCs w:val="24"/>
        </w:rPr>
        <w:t>АО</w:t>
      </w:r>
      <w:r w:rsidR="00D70371" w:rsidRPr="00627495">
        <w:rPr>
          <w:sz w:val="24"/>
          <w:szCs w:val="24"/>
          <w:lang w:eastAsia="en-US" w:bidi="en-US"/>
        </w:rPr>
        <w:t>)/Authorized representative of Bank ICBC (JSC)</w:t>
      </w:r>
    </w:p>
    <w:p w:rsidR="00246F8C" w:rsidRPr="00627495" w:rsidRDefault="00D70371" w:rsidP="006F6E09">
      <w:pPr>
        <w:pStyle w:val="a6"/>
        <w:tabs>
          <w:tab w:val="left" w:pos="567"/>
        </w:tabs>
        <w:ind w:right="-28"/>
        <w:rPr>
          <w:i/>
        </w:rPr>
      </w:pPr>
      <w:r w:rsidRPr="00627495">
        <w:rPr>
          <w:i/>
          <w:sz w:val="24"/>
          <w:szCs w:val="24"/>
          <w:lang w:eastAsia="en-US" w:bidi="en-US"/>
        </w:rPr>
        <w:t>_____________________________   ______________/________________________/</w:t>
      </w:r>
    </w:p>
    <w:p w:rsidR="00246F8C" w:rsidRPr="00627495" w:rsidRDefault="00FF4C17" w:rsidP="006F6E09">
      <w:pPr>
        <w:pStyle w:val="a6"/>
        <w:tabs>
          <w:tab w:val="left" w:pos="567"/>
          <w:tab w:val="left" w:pos="2760"/>
          <w:tab w:val="left" w:pos="3650"/>
          <w:tab w:val="left" w:pos="4610"/>
          <w:tab w:val="left" w:pos="6070"/>
          <w:tab w:val="left" w:pos="7100"/>
        </w:tabs>
        <w:ind w:right="-28"/>
        <w:rPr>
          <w:i/>
        </w:rPr>
      </w:pPr>
      <w:r w:rsidRPr="00627495">
        <w:rPr>
          <w:i/>
        </w:rPr>
        <w:t xml:space="preserve">            должность</w:t>
      </w:r>
      <w:r w:rsidRPr="00627495">
        <w:rPr>
          <w:i/>
          <w:lang w:eastAsia="en-US" w:bidi="en-US"/>
        </w:rPr>
        <w:t xml:space="preserve">/ position </w:t>
      </w:r>
      <w:r w:rsidRPr="00627495">
        <w:rPr>
          <w:i/>
          <w:lang w:eastAsia="en-US" w:bidi="en-US"/>
        </w:rPr>
        <w:tab/>
        <w:t xml:space="preserve">           </w:t>
      </w:r>
      <w:r w:rsidR="00246F8C" w:rsidRPr="00627495">
        <w:rPr>
          <w:i/>
        </w:rPr>
        <w:t>подпись</w:t>
      </w:r>
      <w:r w:rsidRPr="00627495">
        <w:rPr>
          <w:i/>
          <w:lang w:eastAsia="en-US" w:bidi="en-US"/>
        </w:rPr>
        <w:t>/ signature</w:t>
      </w:r>
      <w:r w:rsidRPr="00627495">
        <w:rPr>
          <w:i/>
          <w:lang w:eastAsia="en-US" w:bidi="en-US"/>
        </w:rPr>
        <w:tab/>
        <w:t xml:space="preserve">           </w:t>
      </w:r>
      <w:r w:rsidR="00246F8C" w:rsidRPr="00627495">
        <w:rPr>
          <w:i/>
        </w:rPr>
        <w:t>Ф</w:t>
      </w:r>
      <w:r w:rsidR="00D70371" w:rsidRPr="00627495">
        <w:rPr>
          <w:i/>
          <w:lang w:eastAsia="en-US" w:bidi="en-US"/>
        </w:rPr>
        <w:t>.</w:t>
      </w:r>
      <w:r w:rsidR="00246F8C" w:rsidRPr="00627495">
        <w:rPr>
          <w:i/>
        </w:rPr>
        <w:t>И</w:t>
      </w:r>
      <w:r w:rsidR="00D70371" w:rsidRPr="00627495">
        <w:rPr>
          <w:i/>
          <w:lang w:eastAsia="en-US" w:bidi="en-US"/>
        </w:rPr>
        <w:t>.</w:t>
      </w:r>
      <w:r w:rsidR="00246F8C" w:rsidRPr="00627495">
        <w:rPr>
          <w:i/>
        </w:rPr>
        <w:t>О</w:t>
      </w:r>
      <w:r w:rsidR="00D70371" w:rsidRPr="00627495">
        <w:rPr>
          <w:i/>
          <w:lang w:eastAsia="en-US" w:bidi="en-US"/>
        </w:rPr>
        <w:t xml:space="preserve">./ </w:t>
      </w:r>
      <w:r w:rsidR="002C235A">
        <w:rPr>
          <w:i/>
          <w:lang w:eastAsia="en-US" w:bidi="en-US"/>
        </w:rPr>
        <w:t>Full n</w:t>
      </w:r>
      <w:r w:rsidR="00D70371" w:rsidRPr="00627495">
        <w:rPr>
          <w:i/>
          <w:lang w:eastAsia="en-US" w:bidi="en-US"/>
        </w:rPr>
        <w:t>ame</w:t>
      </w:r>
    </w:p>
    <w:p w:rsidR="00246F8C" w:rsidRPr="00627495" w:rsidRDefault="00D70371" w:rsidP="006F6E09">
      <w:pPr>
        <w:pStyle w:val="a6"/>
        <w:tabs>
          <w:tab w:val="left" w:pos="567"/>
        </w:tabs>
        <w:ind w:right="-28"/>
      </w:pPr>
      <w:r w:rsidRPr="00627495">
        <w:rPr>
          <w:lang w:eastAsia="en-US" w:bidi="en-US"/>
        </w:rPr>
        <w:t xml:space="preserve">      </w:t>
      </w:r>
    </w:p>
    <w:p w:rsidR="00246F8C" w:rsidRPr="00627495" w:rsidRDefault="00D70371" w:rsidP="006F6E09">
      <w:pPr>
        <w:pStyle w:val="a6"/>
        <w:tabs>
          <w:tab w:val="left" w:pos="567"/>
        </w:tabs>
        <w:ind w:right="-28"/>
      </w:pPr>
      <w:r w:rsidRPr="00627495">
        <w:rPr>
          <w:i/>
          <w:lang w:eastAsia="en-US" w:bidi="en-US"/>
        </w:rPr>
        <w:tab/>
      </w:r>
      <w:r w:rsidRPr="00627495">
        <w:rPr>
          <w:i/>
          <w:lang w:eastAsia="en-US" w:bidi="en-US"/>
        </w:rPr>
        <w:tab/>
      </w:r>
      <w:r w:rsidRPr="00627495">
        <w:rPr>
          <w:i/>
          <w:lang w:eastAsia="en-US" w:bidi="en-US"/>
        </w:rPr>
        <w:tab/>
      </w:r>
      <w:r w:rsidRPr="00627495">
        <w:rPr>
          <w:i/>
          <w:lang w:eastAsia="en-US" w:bidi="en-US"/>
        </w:rPr>
        <w:tab/>
      </w:r>
      <w:r w:rsidRPr="00627495">
        <w:rPr>
          <w:i/>
          <w:lang w:eastAsia="en-US" w:bidi="en-US"/>
        </w:rPr>
        <w:tab/>
      </w:r>
      <w:r w:rsidR="00246F8C" w:rsidRPr="00627495">
        <w:rPr>
          <w:sz w:val="24"/>
        </w:rPr>
        <w:t xml:space="preserve">М.П./ </w:t>
      </w:r>
      <w:r w:rsidRPr="00627495">
        <w:rPr>
          <w:sz w:val="24"/>
          <w:lang w:eastAsia="en-US" w:bidi="en-US"/>
        </w:rPr>
        <w:t>L.S.</w:t>
      </w:r>
      <w:r w:rsidRPr="00627495">
        <w:rPr>
          <w:sz w:val="24"/>
          <w:lang w:eastAsia="en-US" w:bidi="en-US"/>
        </w:rPr>
        <w:tab/>
      </w:r>
      <w:r w:rsidRPr="00627495">
        <w:rPr>
          <w:sz w:val="24"/>
          <w:lang w:eastAsia="en-US" w:bidi="en-US"/>
        </w:rPr>
        <w:tab/>
      </w:r>
      <w:r w:rsidRPr="00627495">
        <w:br w:type="page"/>
      </w:r>
    </w:p>
    <w:p w:rsidR="00FC38A5" w:rsidRPr="00627495" w:rsidRDefault="00FC38A5" w:rsidP="006F6E09">
      <w:pPr>
        <w:tabs>
          <w:tab w:val="left" w:pos="5670"/>
          <w:tab w:val="left" w:pos="8931"/>
        </w:tabs>
        <w:jc w:val="both"/>
      </w:pPr>
    </w:p>
    <w:p w:rsidR="002C1EE2" w:rsidRPr="00627495" w:rsidRDefault="002C1EE2" w:rsidP="00EF0541">
      <w:pPr>
        <w:pStyle w:val="9"/>
        <w:keepLines/>
        <w:ind w:left="5954"/>
        <w:rPr>
          <w:rFonts w:eastAsiaTheme="majorEastAsia"/>
          <w:b w:val="0"/>
          <w:sz w:val="24"/>
          <w:szCs w:val="24"/>
        </w:rPr>
      </w:pPr>
      <w:r w:rsidRPr="00627495">
        <w:rPr>
          <w:b w:val="0"/>
          <w:sz w:val="24"/>
          <w:lang w:bidi="en-US"/>
        </w:rPr>
        <w:t>Annex 13</w:t>
      </w:r>
    </w:p>
    <w:p w:rsidR="002C1EE2" w:rsidRPr="00627495" w:rsidRDefault="002C1EE2" w:rsidP="001C01C9">
      <w:pPr>
        <w:pStyle w:val="9"/>
        <w:keepLines/>
        <w:ind w:left="5954"/>
        <w:jc w:val="both"/>
        <w:rPr>
          <w:rFonts w:eastAsiaTheme="majorEastAsia"/>
          <w:b w:val="0"/>
        </w:rPr>
      </w:pPr>
      <w:r w:rsidRPr="00627495">
        <w:rPr>
          <w:b w:val="0"/>
          <w:sz w:val="24"/>
          <w:lang w:bidi="en-US"/>
        </w:rPr>
        <w:t xml:space="preserve">to the </w:t>
      </w:r>
      <w:r w:rsidR="00563151">
        <w:rPr>
          <w:b w:val="0"/>
          <w:sz w:val="24"/>
          <w:lang w:bidi="en-US"/>
        </w:rPr>
        <w:t>‘</w:t>
      </w:r>
      <w:r w:rsidRPr="00627495">
        <w:rPr>
          <w:b w:val="0"/>
          <w:sz w:val="24"/>
          <w:lang w:bidi="en-US"/>
        </w:rPr>
        <w:t xml:space="preserve">Terms and Conditions of Depository Activities of </w:t>
      </w:r>
      <w:r w:rsidR="00EF0541" w:rsidRPr="00627495">
        <w:rPr>
          <w:b w:val="0"/>
          <w:sz w:val="24"/>
          <w:lang w:bidi="en-US"/>
        </w:rPr>
        <w:br/>
      </w:r>
      <w:r w:rsidRPr="00627495">
        <w:rPr>
          <w:b w:val="0"/>
          <w:sz w:val="24"/>
          <w:lang w:bidi="en-US"/>
        </w:rPr>
        <w:t>Bank ICBC (JSC)</w:t>
      </w:r>
      <w:r w:rsidR="00563151">
        <w:rPr>
          <w:b w:val="0"/>
          <w:sz w:val="24"/>
          <w:lang w:bidi="en-US"/>
        </w:rPr>
        <w:t>’</w:t>
      </w:r>
    </w:p>
    <w:p w:rsidR="002C1EE2" w:rsidRPr="00627495" w:rsidRDefault="002C1EE2" w:rsidP="002C1EE2">
      <w:pPr>
        <w:pStyle w:val="9"/>
        <w:keepLines/>
        <w:tabs>
          <w:tab w:val="left" w:pos="5670"/>
        </w:tabs>
        <w:ind w:left="318"/>
        <w:jc w:val="center"/>
        <w:rPr>
          <w:rFonts w:eastAsiaTheme="majorEastAsia"/>
          <w:b w:val="0"/>
          <w:iCs/>
          <w:sz w:val="14"/>
          <w:szCs w:val="14"/>
        </w:rPr>
      </w:pPr>
    </w:p>
    <w:p w:rsidR="002C1EE2" w:rsidRPr="00627495" w:rsidRDefault="002C1EE2" w:rsidP="002C1EE2">
      <w:pPr>
        <w:rPr>
          <w:sz w:val="24"/>
          <w:szCs w:val="24"/>
        </w:rPr>
      </w:pPr>
    </w:p>
    <w:p w:rsidR="002C1EE2" w:rsidRPr="00627495" w:rsidRDefault="002C1EE2" w:rsidP="002C1EE2">
      <w:pPr>
        <w:jc w:val="right"/>
        <w:rPr>
          <w:sz w:val="24"/>
          <w:szCs w:val="24"/>
        </w:rPr>
      </w:pPr>
    </w:p>
    <w:p w:rsidR="002C1EE2" w:rsidRPr="00627495" w:rsidRDefault="002C1EE2" w:rsidP="002C1EE2">
      <w:pPr>
        <w:widowControl w:val="0"/>
        <w:suppressAutoHyphens/>
        <w:spacing w:line="280" w:lineRule="exact"/>
        <w:ind w:left="5664" w:right="-171"/>
        <w:jc w:val="right"/>
        <w:rPr>
          <w:sz w:val="18"/>
          <w:szCs w:val="18"/>
        </w:rPr>
      </w:pPr>
    </w:p>
    <w:p w:rsidR="002C1EE2" w:rsidRPr="00627495" w:rsidRDefault="002C1EE2" w:rsidP="002C1EE2">
      <w:pPr>
        <w:widowControl w:val="0"/>
        <w:suppressAutoHyphens/>
        <w:spacing w:line="280" w:lineRule="exact"/>
        <w:ind w:right="-171"/>
        <w:jc w:val="center"/>
        <w:rPr>
          <w:b/>
          <w:sz w:val="28"/>
          <w:szCs w:val="28"/>
        </w:rPr>
      </w:pPr>
    </w:p>
    <w:p w:rsidR="002C1EE2" w:rsidRPr="00627495" w:rsidRDefault="002C1EE2" w:rsidP="002C1EE2">
      <w:pPr>
        <w:widowControl w:val="0"/>
        <w:suppressAutoHyphens/>
        <w:spacing w:line="300" w:lineRule="exact"/>
        <w:jc w:val="center"/>
        <w:rPr>
          <w:b/>
          <w:sz w:val="28"/>
          <w:szCs w:val="28"/>
        </w:rPr>
      </w:pPr>
      <w:r w:rsidRPr="00627495">
        <w:rPr>
          <w:b/>
          <w:sz w:val="28"/>
          <w:lang w:bidi="en-US"/>
        </w:rPr>
        <w:t>Application</w:t>
      </w:r>
    </w:p>
    <w:p w:rsidR="002C1EE2" w:rsidRPr="00627495" w:rsidRDefault="002C1EE2" w:rsidP="002C1EE2">
      <w:pPr>
        <w:widowControl w:val="0"/>
        <w:suppressAutoHyphens/>
        <w:spacing w:line="300" w:lineRule="exact"/>
        <w:jc w:val="center"/>
        <w:rPr>
          <w:b/>
          <w:sz w:val="28"/>
          <w:szCs w:val="28"/>
        </w:rPr>
      </w:pPr>
      <w:r w:rsidRPr="00627495">
        <w:rPr>
          <w:b/>
          <w:sz w:val="28"/>
          <w:lang w:bidi="en-US"/>
        </w:rPr>
        <w:t xml:space="preserve"> for closing a securities account (for individuals)</w:t>
      </w:r>
    </w:p>
    <w:p w:rsidR="002C1EE2" w:rsidRPr="00627495" w:rsidRDefault="002C1EE2" w:rsidP="002C1EE2">
      <w:pPr>
        <w:widowControl w:val="0"/>
        <w:suppressAutoHyphens/>
        <w:spacing w:line="280" w:lineRule="exact"/>
        <w:ind w:right="-171"/>
        <w:jc w:val="center"/>
        <w:rPr>
          <w:sz w:val="24"/>
          <w:szCs w:val="24"/>
        </w:rPr>
      </w:pPr>
      <w:r w:rsidRPr="00627495">
        <w:rPr>
          <w:sz w:val="24"/>
          <w:lang w:bidi="en-US"/>
        </w:rPr>
        <w:t>______________________20___</w:t>
      </w:r>
    </w:p>
    <w:p w:rsidR="002C1EE2" w:rsidRPr="00627495" w:rsidRDefault="002C1EE2" w:rsidP="002C1EE2">
      <w:pPr>
        <w:jc w:val="both"/>
        <w:rPr>
          <w:sz w:val="22"/>
        </w:rPr>
      </w:pPr>
    </w:p>
    <w:p w:rsidR="002C1EE2" w:rsidRPr="00627495" w:rsidRDefault="002C1EE2" w:rsidP="002C1EE2">
      <w:pPr>
        <w:jc w:val="both"/>
        <w:rPr>
          <w:b/>
          <w:sz w:val="22"/>
        </w:rPr>
      </w:pPr>
      <w:r w:rsidRPr="00627495">
        <w:rPr>
          <w:sz w:val="22"/>
          <w:lang w:bidi="en-US"/>
        </w:rPr>
        <w:tab/>
      </w:r>
      <w:r w:rsidRPr="00627495">
        <w:rPr>
          <w:sz w:val="22"/>
          <w:lang w:bidi="en-US"/>
        </w:rPr>
        <w:tab/>
      </w:r>
      <w:r w:rsidRPr="00627495">
        <w:rPr>
          <w:sz w:val="22"/>
          <w:lang w:bidi="en-US"/>
        </w:rPr>
        <w:tab/>
      </w:r>
      <w:r w:rsidRPr="00627495">
        <w:rPr>
          <w:sz w:val="22"/>
          <w:lang w:bidi="en-US"/>
        </w:rPr>
        <w:tab/>
      </w:r>
      <w:r w:rsidRPr="00627495">
        <w:rPr>
          <w:sz w:val="22"/>
          <w:lang w:bidi="en-US"/>
        </w:rPr>
        <w:tab/>
      </w:r>
      <w:r w:rsidRPr="00627495">
        <w:rPr>
          <w:sz w:val="22"/>
          <w:lang w:bidi="en-US"/>
        </w:rPr>
        <w:tab/>
      </w:r>
    </w:p>
    <w:p w:rsidR="002C1EE2" w:rsidRPr="00627495" w:rsidRDefault="002C1EE2" w:rsidP="002C1EE2">
      <w:pPr>
        <w:jc w:val="center"/>
        <w:rPr>
          <w:b/>
          <w:sz w:val="22"/>
        </w:rPr>
      </w:pPr>
    </w:p>
    <w:p w:rsidR="002C1EE2" w:rsidRPr="00627495" w:rsidRDefault="002C1EE2" w:rsidP="002C1EE2">
      <w:pPr>
        <w:jc w:val="both"/>
        <w:rPr>
          <w:sz w:val="22"/>
        </w:rPr>
      </w:pPr>
    </w:p>
    <w:p w:rsidR="002C1EE2" w:rsidRPr="00627495" w:rsidRDefault="002C1EE2" w:rsidP="002C1EE2">
      <w:pPr>
        <w:jc w:val="both"/>
        <w:rPr>
          <w:sz w:val="22"/>
        </w:rPr>
      </w:pPr>
    </w:p>
    <w:p w:rsidR="002C1EE2" w:rsidRPr="00627495" w:rsidRDefault="002C1EE2" w:rsidP="002C1EE2">
      <w:pPr>
        <w:jc w:val="both"/>
        <w:rPr>
          <w:sz w:val="22"/>
        </w:rPr>
      </w:pPr>
    </w:p>
    <w:p w:rsidR="002C1EE2" w:rsidRPr="00627495" w:rsidRDefault="002C1EE2" w:rsidP="002C1EE2">
      <w:pPr>
        <w:ind w:right="-57"/>
        <w:jc w:val="both"/>
        <w:rPr>
          <w:sz w:val="24"/>
          <w:szCs w:val="24"/>
        </w:rPr>
      </w:pPr>
      <w:r w:rsidRPr="00627495">
        <w:rPr>
          <w:sz w:val="24"/>
          <w:lang w:bidi="en-US"/>
        </w:rPr>
        <w:t xml:space="preserve">Hereby I,__________________________________________________________________ </w:t>
      </w:r>
    </w:p>
    <w:p w:rsidR="002C1EE2" w:rsidRPr="00627495" w:rsidRDefault="002C1EE2" w:rsidP="002C1EE2">
      <w:pPr>
        <w:ind w:right="-57"/>
        <w:jc w:val="center"/>
        <w:rPr>
          <w:i/>
        </w:rPr>
      </w:pPr>
      <w:r w:rsidRPr="00627495">
        <w:rPr>
          <w:i/>
          <w:lang w:bidi="en-US"/>
        </w:rPr>
        <w:t>Name, surname, patronymic</w:t>
      </w:r>
    </w:p>
    <w:p w:rsidR="002C1EE2" w:rsidRPr="00627495" w:rsidRDefault="002C1EE2" w:rsidP="002C1EE2">
      <w:pPr>
        <w:ind w:right="-58"/>
        <w:rPr>
          <w:sz w:val="24"/>
          <w:szCs w:val="24"/>
        </w:rPr>
      </w:pPr>
      <w:r w:rsidRPr="00627495">
        <w:rPr>
          <w:sz w:val="24"/>
          <w:lang w:bidi="en-US"/>
        </w:rPr>
        <w:t>Identity document: ____________________________</w:t>
      </w:r>
      <w:r w:rsidR="00AA4EA9">
        <w:rPr>
          <w:sz w:val="24"/>
          <w:lang w:bidi="en-US"/>
        </w:rPr>
        <w:t>__________________</w:t>
      </w:r>
      <w:r w:rsidRPr="00627495">
        <w:rPr>
          <w:sz w:val="24"/>
          <w:lang w:bidi="en-US"/>
        </w:rPr>
        <w:t>______________</w:t>
      </w:r>
      <w:r w:rsidRPr="00627495">
        <w:rPr>
          <w:sz w:val="24"/>
          <w:lang w:bidi="en-US"/>
        </w:rPr>
        <w:tab/>
        <w:t xml:space="preserve">                                          </w:t>
      </w:r>
      <w:r w:rsidRPr="00627495">
        <w:rPr>
          <w:i/>
          <w:lang w:bidi="en-US"/>
        </w:rPr>
        <w:t>name, series, number, date, and place of issue</w:t>
      </w:r>
    </w:p>
    <w:p w:rsidR="002C1EE2" w:rsidRPr="00627495" w:rsidRDefault="002C1EE2" w:rsidP="002C1EE2">
      <w:pPr>
        <w:ind w:right="-58"/>
        <w:rPr>
          <w:sz w:val="24"/>
          <w:szCs w:val="24"/>
        </w:rPr>
      </w:pPr>
      <w:r w:rsidRPr="00627495">
        <w:rPr>
          <w:sz w:val="24"/>
          <w:lang w:bidi="en-US"/>
        </w:rPr>
        <w:t>_____________________________________________</w:t>
      </w:r>
      <w:r w:rsidR="00AA4EA9">
        <w:rPr>
          <w:sz w:val="24"/>
          <w:lang w:bidi="en-US"/>
        </w:rPr>
        <w:t>_______________________________</w:t>
      </w:r>
      <w:r w:rsidRPr="00627495">
        <w:rPr>
          <w:sz w:val="24"/>
          <w:lang w:bidi="en-US"/>
        </w:rPr>
        <w:t xml:space="preserve">address of the place of residence (registration) </w:t>
      </w:r>
      <w:r w:rsidR="00AA4EA9">
        <w:rPr>
          <w:sz w:val="24"/>
          <w:lang w:bidi="en-US"/>
        </w:rPr>
        <w:t>______________________________________ _</w:t>
      </w:r>
      <w:r w:rsidRPr="00627495">
        <w:rPr>
          <w:sz w:val="24"/>
          <w:lang w:bidi="en-US"/>
        </w:rPr>
        <w:t>_____</w:t>
      </w:r>
      <w:r w:rsidR="00AA4EA9">
        <w:rPr>
          <w:sz w:val="24"/>
          <w:lang w:bidi="en-US"/>
        </w:rPr>
        <w:t>_____________________</w:t>
      </w:r>
      <w:r w:rsidRPr="00627495">
        <w:rPr>
          <w:sz w:val="24"/>
          <w:lang w:bidi="en-US"/>
        </w:rPr>
        <w:t>____________________________________</w:t>
      </w:r>
      <w:r w:rsidR="00AA4EA9">
        <w:rPr>
          <w:sz w:val="24"/>
          <w:lang w:bidi="en-US"/>
        </w:rPr>
        <w:t>_____________</w:t>
      </w:r>
      <w:r w:rsidRPr="00627495">
        <w:rPr>
          <w:sz w:val="24"/>
          <w:lang w:bidi="en-US"/>
        </w:rPr>
        <w:t>request to close my securities account(s) No._____________</w:t>
      </w:r>
      <w:r w:rsidR="00AA4EA9">
        <w:rPr>
          <w:sz w:val="24"/>
          <w:lang w:bidi="en-US"/>
        </w:rPr>
        <w:t>_</w:t>
      </w:r>
      <w:r w:rsidRPr="00627495">
        <w:rPr>
          <w:sz w:val="24"/>
          <w:lang w:bidi="en-US"/>
        </w:rPr>
        <w:t>_________________________.</w:t>
      </w:r>
    </w:p>
    <w:p w:rsidR="002C1EE2" w:rsidRPr="00627495" w:rsidRDefault="002C1EE2" w:rsidP="002C1EE2">
      <w:pPr>
        <w:spacing w:line="480" w:lineRule="auto"/>
        <w:ind w:right="708"/>
        <w:jc w:val="both"/>
        <w:rPr>
          <w:sz w:val="22"/>
        </w:rPr>
      </w:pPr>
    </w:p>
    <w:p w:rsidR="002C1EE2" w:rsidRPr="00627495" w:rsidRDefault="002C1EE2" w:rsidP="002C1EE2">
      <w:pPr>
        <w:ind w:right="708"/>
        <w:jc w:val="both"/>
        <w:rPr>
          <w:sz w:val="22"/>
        </w:rPr>
      </w:pPr>
      <w:r w:rsidRPr="00627495">
        <w:rPr>
          <w:sz w:val="22"/>
          <w:lang w:bidi="en-US"/>
        </w:rPr>
        <w:tab/>
        <w:t xml:space="preserve">                                            </w:t>
      </w:r>
    </w:p>
    <w:p w:rsidR="002C1EE2" w:rsidRPr="00627495" w:rsidRDefault="002C1EE2" w:rsidP="002C1EE2">
      <w:pPr>
        <w:ind w:right="708"/>
        <w:jc w:val="both"/>
        <w:rPr>
          <w:sz w:val="22"/>
        </w:rPr>
      </w:pPr>
    </w:p>
    <w:p w:rsidR="002C1EE2" w:rsidRPr="00627495" w:rsidRDefault="002C1EE2" w:rsidP="002C1EE2">
      <w:pPr>
        <w:ind w:right="708"/>
        <w:jc w:val="both"/>
        <w:rPr>
          <w:sz w:val="22"/>
        </w:rPr>
      </w:pPr>
      <w:r w:rsidRPr="00627495">
        <w:rPr>
          <w:sz w:val="22"/>
          <w:lang w:bidi="en-US"/>
        </w:rPr>
        <w:tab/>
      </w:r>
    </w:p>
    <w:p w:rsidR="002C1EE2" w:rsidRPr="00627495" w:rsidRDefault="002C1EE2" w:rsidP="002C1EE2">
      <w:pPr>
        <w:ind w:right="708"/>
        <w:jc w:val="both"/>
        <w:rPr>
          <w:sz w:val="22"/>
        </w:rPr>
      </w:pPr>
    </w:p>
    <w:p w:rsidR="002C1EE2" w:rsidRPr="00627495" w:rsidRDefault="002C1EE2" w:rsidP="002C1EE2">
      <w:pPr>
        <w:pStyle w:val="a6"/>
        <w:ind w:firstLine="0"/>
      </w:pPr>
      <w:r w:rsidRPr="00627495">
        <w:rPr>
          <w:sz w:val="24"/>
          <w:lang w:bidi="en-US"/>
        </w:rPr>
        <w:t>Depositor:</w:t>
      </w:r>
    </w:p>
    <w:tbl>
      <w:tblPr>
        <w:tblW w:w="0" w:type="auto"/>
        <w:tblLayout w:type="fixed"/>
        <w:tblLook w:val="0000" w:firstRow="0" w:lastRow="0" w:firstColumn="0" w:lastColumn="0" w:noHBand="0" w:noVBand="0"/>
      </w:tblPr>
      <w:tblGrid>
        <w:gridCol w:w="709"/>
        <w:gridCol w:w="3719"/>
        <w:gridCol w:w="5040"/>
      </w:tblGrid>
      <w:tr w:rsidR="002C1EE2" w:rsidRPr="00627495" w:rsidTr="002C1EE2">
        <w:tc>
          <w:tcPr>
            <w:tcW w:w="709" w:type="dxa"/>
          </w:tcPr>
          <w:p w:rsidR="002C1EE2" w:rsidRPr="00627495" w:rsidRDefault="002C1EE2" w:rsidP="002C1EE2">
            <w:pPr>
              <w:rPr>
                <w:sz w:val="24"/>
                <w:szCs w:val="24"/>
              </w:rPr>
            </w:pPr>
          </w:p>
        </w:tc>
        <w:tc>
          <w:tcPr>
            <w:tcW w:w="3719" w:type="dxa"/>
          </w:tcPr>
          <w:p w:rsidR="002C1EE2" w:rsidRPr="00627495" w:rsidRDefault="002C1EE2" w:rsidP="002C1EE2">
            <w:pPr>
              <w:jc w:val="center"/>
              <w:rPr>
                <w:sz w:val="24"/>
                <w:szCs w:val="24"/>
              </w:rPr>
            </w:pPr>
          </w:p>
        </w:tc>
        <w:tc>
          <w:tcPr>
            <w:tcW w:w="5040" w:type="dxa"/>
          </w:tcPr>
          <w:p w:rsidR="002C1EE2" w:rsidRPr="00627495" w:rsidRDefault="002C1EE2" w:rsidP="002C1EE2">
            <w:pPr>
              <w:jc w:val="center"/>
              <w:rPr>
                <w:sz w:val="24"/>
              </w:rPr>
            </w:pPr>
          </w:p>
        </w:tc>
      </w:tr>
      <w:tr w:rsidR="002C1EE2" w:rsidRPr="00627495" w:rsidTr="002C1EE2">
        <w:tc>
          <w:tcPr>
            <w:tcW w:w="709" w:type="dxa"/>
          </w:tcPr>
          <w:p w:rsidR="002C1EE2" w:rsidRPr="00627495" w:rsidRDefault="002C1EE2" w:rsidP="002C1EE2">
            <w:pPr>
              <w:rPr>
                <w:sz w:val="24"/>
                <w:szCs w:val="24"/>
              </w:rPr>
            </w:pPr>
          </w:p>
        </w:tc>
        <w:tc>
          <w:tcPr>
            <w:tcW w:w="3719" w:type="dxa"/>
          </w:tcPr>
          <w:p w:rsidR="002C1EE2" w:rsidRPr="00627495" w:rsidRDefault="002C1EE2" w:rsidP="002C1EE2">
            <w:pPr>
              <w:rPr>
                <w:sz w:val="24"/>
                <w:szCs w:val="24"/>
              </w:rPr>
            </w:pPr>
          </w:p>
          <w:p w:rsidR="002C1EE2" w:rsidRPr="00627495" w:rsidRDefault="002C1EE2" w:rsidP="002C1EE2">
            <w:pPr>
              <w:rPr>
                <w:sz w:val="24"/>
                <w:szCs w:val="24"/>
              </w:rPr>
            </w:pPr>
            <w:r w:rsidRPr="00627495">
              <w:rPr>
                <w:sz w:val="24"/>
                <w:lang w:bidi="en-US"/>
              </w:rPr>
              <w:t>_________________________</w:t>
            </w:r>
          </w:p>
          <w:p w:rsidR="002C1EE2" w:rsidRPr="00627495" w:rsidRDefault="002C1EE2" w:rsidP="002C1EE2">
            <w:pPr>
              <w:tabs>
                <w:tab w:val="left" w:pos="1152"/>
              </w:tabs>
              <w:rPr>
                <w:i/>
              </w:rPr>
            </w:pPr>
            <w:r w:rsidRPr="00627495">
              <w:rPr>
                <w:sz w:val="24"/>
                <w:lang w:bidi="en-US"/>
              </w:rPr>
              <w:tab/>
            </w:r>
            <w:r w:rsidRPr="00627495">
              <w:rPr>
                <w:i/>
                <w:lang w:bidi="en-US"/>
              </w:rPr>
              <w:t>signature</w:t>
            </w:r>
          </w:p>
        </w:tc>
        <w:tc>
          <w:tcPr>
            <w:tcW w:w="5040" w:type="dxa"/>
          </w:tcPr>
          <w:p w:rsidR="002C1EE2" w:rsidRPr="00627495" w:rsidRDefault="002C1EE2" w:rsidP="002C1EE2">
            <w:pPr>
              <w:rPr>
                <w:sz w:val="24"/>
                <w:szCs w:val="24"/>
              </w:rPr>
            </w:pPr>
          </w:p>
          <w:p w:rsidR="002C1EE2" w:rsidRPr="00627495" w:rsidRDefault="002C1EE2" w:rsidP="002C1EE2">
            <w:pPr>
              <w:rPr>
                <w:sz w:val="24"/>
                <w:szCs w:val="24"/>
              </w:rPr>
            </w:pPr>
            <w:r w:rsidRPr="00627495">
              <w:rPr>
                <w:sz w:val="24"/>
                <w:lang w:bidi="en-US"/>
              </w:rPr>
              <w:t>/________________________/</w:t>
            </w:r>
          </w:p>
          <w:p w:rsidR="002C1EE2" w:rsidRPr="00627495" w:rsidRDefault="00C14BD1" w:rsidP="002C1EE2">
            <w:pPr>
              <w:rPr>
                <w:i/>
              </w:rPr>
            </w:pPr>
            <w:r>
              <w:rPr>
                <w:i/>
                <w:lang w:val="ru-RU" w:bidi="en-US"/>
              </w:rPr>
              <w:t xml:space="preserve">                  </w:t>
            </w:r>
            <w:r w:rsidR="002C1EE2" w:rsidRPr="00627495">
              <w:rPr>
                <w:i/>
                <w:lang w:bidi="en-US"/>
              </w:rPr>
              <w:t>Full name</w:t>
            </w:r>
          </w:p>
        </w:tc>
      </w:tr>
      <w:tr w:rsidR="002C1EE2" w:rsidRPr="00627495" w:rsidTr="002C1EE2">
        <w:tc>
          <w:tcPr>
            <w:tcW w:w="709" w:type="dxa"/>
          </w:tcPr>
          <w:p w:rsidR="002C1EE2" w:rsidRPr="00627495" w:rsidRDefault="002C1EE2" w:rsidP="002C1EE2">
            <w:pPr>
              <w:rPr>
                <w:sz w:val="24"/>
                <w:szCs w:val="24"/>
              </w:rPr>
            </w:pPr>
          </w:p>
        </w:tc>
        <w:tc>
          <w:tcPr>
            <w:tcW w:w="3719" w:type="dxa"/>
          </w:tcPr>
          <w:p w:rsidR="002C1EE2" w:rsidRPr="00627495" w:rsidRDefault="002C1EE2" w:rsidP="002C1EE2">
            <w:pPr>
              <w:rPr>
                <w:sz w:val="24"/>
                <w:szCs w:val="24"/>
              </w:rPr>
            </w:pPr>
          </w:p>
        </w:tc>
        <w:tc>
          <w:tcPr>
            <w:tcW w:w="5040" w:type="dxa"/>
          </w:tcPr>
          <w:p w:rsidR="002C1EE2" w:rsidRPr="00627495" w:rsidRDefault="002C1EE2" w:rsidP="002C1EE2">
            <w:pPr>
              <w:jc w:val="center"/>
              <w:rPr>
                <w:sz w:val="18"/>
                <w:szCs w:val="18"/>
              </w:rPr>
            </w:pPr>
          </w:p>
        </w:tc>
      </w:tr>
      <w:tr w:rsidR="002C1EE2" w:rsidRPr="00627495" w:rsidTr="002C1EE2">
        <w:tc>
          <w:tcPr>
            <w:tcW w:w="709" w:type="dxa"/>
          </w:tcPr>
          <w:p w:rsidR="002C1EE2" w:rsidRPr="00627495" w:rsidRDefault="002C1EE2" w:rsidP="002C1EE2">
            <w:pPr>
              <w:rPr>
                <w:sz w:val="24"/>
                <w:szCs w:val="24"/>
              </w:rPr>
            </w:pPr>
          </w:p>
        </w:tc>
        <w:tc>
          <w:tcPr>
            <w:tcW w:w="3719" w:type="dxa"/>
          </w:tcPr>
          <w:p w:rsidR="002C1EE2" w:rsidRPr="00627495" w:rsidRDefault="002C1EE2" w:rsidP="002C1EE2">
            <w:pPr>
              <w:rPr>
                <w:sz w:val="24"/>
                <w:szCs w:val="24"/>
              </w:rPr>
            </w:pPr>
          </w:p>
        </w:tc>
        <w:tc>
          <w:tcPr>
            <w:tcW w:w="5040" w:type="dxa"/>
          </w:tcPr>
          <w:p w:rsidR="002C1EE2" w:rsidRPr="00627495" w:rsidRDefault="002C1EE2" w:rsidP="002C1EE2">
            <w:pPr>
              <w:rPr>
                <w:sz w:val="24"/>
              </w:rPr>
            </w:pPr>
          </w:p>
        </w:tc>
      </w:tr>
      <w:tr w:rsidR="002C1EE2" w:rsidRPr="00627495" w:rsidTr="002C1EE2">
        <w:tc>
          <w:tcPr>
            <w:tcW w:w="709" w:type="dxa"/>
          </w:tcPr>
          <w:p w:rsidR="002C1EE2" w:rsidRPr="00627495" w:rsidRDefault="002C1EE2" w:rsidP="002C1EE2">
            <w:pPr>
              <w:rPr>
                <w:sz w:val="24"/>
                <w:szCs w:val="24"/>
              </w:rPr>
            </w:pPr>
          </w:p>
        </w:tc>
        <w:tc>
          <w:tcPr>
            <w:tcW w:w="3719" w:type="dxa"/>
          </w:tcPr>
          <w:p w:rsidR="002C1EE2" w:rsidRPr="00627495" w:rsidRDefault="002C1EE2" w:rsidP="002C1EE2">
            <w:pPr>
              <w:rPr>
                <w:sz w:val="24"/>
                <w:szCs w:val="24"/>
              </w:rPr>
            </w:pPr>
          </w:p>
        </w:tc>
        <w:tc>
          <w:tcPr>
            <w:tcW w:w="5040" w:type="dxa"/>
          </w:tcPr>
          <w:p w:rsidR="002C1EE2" w:rsidRPr="00627495" w:rsidRDefault="002C1EE2" w:rsidP="002C1EE2">
            <w:pPr>
              <w:rPr>
                <w:sz w:val="24"/>
              </w:rPr>
            </w:pPr>
          </w:p>
        </w:tc>
      </w:tr>
    </w:tbl>
    <w:p w:rsidR="002C1EE2" w:rsidRPr="00627495" w:rsidRDefault="002C1EE2" w:rsidP="002C1EE2">
      <w:pPr>
        <w:pStyle w:val="a6"/>
        <w:spacing w:line="360" w:lineRule="auto"/>
        <w:ind w:right="535" w:firstLine="0"/>
      </w:pPr>
    </w:p>
    <w:p w:rsidR="002C1EE2" w:rsidRPr="00627495" w:rsidRDefault="002C1EE2" w:rsidP="002C1EE2"/>
    <w:p w:rsidR="002C1EE2" w:rsidRPr="00627495" w:rsidRDefault="002C1EE2" w:rsidP="002C1EE2">
      <w:pPr>
        <w:rPr>
          <w:sz w:val="24"/>
        </w:rPr>
      </w:pPr>
      <w:r w:rsidRPr="00627495">
        <w:rPr>
          <w:sz w:val="24"/>
          <w:lang w:bidi="en-US"/>
        </w:rPr>
        <w:br w:type="page"/>
      </w:r>
    </w:p>
    <w:p w:rsidR="002F6A30" w:rsidRPr="00627495" w:rsidRDefault="002F6A30" w:rsidP="002C1EE2">
      <w:pPr>
        <w:pStyle w:val="9"/>
        <w:tabs>
          <w:tab w:val="left" w:pos="3686"/>
        </w:tabs>
        <w:ind w:left="3686"/>
        <w:jc w:val="both"/>
        <w:rPr>
          <w:b w:val="0"/>
          <w:sz w:val="24"/>
          <w:szCs w:val="24"/>
        </w:rPr>
      </w:pPr>
      <w:r w:rsidRPr="00627495">
        <w:rPr>
          <w:b w:val="0"/>
          <w:sz w:val="24"/>
          <w:szCs w:val="24"/>
        </w:rPr>
        <w:lastRenderedPageBreak/>
        <w:t xml:space="preserve">Приложение 14 к </w:t>
      </w:r>
      <w:r w:rsidR="00064583">
        <w:rPr>
          <w:b w:val="0"/>
          <w:sz w:val="24"/>
          <w:szCs w:val="24"/>
        </w:rPr>
        <w:t>‘</w:t>
      </w:r>
      <w:r w:rsidRPr="00627495">
        <w:rPr>
          <w:b w:val="0"/>
          <w:sz w:val="24"/>
          <w:szCs w:val="24"/>
        </w:rPr>
        <w:t>Условиям осуществления депозитарной деятельности АйСиБиСи Банка (АО)</w:t>
      </w:r>
      <w:r w:rsidR="00064583">
        <w:rPr>
          <w:b w:val="0"/>
          <w:sz w:val="24"/>
          <w:szCs w:val="24"/>
        </w:rPr>
        <w:t>’</w:t>
      </w:r>
      <w:r w:rsidRPr="00627495">
        <w:rPr>
          <w:b w:val="0"/>
          <w:sz w:val="24"/>
          <w:szCs w:val="24"/>
        </w:rPr>
        <w:t xml:space="preserve">/ </w:t>
      </w:r>
      <w:r w:rsidRPr="00627495">
        <w:rPr>
          <w:b w:val="0"/>
          <w:sz w:val="24"/>
          <w:szCs w:val="24"/>
          <w:lang w:eastAsia="en-US" w:bidi="en-US"/>
        </w:rPr>
        <w:t xml:space="preserve">Annex </w:t>
      </w:r>
      <w:r w:rsidR="002C1EE2" w:rsidRPr="00627495">
        <w:rPr>
          <w:b w:val="0"/>
          <w:sz w:val="24"/>
          <w:szCs w:val="24"/>
        </w:rPr>
        <w:t xml:space="preserve">14 </w:t>
      </w:r>
      <w:r w:rsidRPr="00627495">
        <w:rPr>
          <w:b w:val="0"/>
          <w:sz w:val="24"/>
          <w:szCs w:val="24"/>
          <w:lang w:eastAsia="en-US" w:bidi="en-US"/>
        </w:rPr>
        <w:t xml:space="preserve">to the </w:t>
      </w:r>
      <w:r w:rsidR="00563151">
        <w:rPr>
          <w:b w:val="0"/>
          <w:sz w:val="24"/>
          <w:szCs w:val="24"/>
          <w:lang w:eastAsia="en-US" w:bidi="en-US"/>
        </w:rPr>
        <w:t>‘</w:t>
      </w:r>
      <w:r w:rsidRPr="00627495">
        <w:rPr>
          <w:b w:val="0"/>
          <w:sz w:val="24"/>
          <w:szCs w:val="24"/>
          <w:lang w:eastAsia="en-US" w:bidi="en-US"/>
        </w:rPr>
        <w:t>Terms and Conditions of Depository Activities of Bank ICBC</w:t>
      </w:r>
      <w:r w:rsidRPr="00627495">
        <w:rPr>
          <w:b w:val="0"/>
          <w:sz w:val="24"/>
          <w:szCs w:val="24"/>
        </w:rPr>
        <w:t xml:space="preserve"> (</w:t>
      </w:r>
      <w:r w:rsidRPr="00627495">
        <w:rPr>
          <w:b w:val="0"/>
          <w:sz w:val="24"/>
          <w:szCs w:val="24"/>
          <w:lang w:eastAsia="en-US" w:bidi="en-US"/>
        </w:rPr>
        <w:t>JSC</w:t>
      </w:r>
      <w:r w:rsidRPr="00627495">
        <w:rPr>
          <w:b w:val="0"/>
          <w:sz w:val="24"/>
          <w:szCs w:val="24"/>
        </w:rPr>
        <w:t>)</w:t>
      </w:r>
      <w:r w:rsidR="00563151">
        <w:rPr>
          <w:b w:val="0"/>
          <w:sz w:val="24"/>
          <w:szCs w:val="24"/>
        </w:rPr>
        <w:t>’</w:t>
      </w:r>
    </w:p>
    <w:p w:rsidR="002F6A30" w:rsidRPr="00627495" w:rsidRDefault="002F6A30" w:rsidP="002F6A30">
      <w:pPr>
        <w:pStyle w:val="9"/>
        <w:keepLines/>
        <w:tabs>
          <w:tab w:val="left" w:pos="5670"/>
        </w:tabs>
        <w:ind w:left="318"/>
        <w:jc w:val="center"/>
        <w:rPr>
          <w:rFonts w:eastAsiaTheme="majorEastAsia"/>
          <w:b w:val="0"/>
          <w:sz w:val="14"/>
        </w:rPr>
      </w:pPr>
    </w:p>
    <w:p w:rsidR="002F6A30" w:rsidRPr="00627495" w:rsidRDefault="002F6A30" w:rsidP="002F6A30">
      <w:pPr>
        <w:rPr>
          <w:i/>
          <w:sz w:val="24"/>
          <w:szCs w:val="24"/>
        </w:rPr>
      </w:pPr>
    </w:p>
    <w:p w:rsidR="002F6A30" w:rsidRPr="00627495" w:rsidRDefault="002F6A30" w:rsidP="002F6A30">
      <w:pPr>
        <w:jc w:val="center"/>
        <w:rPr>
          <w:i/>
          <w:sz w:val="24"/>
          <w:szCs w:val="24"/>
        </w:rPr>
      </w:pPr>
      <w:r w:rsidRPr="00627495">
        <w:rPr>
          <w:i/>
          <w:sz w:val="24"/>
          <w:szCs w:val="24"/>
        </w:rPr>
        <w:t>Бланк организации</w:t>
      </w:r>
      <w:r w:rsidRPr="00627495">
        <w:rPr>
          <w:i/>
          <w:sz w:val="24"/>
          <w:szCs w:val="24"/>
          <w:lang w:eastAsia="en-US" w:bidi="en-US"/>
        </w:rPr>
        <w:t>/ Headed paper of the organization</w:t>
      </w:r>
    </w:p>
    <w:p w:rsidR="002F6A30" w:rsidRPr="00627495" w:rsidRDefault="002F6A30" w:rsidP="002F6A30">
      <w:pPr>
        <w:widowControl w:val="0"/>
        <w:suppressAutoHyphens/>
        <w:spacing w:line="280" w:lineRule="exact"/>
        <w:ind w:left="5664" w:right="-171"/>
        <w:jc w:val="right"/>
        <w:rPr>
          <w:b/>
        </w:rPr>
      </w:pPr>
    </w:p>
    <w:p w:rsidR="002F6A30" w:rsidRPr="00627495" w:rsidRDefault="002F6A30" w:rsidP="002F6A30">
      <w:pPr>
        <w:widowControl w:val="0"/>
        <w:suppressAutoHyphens/>
        <w:spacing w:line="280" w:lineRule="exact"/>
        <w:ind w:right="-171"/>
        <w:jc w:val="center"/>
        <w:rPr>
          <w:b/>
          <w:sz w:val="28"/>
          <w:szCs w:val="28"/>
        </w:rPr>
      </w:pPr>
    </w:p>
    <w:p w:rsidR="002F6A30" w:rsidRPr="00627495" w:rsidRDefault="002F6A30" w:rsidP="002F6A30">
      <w:pPr>
        <w:widowControl w:val="0"/>
        <w:suppressAutoHyphens/>
        <w:spacing w:line="280" w:lineRule="exact"/>
        <w:ind w:right="-171"/>
        <w:jc w:val="center"/>
        <w:rPr>
          <w:b/>
          <w:sz w:val="28"/>
          <w:szCs w:val="28"/>
          <w:lang w:val="ru-RU"/>
        </w:rPr>
      </w:pPr>
      <w:r w:rsidRPr="00627495">
        <w:rPr>
          <w:b/>
          <w:sz w:val="28"/>
          <w:szCs w:val="28"/>
          <w:lang w:val="ru-RU"/>
        </w:rPr>
        <w:t xml:space="preserve">Заявление/ </w:t>
      </w:r>
      <w:r w:rsidRPr="00627495">
        <w:rPr>
          <w:b/>
          <w:sz w:val="28"/>
          <w:szCs w:val="28"/>
          <w:lang w:eastAsia="en-US" w:bidi="en-US"/>
        </w:rPr>
        <w:t>Application</w:t>
      </w:r>
    </w:p>
    <w:p w:rsidR="002F6A30" w:rsidRPr="00627495" w:rsidRDefault="002F6A30" w:rsidP="002F6A30">
      <w:pPr>
        <w:widowControl w:val="0"/>
        <w:suppressAutoHyphens/>
        <w:spacing w:line="280" w:lineRule="exact"/>
        <w:ind w:right="-171"/>
        <w:jc w:val="center"/>
        <w:rPr>
          <w:b/>
          <w:sz w:val="28"/>
          <w:szCs w:val="28"/>
          <w:lang w:val="ru-RU"/>
        </w:rPr>
      </w:pPr>
      <w:r w:rsidRPr="00627495">
        <w:rPr>
          <w:b/>
          <w:sz w:val="28"/>
          <w:szCs w:val="28"/>
          <w:lang w:val="ru-RU"/>
        </w:rPr>
        <w:t xml:space="preserve"> на закрытие счета депо (для юридических лиц)/</w:t>
      </w:r>
    </w:p>
    <w:p w:rsidR="002F6A30" w:rsidRPr="00627495" w:rsidRDefault="002F6A30" w:rsidP="002F6A30">
      <w:pPr>
        <w:widowControl w:val="0"/>
        <w:suppressAutoHyphens/>
        <w:spacing w:line="280" w:lineRule="exact"/>
        <w:ind w:right="-171"/>
        <w:jc w:val="center"/>
        <w:rPr>
          <w:b/>
          <w:sz w:val="28"/>
          <w:szCs w:val="28"/>
        </w:rPr>
      </w:pPr>
      <w:r w:rsidRPr="00627495">
        <w:rPr>
          <w:b/>
          <w:sz w:val="28"/>
          <w:szCs w:val="28"/>
          <w:lang w:eastAsia="en-US" w:bidi="en-US"/>
        </w:rPr>
        <w:t>to Close a Securities Account (for Legal Entities)</w:t>
      </w:r>
    </w:p>
    <w:p w:rsidR="002F6A30" w:rsidRPr="00627495" w:rsidRDefault="00064583" w:rsidP="002F6A30">
      <w:pPr>
        <w:widowControl w:val="0"/>
        <w:suppressAutoHyphens/>
        <w:spacing w:line="280" w:lineRule="exact"/>
        <w:ind w:right="-171"/>
        <w:jc w:val="center"/>
        <w:rPr>
          <w:sz w:val="24"/>
          <w:szCs w:val="24"/>
          <w:lang w:val="ru-RU"/>
        </w:rPr>
      </w:pPr>
      <w:r>
        <w:rPr>
          <w:sz w:val="24"/>
          <w:szCs w:val="24"/>
          <w:lang w:val="ru-RU"/>
        </w:rPr>
        <w:t>‘</w:t>
      </w:r>
      <w:r w:rsidR="002F6A30" w:rsidRPr="00627495">
        <w:rPr>
          <w:sz w:val="24"/>
          <w:szCs w:val="24"/>
          <w:lang w:val="ru-RU"/>
        </w:rPr>
        <w:t>______</w:t>
      </w:r>
      <w:r>
        <w:rPr>
          <w:sz w:val="24"/>
          <w:szCs w:val="24"/>
          <w:lang w:val="ru-RU"/>
        </w:rPr>
        <w:t>’</w:t>
      </w:r>
      <w:r w:rsidR="002F6A30" w:rsidRPr="00627495">
        <w:rPr>
          <w:sz w:val="24"/>
          <w:szCs w:val="24"/>
          <w:lang w:val="ru-RU"/>
        </w:rPr>
        <w:t>________________20___г.</w:t>
      </w:r>
    </w:p>
    <w:p w:rsidR="002F6A30" w:rsidRPr="00627495" w:rsidRDefault="002F6A30" w:rsidP="002F6A30">
      <w:pPr>
        <w:jc w:val="both"/>
        <w:rPr>
          <w:sz w:val="24"/>
          <w:szCs w:val="24"/>
          <w:lang w:val="ru-RU"/>
        </w:rPr>
      </w:pPr>
    </w:p>
    <w:p w:rsidR="002F6A30" w:rsidRPr="00627495" w:rsidRDefault="002F6A30" w:rsidP="002F6A30">
      <w:pPr>
        <w:jc w:val="both"/>
        <w:rPr>
          <w:sz w:val="24"/>
          <w:szCs w:val="24"/>
          <w:lang w:val="ru-RU"/>
        </w:rPr>
      </w:pPr>
    </w:p>
    <w:p w:rsidR="002F6A30" w:rsidRPr="00627495" w:rsidRDefault="002F6A30" w:rsidP="002F6A30">
      <w:pPr>
        <w:jc w:val="both"/>
        <w:rPr>
          <w:sz w:val="24"/>
          <w:szCs w:val="24"/>
          <w:lang w:val="ru-RU"/>
        </w:rPr>
      </w:pPr>
    </w:p>
    <w:p w:rsidR="002F6A30" w:rsidRPr="00627495" w:rsidRDefault="002F6A30" w:rsidP="002F6A30">
      <w:pPr>
        <w:jc w:val="both"/>
        <w:rPr>
          <w:sz w:val="24"/>
          <w:szCs w:val="24"/>
          <w:lang w:val="ru-RU"/>
        </w:rPr>
      </w:pPr>
    </w:p>
    <w:p w:rsidR="002F6A30" w:rsidRPr="00627495" w:rsidRDefault="002F6A30" w:rsidP="002F6A30">
      <w:pPr>
        <w:ind w:right="-57"/>
        <w:jc w:val="both"/>
        <w:rPr>
          <w:sz w:val="24"/>
          <w:szCs w:val="24"/>
          <w:lang w:val="ru-RU"/>
        </w:rPr>
      </w:pPr>
      <w:r w:rsidRPr="00627495">
        <w:rPr>
          <w:sz w:val="24"/>
          <w:szCs w:val="24"/>
          <w:lang w:val="ru-RU"/>
        </w:rPr>
        <w:t>Настоящим ________________________________________________________________,</w:t>
      </w:r>
    </w:p>
    <w:p w:rsidR="002F6A30" w:rsidRPr="00627495" w:rsidRDefault="002F6A30" w:rsidP="002F6A30">
      <w:pPr>
        <w:ind w:right="-57"/>
        <w:jc w:val="center"/>
        <w:rPr>
          <w:lang w:val="ru-RU"/>
        </w:rPr>
      </w:pPr>
      <w:r w:rsidRPr="00627495">
        <w:rPr>
          <w:i/>
          <w:lang w:val="ru-RU"/>
        </w:rPr>
        <w:t xml:space="preserve">                         полное наименование юридического лица/ </w:t>
      </w:r>
      <w:r w:rsidRPr="00627495">
        <w:rPr>
          <w:i/>
          <w:lang w:eastAsia="en-US" w:bidi="en-US"/>
        </w:rPr>
        <w:t>full</w:t>
      </w:r>
      <w:r w:rsidRPr="00627495">
        <w:rPr>
          <w:i/>
          <w:lang w:val="ru-RU" w:eastAsia="en-US" w:bidi="en-US"/>
        </w:rPr>
        <w:t xml:space="preserve"> </w:t>
      </w:r>
      <w:r w:rsidRPr="00627495">
        <w:rPr>
          <w:i/>
          <w:lang w:eastAsia="en-US" w:bidi="en-US"/>
        </w:rPr>
        <w:t>name</w:t>
      </w:r>
      <w:r w:rsidRPr="00627495">
        <w:rPr>
          <w:i/>
          <w:lang w:val="ru-RU" w:eastAsia="en-US" w:bidi="en-US"/>
        </w:rPr>
        <w:t xml:space="preserve"> </w:t>
      </w:r>
      <w:r w:rsidRPr="00627495">
        <w:rPr>
          <w:i/>
          <w:lang w:eastAsia="en-US" w:bidi="en-US"/>
        </w:rPr>
        <w:t>of</w:t>
      </w:r>
      <w:r w:rsidRPr="00627495">
        <w:rPr>
          <w:i/>
          <w:lang w:val="ru-RU" w:eastAsia="en-US" w:bidi="en-US"/>
        </w:rPr>
        <w:t xml:space="preserve"> </w:t>
      </w:r>
      <w:r w:rsidRPr="00627495">
        <w:rPr>
          <w:i/>
          <w:lang w:eastAsia="en-US" w:bidi="en-US"/>
        </w:rPr>
        <w:t>legal</w:t>
      </w:r>
      <w:r w:rsidRPr="00627495">
        <w:rPr>
          <w:i/>
          <w:lang w:val="ru-RU" w:eastAsia="en-US" w:bidi="en-US"/>
        </w:rPr>
        <w:t xml:space="preserve"> </w:t>
      </w:r>
      <w:r w:rsidRPr="00627495">
        <w:rPr>
          <w:i/>
          <w:lang w:eastAsia="en-US" w:bidi="en-US"/>
        </w:rPr>
        <w:t>entity</w:t>
      </w:r>
    </w:p>
    <w:p w:rsidR="002F6A30" w:rsidRPr="00627495" w:rsidRDefault="002F6A30" w:rsidP="002F6A30">
      <w:pPr>
        <w:ind w:right="-57"/>
        <w:jc w:val="both"/>
        <w:rPr>
          <w:sz w:val="24"/>
          <w:szCs w:val="24"/>
          <w:lang w:val="ru-RU"/>
        </w:rPr>
      </w:pPr>
      <w:r w:rsidRPr="00627495">
        <w:rPr>
          <w:sz w:val="24"/>
          <w:szCs w:val="24"/>
          <w:lang w:val="ru-RU"/>
        </w:rPr>
        <w:t>адрес места нахождения</w:t>
      </w:r>
      <w:r w:rsidRPr="00627495">
        <w:rPr>
          <w:sz w:val="24"/>
          <w:szCs w:val="24"/>
          <w:lang w:val="ru-RU" w:eastAsia="en-US" w:bidi="en-US"/>
        </w:rPr>
        <w:t xml:space="preserve">/ </w:t>
      </w:r>
      <w:r w:rsidRPr="00627495">
        <w:rPr>
          <w:sz w:val="24"/>
          <w:szCs w:val="24"/>
          <w:lang w:eastAsia="en-US" w:bidi="en-US"/>
        </w:rPr>
        <w:t>Location</w:t>
      </w:r>
      <w:r w:rsidRPr="00627495">
        <w:rPr>
          <w:sz w:val="24"/>
          <w:szCs w:val="24"/>
          <w:lang w:val="ru-RU" w:eastAsia="en-US" w:bidi="en-US"/>
        </w:rPr>
        <w:t xml:space="preserve"> </w:t>
      </w:r>
      <w:r w:rsidRPr="00627495">
        <w:rPr>
          <w:sz w:val="24"/>
          <w:szCs w:val="24"/>
          <w:lang w:eastAsia="en-US" w:bidi="en-US"/>
        </w:rPr>
        <w:t>address</w:t>
      </w:r>
      <w:r w:rsidRPr="00627495">
        <w:rPr>
          <w:sz w:val="24"/>
          <w:szCs w:val="24"/>
          <w:lang w:val="ru-RU" w:eastAsia="en-US" w:bidi="en-US"/>
        </w:rPr>
        <w:t>:</w:t>
      </w:r>
      <w:r w:rsidRPr="00627495">
        <w:rPr>
          <w:sz w:val="24"/>
          <w:szCs w:val="24"/>
          <w:lang w:val="ru-RU"/>
        </w:rPr>
        <w:t xml:space="preserve"> ______________________________________,</w:t>
      </w:r>
    </w:p>
    <w:p w:rsidR="002F6A30" w:rsidRPr="00627495" w:rsidRDefault="002F6A30" w:rsidP="002F6A30">
      <w:pPr>
        <w:ind w:right="-57"/>
        <w:jc w:val="both"/>
        <w:rPr>
          <w:sz w:val="24"/>
          <w:szCs w:val="24"/>
        </w:rPr>
      </w:pPr>
      <w:r w:rsidRPr="00627495">
        <w:rPr>
          <w:sz w:val="24"/>
          <w:szCs w:val="24"/>
          <w:lang w:eastAsia="en-US" w:bidi="en-US"/>
        </w:rPr>
        <w:t>_________________________________________________________________________</w:t>
      </w:r>
    </w:p>
    <w:p w:rsidR="002F6A30" w:rsidRPr="00627495" w:rsidRDefault="002F6A30" w:rsidP="002F6A30">
      <w:pPr>
        <w:ind w:right="-57"/>
        <w:jc w:val="both"/>
        <w:rPr>
          <w:sz w:val="24"/>
          <w:szCs w:val="24"/>
        </w:rPr>
      </w:pPr>
      <w:r w:rsidRPr="00627495">
        <w:rPr>
          <w:sz w:val="24"/>
          <w:szCs w:val="24"/>
        </w:rPr>
        <w:t>просит Вас закрыть наш счет</w:t>
      </w:r>
      <w:r w:rsidRPr="00627495">
        <w:rPr>
          <w:sz w:val="24"/>
          <w:szCs w:val="24"/>
          <w:lang w:eastAsia="en-US" w:bidi="en-US"/>
        </w:rPr>
        <w:t>(</w:t>
      </w:r>
      <w:r w:rsidRPr="00627495">
        <w:rPr>
          <w:sz w:val="24"/>
          <w:szCs w:val="24"/>
        </w:rPr>
        <w:t>а</w:t>
      </w:r>
      <w:r w:rsidRPr="00627495">
        <w:rPr>
          <w:sz w:val="24"/>
          <w:szCs w:val="24"/>
          <w:lang w:eastAsia="en-US" w:bidi="en-US"/>
        </w:rPr>
        <w:t xml:space="preserve">) </w:t>
      </w:r>
      <w:r w:rsidRPr="00627495">
        <w:rPr>
          <w:sz w:val="24"/>
          <w:szCs w:val="24"/>
        </w:rPr>
        <w:t>депо</w:t>
      </w:r>
      <w:r w:rsidR="00C14BD1" w:rsidRPr="00C14BD1">
        <w:rPr>
          <w:sz w:val="24"/>
          <w:szCs w:val="24"/>
        </w:rPr>
        <w:t xml:space="preserve"> </w:t>
      </w:r>
      <w:r w:rsidR="00C14BD1" w:rsidRPr="00627495">
        <w:rPr>
          <w:sz w:val="24"/>
          <w:szCs w:val="24"/>
          <w:lang w:eastAsia="en-US" w:bidi="en-US"/>
        </w:rPr>
        <w:t>№</w:t>
      </w:r>
      <w:r w:rsidRPr="00627495">
        <w:rPr>
          <w:sz w:val="24"/>
          <w:szCs w:val="24"/>
          <w:lang w:eastAsia="en-US" w:bidi="en-US"/>
        </w:rPr>
        <w:t xml:space="preserve">/ hereby request(s) that you close our securities account </w:t>
      </w:r>
      <w:r w:rsidR="00C14BD1" w:rsidRPr="00627495">
        <w:rPr>
          <w:sz w:val="24"/>
          <w:lang w:bidi="en-US"/>
        </w:rPr>
        <w:t>No.</w:t>
      </w:r>
      <w:r w:rsidRPr="00627495">
        <w:rPr>
          <w:sz w:val="24"/>
          <w:szCs w:val="24"/>
          <w:lang w:eastAsia="en-US" w:bidi="en-US"/>
        </w:rPr>
        <w:t>______________________________________.</w:t>
      </w:r>
    </w:p>
    <w:p w:rsidR="002F6A30" w:rsidRPr="00627495" w:rsidRDefault="002F6A30" w:rsidP="002F6A30">
      <w:pPr>
        <w:ind w:right="708"/>
        <w:jc w:val="both"/>
        <w:rPr>
          <w:sz w:val="24"/>
          <w:szCs w:val="24"/>
        </w:rPr>
      </w:pPr>
    </w:p>
    <w:p w:rsidR="002F6A30" w:rsidRPr="00627495" w:rsidRDefault="002F6A30" w:rsidP="002F6A30">
      <w:pPr>
        <w:ind w:right="708"/>
        <w:jc w:val="both"/>
        <w:rPr>
          <w:sz w:val="24"/>
          <w:szCs w:val="24"/>
        </w:rPr>
      </w:pPr>
      <w:r w:rsidRPr="00627495">
        <w:rPr>
          <w:sz w:val="24"/>
          <w:szCs w:val="24"/>
          <w:lang w:eastAsia="en-US" w:bidi="en-US"/>
        </w:rPr>
        <w:tab/>
      </w:r>
    </w:p>
    <w:p w:rsidR="002F6A30" w:rsidRPr="00627495" w:rsidRDefault="002F6A30" w:rsidP="002F6A30">
      <w:pPr>
        <w:ind w:right="708"/>
        <w:jc w:val="both"/>
        <w:rPr>
          <w:sz w:val="24"/>
          <w:szCs w:val="24"/>
        </w:rPr>
      </w:pPr>
    </w:p>
    <w:p w:rsidR="002F6A30" w:rsidRPr="00627495" w:rsidRDefault="002F6A30" w:rsidP="002F6A30">
      <w:pPr>
        <w:ind w:right="708"/>
        <w:jc w:val="both"/>
        <w:rPr>
          <w:sz w:val="24"/>
          <w:szCs w:val="24"/>
        </w:rPr>
      </w:pPr>
      <w:r w:rsidRPr="00627495">
        <w:rPr>
          <w:sz w:val="24"/>
          <w:szCs w:val="24"/>
          <w:lang w:eastAsia="en-US" w:bidi="en-US"/>
        </w:rPr>
        <w:tab/>
      </w:r>
    </w:p>
    <w:p w:rsidR="002F6A30" w:rsidRPr="00627495" w:rsidRDefault="002F6A30" w:rsidP="002F6A30">
      <w:pPr>
        <w:ind w:right="708"/>
        <w:jc w:val="both"/>
        <w:rPr>
          <w:sz w:val="24"/>
          <w:szCs w:val="24"/>
        </w:rPr>
      </w:pPr>
    </w:p>
    <w:p w:rsidR="002F6A30" w:rsidRPr="00627495" w:rsidRDefault="002F6A30" w:rsidP="002F6A30">
      <w:pPr>
        <w:pStyle w:val="a6"/>
        <w:ind w:firstLine="0"/>
      </w:pPr>
      <w:r w:rsidRPr="00627495">
        <w:rPr>
          <w:sz w:val="24"/>
          <w:szCs w:val="24"/>
        </w:rPr>
        <w:t>Депонент</w:t>
      </w:r>
      <w:r w:rsidRPr="00627495">
        <w:rPr>
          <w:sz w:val="24"/>
          <w:szCs w:val="24"/>
          <w:lang w:eastAsia="en-US" w:bidi="en-US"/>
        </w:rPr>
        <w:t>/ Depositor:</w:t>
      </w:r>
    </w:p>
    <w:tbl>
      <w:tblPr>
        <w:tblW w:w="0" w:type="auto"/>
        <w:tblLayout w:type="fixed"/>
        <w:tblLook w:val="0000" w:firstRow="0" w:lastRow="0" w:firstColumn="0" w:lastColumn="0" w:noHBand="0" w:noVBand="0"/>
      </w:tblPr>
      <w:tblGrid>
        <w:gridCol w:w="4926"/>
        <w:gridCol w:w="3833"/>
      </w:tblGrid>
      <w:tr w:rsidR="002F6A30" w:rsidRPr="00627495" w:rsidTr="002F6A30">
        <w:tc>
          <w:tcPr>
            <w:tcW w:w="4926" w:type="dxa"/>
          </w:tcPr>
          <w:p w:rsidR="002F6A30" w:rsidRPr="00627495" w:rsidRDefault="002F6A30" w:rsidP="002F6A30">
            <w:pPr>
              <w:jc w:val="center"/>
              <w:rPr>
                <w:sz w:val="24"/>
                <w:szCs w:val="24"/>
              </w:rPr>
            </w:pPr>
          </w:p>
        </w:tc>
        <w:tc>
          <w:tcPr>
            <w:tcW w:w="3833" w:type="dxa"/>
          </w:tcPr>
          <w:p w:rsidR="002F6A30" w:rsidRPr="00627495" w:rsidRDefault="002F6A30" w:rsidP="002F6A30">
            <w:pPr>
              <w:jc w:val="center"/>
              <w:rPr>
                <w:sz w:val="24"/>
                <w:szCs w:val="24"/>
              </w:rPr>
            </w:pPr>
          </w:p>
        </w:tc>
      </w:tr>
      <w:tr w:rsidR="002F6A30" w:rsidRPr="00627495" w:rsidTr="002F6A30">
        <w:tc>
          <w:tcPr>
            <w:tcW w:w="4926" w:type="dxa"/>
          </w:tcPr>
          <w:p w:rsidR="002F6A30" w:rsidRPr="00627495" w:rsidRDefault="002F6A30" w:rsidP="002F6A30">
            <w:pPr>
              <w:rPr>
                <w:sz w:val="24"/>
              </w:rPr>
            </w:pPr>
          </w:p>
        </w:tc>
        <w:tc>
          <w:tcPr>
            <w:tcW w:w="3833" w:type="dxa"/>
          </w:tcPr>
          <w:p w:rsidR="002F6A30" w:rsidRPr="00627495" w:rsidRDefault="002F6A30" w:rsidP="002F6A30">
            <w:pPr>
              <w:rPr>
                <w:sz w:val="24"/>
              </w:rPr>
            </w:pPr>
          </w:p>
        </w:tc>
      </w:tr>
      <w:tr w:rsidR="002F6A30" w:rsidRPr="00627495" w:rsidTr="002F6A30">
        <w:tc>
          <w:tcPr>
            <w:tcW w:w="4926" w:type="dxa"/>
          </w:tcPr>
          <w:p w:rsidR="002F6A30" w:rsidRPr="00627495" w:rsidRDefault="002F6A30" w:rsidP="002F6A30">
            <w:pPr>
              <w:tabs>
                <w:tab w:val="right" w:pos="4710"/>
              </w:tabs>
            </w:pPr>
            <w:r w:rsidRPr="00627495">
              <w:rPr>
                <w:lang w:eastAsia="en-US" w:bidi="en-US"/>
              </w:rPr>
              <w:t>_______________________________________</w:t>
            </w:r>
          </w:p>
          <w:p w:rsidR="002F6A30" w:rsidRPr="00627495" w:rsidRDefault="002F6A30" w:rsidP="002F6A30">
            <w:pPr>
              <w:tabs>
                <w:tab w:val="right" w:pos="4710"/>
              </w:tabs>
              <w:spacing w:line="200" w:lineRule="atLeast"/>
              <w:rPr>
                <w:i/>
              </w:rPr>
            </w:pPr>
            <w:r w:rsidRPr="00627495">
              <w:rPr>
                <w:i/>
              </w:rPr>
              <w:t>должность руководителя юридического лица</w:t>
            </w:r>
            <w:r w:rsidRPr="00627495">
              <w:rPr>
                <w:i/>
                <w:lang w:eastAsia="en-US" w:bidi="en-US"/>
              </w:rPr>
              <w:t>/</w:t>
            </w:r>
          </w:p>
          <w:p w:rsidR="002F6A30" w:rsidRPr="00627495" w:rsidRDefault="002F6A30" w:rsidP="002F6A30">
            <w:pPr>
              <w:tabs>
                <w:tab w:val="right" w:pos="4710"/>
              </w:tabs>
              <w:spacing w:line="200" w:lineRule="atLeast"/>
              <w:rPr>
                <w:i/>
              </w:rPr>
            </w:pPr>
            <w:r w:rsidRPr="00627495">
              <w:rPr>
                <w:i/>
                <w:lang w:eastAsia="en-US" w:bidi="en-US"/>
              </w:rPr>
              <w:t>position of the head of the legal entity</w:t>
            </w:r>
            <w:r w:rsidRPr="00627495">
              <w:rPr>
                <w:i/>
                <w:lang w:eastAsia="en-US" w:bidi="en-US"/>
              </w:rPr>
              <w:tab/>
            </w:r>
          </w:p>
        </w:tc>
        <w:tc>
          <w:tcPr>
            <w:tcW w:w="3833" w:type="dxa"/>
          </w:tcPr>
          <w:p w:rsidR="002F6A30" w:rsidRPr="00627495" w:rsidRDefault="002F6A30" w:rsidP="002F6A30">
            <w:r w:rsidRPr="00627495">
              <w:rPr>
                <w:lang w:eastAsia="en-US" w:bidi="en-US"/>
              </w:rPr>
              <w:t>_____________/______________________/</w:t>
            </w:r>
          </w:p>
          <w:p w:rsidR="002F6A30" w:rsidRPr="00627495" w:rsidRDefault="002F6A30" w:rsidP="002F6A30">
            <w:pPr>
              <w:rPr>
                <w:i/>
              </w:rPr>
            </w:pPr>
            <w:r w:rsidRPr="00627495">
              <w:rPr>
                <w:i/>
              </w:rPr>
              <w:t>подпись</w:t>
            </w:r>
            <w:r w:rsidRPr="00627495">
              <w:rPr>
                <w:i/>
                <w:lang w:eastAsia="en-US" w:bidi="en-US"/>
              </w:rPr>
              <w:t xml:space="preserve">/ signature      </w:t>
            </w:r>
            <w:r w:rsidRPr="00627495">
              <w:rPr>
                <w:i/>
              </w:rPr>
              <w:t>Ф</w:t>
            </w:r>
            <w:r w:rsidRPr="00627495">
              <w:rPr>
                <w:i/>
                <w:lang w:eastAsia="en-US" w:bidi="en-US"/>
              </w:rPr>
              <w:t>.</w:t>
            </w:r>
            <w:r w:rsidRPr="00627495">
              <w:rPr>
                <w:i/>
              </w:rPr>
              <w:t>И</w:t>
            </w:r>
            <w:r w:rsidRPr="00627495">
              <w:rPr>
                <w:i/>
                <w:lang w:eastAsia="en-US" w:bidi="en-US"/>
              </w:rPr>
              <w:t>.</w:t>
            </w:r>
            <w:r w:rsidRPr="00627495">
              <w:rPr>
                <w:i/>
              </w:rPr>
              <w:t>О</w:t>
            </w:r>
            <w:r w:rsidRPr="00627495">
              <w:rPr>
                <w:i/>
                <w:lang w:eastAsia="en-US" w:bidi="en-US"/>
              </w:rPr>
              <w:t xml:space="preserve">./ </w:t>
            </w:r>
            <w:r w:rsidR="002C235A">
              <w:rPr>
                <w:i/>
                <w:lang w:eastAsia="en-US" w:bidi="en-US"/>
              </w:rPr>
              <w:t xml:space="preserve">Full </w:t>
            </w:r>
            <w:r w:rsidRPr="00627495">
              <w:rPr>
                <w:i/>
                <w:lang w:eastAsia="en-US" w:bidi="en-US"/>
              </w:rPr>
              <w:t>name</w:t>
            </w:r>
          </w:p>
          <w:p w:rsidR="002F6A30" w:rsidRPr="00627495" w:rsidRDefault="002F6A30" w:rsidP="002F6A30"/>
        </w:tc>
      </w:tr>
      <w:tr w:rsidR="002F6A30" w:rsidRPr="00627495" w:rsidTr="002F6A30">
        <w:tc>
          <w:tcPr>
            <w:tcW w:w="4926" w:type="dxa"/>
          </w:tcPr>
          <w:p w:rsidR="00C14BD1" w:rsidRPr="00251FD2" w:rsidRDefault="00C14BD1" w:rsidP="002F6A30">
            <w:pPr>
              <w:rPr>
                <w:sz w:val="24"/>
                <w:szCs w:val="24"/>
              </w:rPr>
            </w:pPr>
          </w:p>
          <w:p w:rsidR="002F6A30" w:rsidRPr="00704B40" w:rsidRDefault="002F6A30" w:rsidP="002F6A30">
            <w:pPr>
              <w:rPr>
                <w:sz w:val="24"/>
                <w:szCs w:val="24"/>
                <w:highlight w:val="red"/>
                <w:lang w:val="ru-RU"/>
              </w:rPr>
            </w:pPr>
            <w:r w:rsidRPr="00704B40">
              <w:rPr>
                <w:sz w:val="24"/>
                <w:szCs w:val="24"/>
              </w:rPr>
              <w:t>Главный бухгалтер</w:t>
            </w:r>
            <w:r w:rsidR="00704B40" w:rsidRPr="00704B40">
              <w:rPr>
                <w:sz w:val="24"/>
                <w:szCs w:val="24"/>
                <w:lang w:val="ru-RU"/>
              </w:rPr>
              <w:t>/</w:t>
            </w:r>
            <w:r w:rsidR="00704B40" w:rsidRPr="00704B40">
              <w:rPr>
                <w:sz w:val="24"/>
                <w:lang w:bidi="en-US"/>
              </w:rPr>
              <w:t xml:space="preserve"> Ch</w:t>
            </w:r>
            <w:r w:rsidR="00704B40" w:rsidRPr="00627495">
              <w:rPr>
                <w:sz w:val="24"/>
                <w:lang w:bidi="en-US"/>
              </w:rPr>
              <w:t>ief Accountant</w:t>
            </w:r>
          </w:p>
        </w:tc>
        <w:tc>
          <w:tcPr>
            <w:tcW w:w="3833" w:type="dxa"/>
          </w:tcPr>
          <w:p w:rsidR="00C14BD1" w:rsidRPr="003D4306" w:rsidRDefault="00C14BD1" w:rsidP="002F6A30">
            <w:pPr>
              <w:rPr>
                <w:sz w:val="24"/>
                <w:szCs w:val="24"/>
                <w:lang w:eastAsia="en-US" w:bidi="en-US"/>
              </w:rPr>
            </w:pPr>
          </w:p>
          <w:p w:rsidR="002F6A30" w:rsidRPr="00627495" w:rsidRDefault="002F6A30" w:rsidP="002F6A30">
            <w:pPr>
              <w:rPr>
                <w:sz w:val="24"/>
                <w:szCs w:val="24"/>
              </w:rPr>
            </w:pPr>
            <w:r w:rsidRPr="00627495">
              <w:rPr>
                <w:sz w:val="24"/>
                <w:szCs w:val="24"/>
                <w:lang w:eastAsia="en-US" w:bidi="en-US"/>
              </w:rPr>
              <w:t>___________/__________________/</w:t>
            </w:r>
          </w:p>
          <w:p w:rsidR="002F6A30" w:rsidRPr="00627495" w:rsidRDefault="002F6A30" w:rsidP="00251FD2">
            <w:pPr>
              <w:rPr>
                <w:sz w:val="24"/>
                <w:szCs w:val="24"/>
              </w:rPr>
            </w:pPr>
            <w:r w:rsidRPr="00627495">
              <w:rPr>
                <w:i/>
              </w:rPr>
              <w:t>подпись</w:t>
            </w:r>
            <w:r w:rsidRPr="00627495">
              <w:rPr>
                <w:i/>
                <w:lang w:eastAsia="en-US" w:bidi="en-US"/>
              </w:rPr>
              <w:t xml:space="preserve">/ signature </w:t>
            </w:r>
            <w:r w:rsidRPr="00627495">
              <w:rPr>
                <w:sz w:val="24"/>
                <w:szCs w:val="24"/>
                <w:lang w:eastAsia="en-US" w:bidi="en-US"/>
              </w:rPr>
              <w:t xml:space="preserve">    </w:t>
            </w:r>
            <w:r w:rsidRPr="00627495">
              <w:rPr>
                <w:i/>
              </w:rPr>
              <w:t>Ф</w:t>
            </w:r>
            <w:r w:rsidRPr="00627495">
              <w:rPr>
                <w:i/>
                <w:lang w:eastAsia="en-US" w:bidi="en-US"/>
              </w:rPr>
              <w:t>.</w:t>
            </w:r>
            <w:r w:rsidRPr="00627495">
              <w:rPr>
                <w:i/>
              </w:rPr>
              <w:t>И</w:t>
            </w:r>
            <w:r w:rsidRPr="00627495">
              <w:rPr>
                <w:i/>
                <w:lang w:eastAsia="en-US" w:bidi="en-US"/>
              </w:rPr>
              <w:t>.</w:t>
            </w:r>
            <w:r w:rsidRPr="00627495">
              <w:rPr>
                <w:i/>
              </w:rPr>
              <w:t>О</w:t>
            </w:r>
            <w:r w:rsidRPr="00627495">
              <w:rPr>
                <w:i/>
                <w:lang w:eastAsia="en-US" w:bidi="en-US"/>
              </w:rPr>
              <w:t>./</w:t>
            </w:r>
            <w:r w:rsidR="002C235A">
              <w:rPr>
                <w:i/>
                <w:lang w:eastAsia="en-US" w:bidi="en-US"/>
              </w:rPr>
              <w:t>Full</w:t>
            </w:r>
            <w:r w:rsidRPr="00627495">
              <w:rPr>
                <w:i/>
                <w:lang w:eastAsia="en-US" w:bidi="en-US"/>
              </w:rPr>
              <w:t xml:space="preserve"> name</w:t>
            </w:r>
          </w:p>
        </w:tc>
      </w:tr>
      <w:tr w:rsidR="002F6A30" w:rsidRPr="00627495" w:rsidTr="002F6A30">
        <w:tc>
          <w:tcPr>
            <w:tcW w:w="4926" w:type="dxa"/>
          </w:tcPr>
          <w:p w:rsidR="002F6A30" w:rsidRPr="00627495" w:rsidRDefault="002F6A30" w:rsidP="002F6A30">
            <w:pPr>
              <w:rPr>
                <w:sz w:val="24"/>
                <w:szCs w:val="24"/>
              </w:rPr>
            </w:pPr>
          </w:p>
        </w:tc>
        <w:tc>
          <w:tcPr>
            <w:tcW w:w="3833" w:type="dxa"/>
          </w:tcPr>
          <w:p w:rsidR="002F6A30" w:rsidRPr="00627495" w:rsidRDefault="002F6A30" w:rsidP="002F6A30">
            <w:pPr>
              <w:rPr>
                <w:sz w:val="24"/>
                <w:szCs w:val="24"/>
              </w:rPr>
            </w:pPr>
          </w:p>
        </w:tc>
      </w:tr>
      <w:tr w:rsidR="002F6A30" w:rsidRPr="00627495" w:rsidTr="002F6A30">
        <w:tc>
          <w:tcPr>
            <w:tcW w:w="4926" w:type="dxa"/>
          </w:tcPr>
          <w:p w:rsidR="002F6A30" w:rsidRPr="00627495" w:rsidRDefault="002F6A30" w:rsidP="002F6A30">
            <w:pPr>
              <w:jc w:val="right"/>
              <w:rPr>
                <w:sz w:val="24"/>
              </w:rPr>
            </w:pPr>
            <w:r w:rsidRPr="00627495">
              <w:rPr>
                <w:sz w:val="24"/>
              </w:rPr>
              <w:t xml:space="preserve">                   М.П./</w:t>
            </w:r>
            <w:r w:rsidRPr="00627495">
              <w:rPr>
                <w:sz w:val="24"/>
                <w:lang w:eastAsia="en-US" w:bidi="en-US"/>
              </w:rPr>
              <w:t xml:space="preserve"> L.S.</w:t>
            </w:r>
          </w:p>
        </w:tc>
        <w:tc>
          <w:tcPr>
            <w:tcW w:w="3833" w:type="dxa"/>
          </w:tcPr>
          <w:p w:rsidR="002F6A30" w:rsidRPr="00627495" w:rsidRDefault="002F6A30" w:rsidP="002F6A30">
            <w:pPr>
              <w:rPr>
                <w:sz w:val="24"/>
              </w:rPr>
            </w:pPr>
          </w:p>
        </w:tc>
      </w:tr>
    </w:tbl>
    <w:p w:rsidR="002F6A30" w:rsidRPr="00627495" w:rsidRDefault="002F6A30" w:rsidP="002F6A30">
      <w:pPr>
        <w:ind w:right="708"/>
        <w:jc w:val="both"/>
        <w:rPr>
          <w:sz w:val="24"/>
          <w:szCs w:val="24"/>
        </w:rPr>
      </w:pPr>
    </w:p>
    <w:p w:rsidR="002F6A30" w:rsidRPr="00627495" w:rsidRDefault="002F6A30" w:rsidP="002F6A30"/>
    <w:p w:rsidR="002F6A30" w:rsidRPr="00627495" w:rsidRDefault="002F6A30" w:rsidP="002F6A30">
      <w:pPr>
        <w:rPr>
          <w:sz w:val="24"/>
          <w:szCs w:val="24"/>
          <w:lang w:val="ru-RU"/>
        </w:rPr>
      </w:pPr>
      <w:r w:rsidRPr="00627495">
        <w:rPr>
          <w:sz w:val="24"/>
          <w:szCs w:val="24"/>
          <w:lang w:val="ru-RU"/>
        </w:rPr>
        <w:br w:type="page"/>
      </w:r>
    </w:p>
    <w:p w:rsidR="002C1EE2" w:rsidRPr="00627495" w:rsidRDefault="002C1EE2" w:rsidP="00172946">
      <w:pPr>
        <w:pStyle w:val="9"/>
        <w:keepLines/>
        <w:ind w:left="5954"/>
        <w:rPr>
          <w:rFonts w:eastAsiaTheme="majorEastAsia"/>
          <w:b w:val="0"/>
          <w:sz w:val="24"/>
          <w:szCs w:val="24"/>
        </w:rPr>
      </w:pPr>
      <w:r w:rsidRPr="00627495">
        <w:rPr>
          <w:b w:val="0"/>
          <w:sz w:val="24"/>
          <w:lang w:bidi="en-US"/>
        </w:rPr>
        <w:lastRenderedPageBreak/>
        <w:t>Annex 15</w:t>
      </w:r>
    </w:p>
    <w:p w:rsidR="004052AC" w:rsidRPr="00627495" w:rsidRDefault="00DB30FF" w:rsidP="00172946">
      <w:pPr>
        <w:pStyle w:val="9"/>
        <w:keepLines/>
        <w:ind w:left="5954"/>
        <w:rPr>
          <w:rFonts w:eastAsiaTheme="majorEastAsia"/>
          <w:b w:val="0"/>
        </w:rPr>
      </w:pPr>
      <w:r w:rsidRPr="00627495">
        <w:rPr>
          <w:b w:val="0"/>
          <w:sz w:val="24"/>
          <w:lang w:bidi="en-US"/>
        </w:rPr>
        <w:t xml:space="preserve">to the </w:t>
      </w:r>
      <w:r w:rsidR="00563151">
        <w:rPr>
          <w:b w:val="0"/>
          <w:sz w:val="24"/>
          <w:lang w:bidi="en-US"/>
        </w:rPr>
        <w:t>‘</w:t>
      </w:r>
      <w:r w:rsidRPr="00627495">
        <w:rPr>
          <w:b w:val="0"/>
          <w:sz w:val="24"/>
          <w:lang w:bidi="en-US"/>
        </w:rPr>
        <w:t xml:space="preserve">Terms and Conditions of Depository Activities of </w:t>
      </w:r>
      <w:r w:rsidR="00172946" w:rsidRPr="00627495">
        <w:rPr>
          <w:b w:val="0"/>
          <w:sz w:val="24"/>
          <w:lang w:bidi="en-US"/>
        </w:rPr>
        <w:br/>
      </w:r>
      <w:r w:rsidRPr="00627495">
        <w:rPr>
          <w:b w:val="0"/>
          <w:sz w:val="24"/>
          <w:lang w:bidi="en-US"/>
        </w:rPr>
        <w:t>Bank ICBC (JSC)</w:t>
      </w:r>
      <w:r w:rsidR="00563151">
        <w:rPr>
          <w:b w:val="0"/>
          <w:sz w:val="24"/>
          <w:lang w:bidi="en-US"/>
        </w:rPr>
        <w:t>’</w:t>
      </w:r>
    </w:p>
    <w:p w:rsidR="00D63389" w:rsidRPr="00627495" w:rsidRDefault="00D63389" w:rsidP="00172946">
      <w:pPr>
        <w:pStyle w:val="9"/>
        <w:keepLines/>
        <w:ind w:left="5954"/>
        <w:jc w:val="center"/>
        <w:rPr>
          <w:sz w:val="24"/>
          <w:szCs w:val="24"/>
        </w:rPr>
      </w:pPr>
    </w:p>
    <w:p w:rsidR="00D63389" w:rsidRPr="00627495" w:rsidRDefault="00D63389" w:rsidP="006F6E09">
      <w:pPr>
        <w:rPr>
          <w:sz w:val="24"/>
          <w:szCs w:val="24"/>
        </w:rPr>
      </w:pPr>
    </w:p>
    <w:p w:rsidR="00D63389" w:rsidRPr="00627495" w:rsidRDefault="00D63389" w:rsidP="006F6E09"/>
    <w:p w:rsidR="00D63389" w:rsidRPr="00627495" w:rsidRDefault="00D63389" w:rsidP="006F6E09">
      <w:pPr>
        <w:pStyle w:val="30"/>
        <w:jc w:val="center"/>
        <w:rPr>
          <w:b/>
          <w:sz w:val="28"/>
          <w:szCs w:val="28"/>
        </w:rPr>
      </w:pPr>
      <w:r w:rsidRPr="00627495">
        <w:rPr>
          <w:b/>
          <w:sz w:val="28"/>
          <w:lang w:bidi="en-US"/>
        </w:rPr>
        <w:t>Certificate</w:t>
      </w:r>
    </w:p>
    <w:p w:rsidR="00D63389" w:rsidRPr="00627495" w:rsidRDefault="00D63389" w:rsidP="006F6E09">
      <w:pPr>
        <w:pStyle w:val="30"/>
        <w:jc w:val="center"/>
        <w:rPr>
          <w:b/>
          <w:sz w:val="28"/>
          <w:szCs w:val="28"/>
        </w:rPr>
      </w:pPr>
      <w:r w:rsidRPr="00627495">
        <w:rPr>
          <w:b/>
          <w:sz w:val="28"/>
          <w:lang w:bidi="en-US"/>
        </w:rPr>
        <w:t>of opening (closing) a securities account</w:t>
      </w:r>
    </w:p>
    <w:p w:rsidR="00D63389" w:rsidRPr="00627495" w:rsidRDefault="00D63389" w:rsidP="006F6E09">
      <w:pPr>
        <w:pStyle w:val="30"/>
        <w:rPr>
          <w:b/>
          <w:sz w:val="28"/>
          <w:szCs w:val="28"/>
        </w:rPr>
      </w:pPr>
    </w:p>
    <w:p w:rsidR="00D63389" w:rsidRPr="00627495" w:rsidRDefault="00D63389" w:rsidP="006F6E09"/>
    <w:p w:rsidR="00D63389" w:rsidRPr="00627495" w:rsidRDefault="00D63389" w:rsidP="006F6E09"/>
    <w:p w:rsidR="00D63389" w:rsidRPr="00627495" w:rsidRDefault="00D63389" w:rsidP="006F6E09">
      <w:pPr>
        <w:rPr>
          <w:sz w:val="24"/>
          <w:szCs w:val="24"/>
        </w:rPr>
      </w:pPr>
      <w:r w:rsidRPr="00627495">
        <w:rPr>
          <w:sz w:val="24"/>
          <w:lang w:bidi="en-US"/>
        </w:rPr>
        <w:t>This is to certify that for</w:t>
      </w:r>
    </w:p>
    <w:p w:rsidR="00D63389" w:rsidRPr="00627495" w:rsidRDefault="00D63389" w:rsidP="006F6E09">
      <w:pPr>
        <w:rPr>
          <w:sz w:val="24"/>
          <w:szCs w:val="24"/>
        </w:rPr>
      </w:pPr>
    </w:p>
    <w:p w:rsidR="00D63389" w:rsidRPr="00627495" w:rsidRDefault="00D63389" w:rsidP="006F6E09">
      <w:pPr>
        <w:rPr>
          <w:sz w:val="24"/>
          <w:szCs w:val="24"/>
        </w:rPr>
      </w:pPr>
    </w:p>
    <w:p w:rsidR="00D63389" w:rsidRPr="00627495" w:rsidRDefault="00D63389" w:rsidP="006F6E09">
      <w:pPr>
        <w:rPr>
          <w:sz w:val="24"/>
          <w:szCs w:val="24"/>
        </w:rPr>
      </w:pPr>
    </w:p>
    <w:p w:rsidR="00D63389" w:rsidRPr="00627495" w:rsidRDefault="00D63389" w:rsidP="006F6E09">
      <w:pPr>
        <w:jc w:val="center"/>
        <w:rPr>
          <w:sz w:val="24"/>
          <w:szCs w:val="24"/>
        </w:rPr>
      </w:pPr>
      <w:r w:rsidRPr="00627495">
        <w:rPr>
          <w:sz w:val="24"/>
          <w:lang w:bidi="en-US"/>
        </w:rPr>
        <w:t>__________________________________________________________________________</w:t>
      </w:r>
    </w:p>
    <w:p w:rsidR="00D63389" w:rsidRPr="00627495" w:rsidRDefault="00D63389" w:rsidP="006F6E09">
      <w:pPr>
        <w:jc w:val="center"/>
        <w:rPr>
          <w:i/>
        </w:rPr>
      </w:pPr>
      <w:r w:rsidRPr="00627495">
        <w:rPr>
          <w:i/>
          <w:lang w:bidi="en-US"/>
        </w:rPr>
        <w:t>name of the legal entity or name, surname, patronymic of the individual</w:t>
      </w:r>
    </w:p>
    <w:p w:rsidR="00D63389" w:rsidRPr="00627495" w:rsidRDefault="00D63389" w:rsidP="006F6E09">
      <w:pPr>
        <w:rPr>
          <w:sz w:val="24"/>
          <w:szCs w:val="24"/>
        </w:rPr>
      </w:pPr>
    </w:p>
    <w:p w:rsidR="00D63389" w:rsidRPr="00627495" w:rsidRDefault="00D63389" w:rsidP="006F6E09">
      <w:pPr>
        <w:rPr>
          <w:sz w:val="24"/>
          <w:szCs w:val="24"/>
        </w:rPr>
      </w:pPr>
    </w:p>
    <w:p w:rsidR="00D63389" w:rsidRPr="00627495" w:rsidRDefault="00D63389" w:rsidP="006F6E09">
      <w:pPr>
        <w:rPr>
          <w:sz w:val="24"/>
          <w:szCs w:val="24"/>
        </w:rPr>
      </w:pPr>
    </w:p>
    <w:p w:rsidR="00D63389" w:rsidRPr="00627495" w:rsidRDefault="00D63389" w:rsidP="006F6E09">
      <w:pPr>
        <w:rPr>
          <w:sz w:val="24"/>
          <w:szCs w:val="24"/>
        </w:rPr>
      </w:pPr>
    </w:p>
    <w:p w:rsidR="00D63389" w:rsidRPr="00627495" w:rsidRDefault="00D63389" w:rsidP="006F6E09">
      <w:pPr>
        <w:pStyle w:val="320"/>
        <w:widowControl/>
        <w:rPr>
          <w:szCs w:val="24"/>
        </w:rPr>
      </w:pPr>
      <w:r w:rsidRPr="00627495">
        <w:rPr>
          <w:lang w:bidi="en-US"/>
        </w:rPr>
        <w:t>a securities account is opened (closed) with the depository of Bank ICBC (JSC).</w:t>
      </w:r>
    </w:p>
    <w:p w:rsidR="00D63389" w:rsidRPr="00627495" w:rsidRDefault="00D63389" w:rsidP="006F6E09">
      <w:pPr>
        <w:rPr>
          <w:sz w:val="24"/>
          <w:szCs w:val="24"/>
        </w:rPr>
      </w:pPr>
    </w:p>
    <w:p w:rsidR="00D63389" w:rsidRPr="00627495" w:rsidRDefault="00D63389" w:rsidP="006F6E09">
      <w:pPr>
        <w:rPr>
          <w:sz w:val="24"/>
          <w:szCs w:val="24"/>
        </w:rPr>
      </w:pPr>
    </w:p>
    <w:p w:rsidR="00D63389" w:rsidRPr="00627495" w:rsidRDefault="00D63389" w:rsidP="006F6E09">
      <w:pPr>
        <w:jc w:val="both"/>
      </w:pPr>
      <w:r w:rsidRPr="00627495">
        <w:rPr>
          <w:sz w:val="24"/>
          <w:lang w:bidi="en-US"/>
        </w:rPr>
        <w:t xml:space="preserve">Date of securities account opening (closing) </w:t>
      </w:r>
      <w:r w:rsidRPr="00627495">
        <w:rPr>
          <w:lang w:bidi="en-US"/>
        </w:rPr>
        <w:t>__________________ ____,  20___</w:t>
      </w:r>
    </w:p>
    <w:p w:rsidR="00D63389" w:rsidRPr="00627495" w:rsidRDefault="00D63389" w:rsidP="006F6E09">
      <w:pPr>
        <w:rPr>
          <w:sz w:val="24"/>
          <w:szCs w:val="24"/>
        </w:rPr>
      </w:pPr>
    </w:p>
    <w:p w:rsidR="00D63389" w:rsidRPr="00627495" w:rsidRDefault="00D63389" w:rsidP="006F6E09">
      <w:pPr>
        <w:rPr>
          <w:sz w:val="24"/>
          <w:szCs w:val="24"/>
        </w:rPr>
      </w:pPr>
    </w:p>
    <w:p w:rsidR="00D63389" w:rsidRPr="00627495" w:rsidRDefault="00D63389" w:rsidP="006F6E09">
      <w:pPr>
        <w:rPr>
          <w:sz w:val="24"/>
          <w:szCs w:val="24"/>
        </w:rPr>
      </w:pPr>
      <w:r w:rsidRPr="00627495">
        <w:rPr>
          <w:sz w:val="24"/>
          <w:lang w:bidi="en-US"/>
        </w:rPr>
        <w:t>Account number:__________________</w:t>
      </w:r>
    </w:p>
    <w:p w:rsidR="00D63389" w:rsidRPr="00627495" w:rsidRDefault="00D63389" w:rsidP="006F6E09">
      <w:pPr>
        <w:rPr>
          <w:sz w:val="24"/>
        </w:rPr>
      </w:pPr>
    </w:p>
    <w:p w:rsidR="00D63389" w:rsidRPr="00627495" w:rsidRDefault="00D63389" w:rsidP="006F6E09">
      <w:pPr>
        <w:rPr>
          <w:sz w:val="24"/>
        </w:rPr>
      </w:pPr>
    </w:p>
    <w:p w:rsidR="00D63389" w:rsidRPr="00627495" w:rsidRDefault="00D63389" w:rsidP="006F6E09">
      <w:pPr>
        <w:rPr>
          <w:sz w:val="24"/>
        </w:rPr>
      </w:pPr>
    </w:p>
    <w:p w:rsidR="00D63389" w:rsidRPr="00627495" w:rsidRDefault="00D63389" w:rsidP="006F6E09">
      <w:pPr>
        <w:pStyle w:val="320"/>
        <w:widowControl/>
      </w:pPr>
    </w:p>
    <w:p w:rsidR="00D63389" w:rsidRPr="00627495" w:rsidRDefault="00D63389" w:rsidP="006F6E09">
      <w:pPr>
        <w:rPr>
          <w:sz w:val="24"/>
        </w:rPr>
      </w:pPr>
    </w:p>
    <w:p w:rsidR="00D63389" w:rsidRPr="00627495" w:rsidRDefault="00D63389" w:rsidP="006F6E09">
      <w:pPr>
        <w:rPr>
          <w:sz w:val="24"/>
        </w:rPr>
      </w:pPr>
    </w:p>
    <w:p w:rsidR="00D63389" w:rsidRPr="00627495" w:rsidRDefault="00D63389" w:rsidP="006F6E09">
      <w:pPr>
        <w:pStyle w:val="320"/>
        <w:widowControl/>
      </w:pPr>
    </w:p>
    <w:p w:rsidR="00D63389" w:rsidRPr="00627495" w:rsidRDefault="00D63389" w:rsidP="006F6E09">
      <w:pPr>
        <w:pStyle w:val="320"/>
        <w:widowControl/>
      </w:pPr>
    </w:p>
    <w:p w:rsidR="002C235A" w:rsidRDefault="002C235A" w:rsidP="002C235A">
      <w:pPr>
        <w:tabs>
          <w:tab w:val="left" w:pos="851"/>
        </w:tabs>
        <w:rPr>
          <w:sz w:val="24"/>
          <w:lang w:bidi="en-US"/>
        </w:rPr>
      </w:pPr>
      <w:r>
        <w:rPr>
          <w:sz w:val="24"/>
          <w:lang w:bidi="en-US"/>
        </w:rPr>
        <w:t>________________________</w:t>
      </w:r>
      <w:r w:rsidR="00C14BD1" w:rsidRPr="003D4306">
        <w:rPr>
          <w:sz w:val="24"/>
          <w:lang w:bidi="en-US"/>
        </w:rPr>
        <w:t>____</w:t>
      </w:r>
      <w:r w:rsidRPr="00627495">
        <w:rPr>
          <w:sz w:val="24"/>
          <w:lang w:bidi="en-US"/>
        </w:rPr>
        <w:t xml:space="preserve"> _____________________ /________________________/</w:t>
      </w:r>
    </w:p>
    <w:p w:rsidR="002C235A" w:rsidRPr="00627495" w:rsidRDefault="002C235A" w:rsidP="002C235A">
      <w:pPr>
        <w:tabs>
          <w:tab w:val="left" w:pos="851"/>
        </w:tabs>
        <w:rPr>
          <w:i/>
        </w:rPr>
      </w:pPr>
      <w:r>
        <w:rPr>
          <w:i/>
          <w:lang w:eastAsia="en-US" w:bidi="en-US"/>
        </w:rPr>
        <w:t>P</w:t>
      </w:r>
      <w:r w:rsidRPr="00627495">
        <w:rPr>
          <w:i/>
          <w:lang w:eastAsia="en-US" w:bidi="en-US"/>
        </w:rPr>
        <w:t>ositio</w:t>
      </w:r>
      <w:r>
        <w:rPr>
          <w:i/>
          <w:lang w:eastAsia="en-US" w:bidi="en-US"/>
        </w:rPr>
        <w:t>n</w:t>
      </w:r>
      <w:r w:rsidRPr="009C3C00">
        <w:rPr>
          <w:i/>
          <w:lang w:eastAsia="en-US" w:bidi="en-US"/>
        </w:rPr>
        <w:t xml:space="preserve"> of the </w:t>
      </w:r>
      <w:r>
        <w:rPr>
          <w:i/>
          <w:lang w:eastAsia="en-US" w:bidi="en-US"/>
        </w:rPr>
        <w:t>D</w:t>
      </w:r>
      <w:r w:rsidRPr="009C3C00">
        <w:rPr>
          <w:i/>
          <w:lang w:eastAsia="en-US" w:bidi="en-US"/>
        </w:rPr>
        <w:t>epository employee</w:t>
      </w:r>
      <w:r w:rsidRPr="00627495">
        <w:rPr>
          <w:i/>
          <w:lang w:bidi="en-US"/>
        </w:rPr>
        <w:t xml:space="preserve">                 </w:t>
      </w:r>
      <w:r w:rsidRPr="00627495">
        <w:rPr>
          <w:i/>
          <w:lang w:bidi="en-US"/>
        </w:rPr>
        <w:tab/>
        <w:t>signature                                  Full name</w:t>
      </w:r>
    </w:p>
    <w:p w:rsidR="00D63389" w:rsidRPr="00627495" w:rsidRDefault="00D63389" w:rsidP="006F6E09">
      <w:pPr>
        <w:rPr>
          <w:i/>
        </w:rPr>
      </w:pPr>
    </w:p>
    <w:p w:rsidR="00D63389" w:rsidRPr="00627495" w:rsidRDefault="00D63389" w:rsidP="006F6E09">
      <w:pPr>
        <w:rPr>
          <w:i/>
        </w:rPr>
      </w:pPr>
    </w:p>
    <w:p w:rsidR="00D63389" w:rsidRPr="00627495" w:rsidRDefault="00D63389" w:rsidP="006F6E09">
      <w:pPr>
        <w:rPr>
          <w:i/>
        </w:rPr>
      </w:pPr>
    </w:p>
    <w:p w:rsidR="00D63389" w:rsidRPr="00627495" w:rsidRDefault="00D63389" w:rsidP="00BE66CC">
      <w:pPr>
        <w:jc w:val="center"/>
        <w:rPr>
          <w:sz w:val="24"/>
          <w:szCs w:val="24"/>
        </w:rPr>
      </w:pPr>
      <w:r w:rsidRPr="00627495">
        <w:rPr>
          <w:sz w:val="24"/>
          <w:lang w:bidi="en-US"/>
        </w:rPr>
        <w:t>L.S.</w:t>
      </w:r>
    </w:p>
    <w:p w:rsidR="00D63389" w:rsidRPr="00627495" w:rsidRDefault="00D63389" w:rsidP="006F6E09">
      <w:pPr>
        <w:rPr>
          <w:sz w:val="24"/>
          <w:szCs w:val="24"/>
        </w:rPr>
      </w:pPr>
    </w:p>
    <w:p w:rsidR="00D63389" w:rsidRPr="00627495" w:rsidRDefault="00D63389" w:rsidP="006F6E09">
      <w:pPr>
        <w:jc w:val="both"/>
        <w:rPr>
          <w:sz w:val="24"/>
          <w:szCs w:val="24"/>
        </w:rPr>
      </w:pPr>
    </w:p>
    <w:p w:rsidR="00D63389" w:rsidRPr="00627495" w:rsidRDefault="00C14BD1" w:rsidP="006F6E09">
      <w:pPr>
        <w:jc w:val="both"/>
      </w:pPr>
      <w:r>
        <w:rPr>
          <w:sz w:val="24"/>
          <w:lang w:bidi="en-US"/>
        </w:rPr>
        <w:t>D</w:t>
      </w:r>
      <w:r w:rsidR="00D63389" w:rsidRPr="00627495">
        <w:rPr>
          <w:sz w:val="24"/>
          <w:lang w:bidi="en-US"/>
        </w:rPr>
        <w:t>ate of issue of certificate</w:t>
      </w:r>
      <w:r w:rsidR="00D63389" w:rsidRPr="00627495">
        <w:rPr>
          <w:lang w:bidi="en-US"/>
        </w:rPr>
        <w:t xml:space="preserve"> _________________ _____,  20___</w:t>
      </w:r>
    </w:p>
    <w:p w:rsidR="00AF0B54" w:rsidRPr="00627495" w:rsidRDefault="00956750" w:rsidP="00172946">
      <w:pPr>
        <w:pStyle w:val="9"/>
        <w:keepLines/>
        <w:ind w:left="5954"/>
        <w:rPr>
          <w:rFonts w:eastAsiaTheme="majorEastAsia"/>
          <w:b w:val="0"/>
          <w:sz w:val="24"/>
          <w:szCs w:val="24"/>
        </w:rPr>
      </w:pPr>
      <w:r w:rsidRPr="00627495">
        <w:rPr>
          <w:sz w:val="24"/>
          <w:lang w:bidi="en-US"/>
        </w:rPr>
        <w:br w:type="page"/>
      </w:r>
      <w:r w:rsidR="00AF0B54" w:rsidRPr="00627495">
        <w:rPr>
          <w:b w:val="0"/>
          <w:sz w:val="24"/>
          <w:lang w:bidi="en-US"/>
        </w:rPr>
        <w:lastRenderedPageBreak/>
        <w:t>Annex 16</w:t>
      </w:r>
    </w:p>
    <w:p w:rsidR="00AF0B54" w:rsidRPr="00627495" w:rsidRDefault="00AF0B54" w:rsidP="00172946">
      <w:pPr>
        <w:pStyle w:val="9"/>
        <w:keepLines/>
        <w:ind w:left="5954"/>
        <w:rPr>
          <w:rFonts w:eastAsiaTheme="majorEastAsia"/>
          <w:b w:val="0"/>
        </w:rPr>
      </w:pPr>
      <w:r w:rsidRPr="00627495">
        <w:rPr>
          <w:b w:val="0"/>
          <w:sz w:val="24"/>
          <w:lang w:bidi="en-US"/>
        </w:rPr>
        <w:t xml:space="preserve">to the </w:t>
      </w:r>
      <w:r w:rsidR="00563151">
        <w:rPr>
          <w:b w:val="0"/>
          <w:sz w:val="24"/>
          <w:lang w:bidi="en-US"/>
        </w:rPr>
        <w:t>‘</w:t>
      </w:r>
      <w:r w:rsidRPr="00627495">
        <w:rPr>
          <w:b w:val="0"/>
          <w:sz w:val="24"/>
          <w:lang w:bidi="en-US"/>
        </w:rPr>
        <w:t xml:space="preserve">Terms and Conditions of Depository Activities of </w:t>
      </w:r>
      <w:r w:rsidR="00172946" w:rsidRPr="00627495">
        <w:rPr>
          <w:b w:val="0"/>
          <w:sz w:val="24"/>
          <w:lang w:bidi="en-US"/>
        </w:rPr>
        <w:br/>
      </w:r>
      <w:r w:rsidRPr="00627495">
        <w:rPr>
          <w:b w:val="0"/>
          <w:sz w:val="24"/>
          <w:lang w:bidi="en-US"/>
        </w:rPr>
        <w:t>Bank ICBC (JSC)</w:t>
      </w:r>
      <w:r w:rsidR="00563151">
        <w:rPr>
          <w:b w:val="0"/>
          <w:sz w:val="24"/>
          <w:lang w:bidi="en-US"/>
        </w:rPr>
        <w:t>’</w:t>
      </w:r>
    </w:p>
    <w:p w:rsidR="00AF0B54" w:rsidRPr="00627495" w:rsidRDefault="00AF0B54" w:rsidP="00AF0B54">
      <w:pPr>
        <w:pStyle w:val="9"/>
        <w:keepLines/>
        <w:tabs>
          <w:tab w:val="left" w:pos="5670"/>
        </w:tabs>
        <w:ind w:left="318"/>
        <w:jc w:val="center"/>
        <w:rPr>
          <w:sz w:val="24"/>
          <w:szCs w:val="24"/>
        </w:rPr>
      </w:pPr>
    </w:p>
    <w:p w:rsidR="00AF0B54" w:rsidRPr="00627495" w:rsidRDefault="00AF0B54" w:rsidP="00AF0B54">
      <w:pPr>
        <w:rPr>
          <w:sz w:val="24"/>
          <w:szCs w:val="24"/>
        </w:rPr>
      </w:pPr>
    </w:p>
    <w:p w:rsidR="00AF0B54" w:rsidRPr="00627495" w:rsidRDefault="00AF0B54" w:rsidP="00AF0B54"/>
    <w:p w:rsidR="00AF0B54" w:rsidRPr="00627495" w:rsidRDefault="00AF0B54" w:rsidP="00AF0B54">
      <w:pPr>
        <w:pStyle w:val="30"/>
        <w:jc w:val="center"/>
        <w:rPr>
          <w:b/>
          <w:sz w:val="28"/>
          <w:szCs w:val="28"/>
        </w:rPr>
      </w:pPr>
      <w:r w:rsidRPr="00627495">
        <w:rPr>
          <w:b/>
          <w:sz w:val="28"/>
          <w:lang w:bidi="en-US"/>
        </w:rPr>
        <w:t>Certificate</w:t>
      </w:r>
    </w:p>
    <w:p w:rsidR="00AF0B54" w:rsidRPr="00627495" w:rsidRDefault="00AF0B54" w:rsidP="00AF0B54">
      <w:pPr>
        <w:pStyle w:val="30"/>
        <w:jc w:val="center"/>
        <w:rPr>
          <w:b/>
          <w:sz w:val="28"/>
          <w:szCs w:val="28"/>
        </w:rPr>
      </w:pPr>
      <w:r w:rsidRPr="00627495">
        <w:rPr>
          <w:b/>
          <w:sz w:val="28"/>
          <w:lang w:bidi="en-US"/>
        </w:rPr>
        <w:t>of opening (closing) a securities subaccount</w:t>
      </w:r>
    </w:p>
    <w:p w:rsidR="00AF0B54" w:rsidRPr="00627495" w:rsidRDefault="00AF0B54" w:rsidP="00AF0B54">
      <w:pPr>
        <w:pStyle w:val="30"/>
        <w:rPr>
          <w:b/>
          <w:sz w:val="28"/>
          <w:szCs w:val="28"/>
        </w:rPr>
      </w:pPr>
    </w:p>
    <w:p w:rsidR="00AF0B54" w:rsidRPr="00627495" w:rsidRDefault="00AF0B54" w:rsidP="00AF0B54"/>
    <w:p w:rsidR="00AF0B54" w:rsidRPr="00627495" w:rsidRDefault="00AF0B54" w:rsidP="00AF0B54"/>
    <w:p w:rsidR="00AF0B54" w:rsidRPr="00627495" w:rsidRDefault="00AF0B54" w:rsidP="00AF0B54">
      <w:pPr>
        <w:rPr>
          <w:sz w:val="24"/>
          <w:szCs w:val="24"/>
        </w:rPr>
      </w:pPr>
      <w:r w:rsidRPr="00627495">
        <w:rPr>
          <w:sz w:val="24"/>
          <w:lang w:bidi="en-US"/>
        </w:rPr>
        <w:t>This is to certify that for</w:t>
      </w:r>
    </w:p>
    <w:p w:rsidR="00AF0B54" w:rsidRPr="00627495" w:rsidRDefault="00AF0B54" w:rsidP="00AF0B54">
      <w:pPr>
        <w:rPr>
          <w:sz w:val="24"/>
          <w:szCs w:val="24"/>
        </w:rPr>
      </w:pPr>
    </w:p>
    <w:p w:rsidR="00AF0B54" w:rsidRPr="00627495" w:rsidRDefault="00AF0B54" w:rsidP="00AF0B54">
      <w:pPr>
        <w:rPr>
          <w:sz w:val="24"/>
          <w:szCs w:val="24"/>
        </w:rPr>
      </w:pPr>
    </w:p>
    <w:p w:rsidR="00AF0B54" w:rsidRPr="00627495" w:rsidRDefault="00AF0B54" w:rsidP="00AF0B54">
      <w:pPr>
        <w:rPr>
          <w:sz w:val="24"/>
          <w:szCs w:val="24"/>
        </w:rPr>
      </w:pPr>
    </w:p>
    <w:p w:rsidR="00AF0B54" w:rsidRPr="00627495" w:rsidRDefault="00AF0B54" w:rsidP="00AF0B54">
      <w:pPr>
        <w:jc w:val="center"/>
        <w:rPr>
          <w:sz w:val="24"/>
          <w:szCs w:val="24"/>
        </w:rPr>
      </w:pPr>
      <w:r w:rsidRPr="00627495">
        <w:rPr>
          <w:sz w:val="24"/>
          <w:lang w:bidi="en-US"/>
        </w:rPr>
        <w:t>__________________________________________________________________________</w:t>
      </w:r>
    </w:p>
    <w:p w:rsidR="00AF0B54" w:rsidRPr="00627495" w:rsidRDefault="00AF0B54" w:rsidP="00AF0B54">
      <w:pPr>
        <w:jc w:val="center"/>
        <w:rPr>
          <w:i/>
        </w:rPr>
      </w:pPr>
      <w:r w:rsidRPr="00627495">
        <w:rPr>
          <w:i/>
          <w:lang w:bidi="en-US"/>
        </w:rPr>
        <w:t>name of the legal entity or name, surname, patronymic of the individual</w:t>
      </w:r>
    </w:p>
    <w:p w:rsidR="00AF0B54" w:rsidRPr="00627495" w:rsidRDefault="00AF0B54" w:rsidP="00AF0B54">
      <w:pPr>
        <w:rPr>
          <w:sz w:val="24"/>
          <w:szCs w:val="24"/>
        </w:rPr>
      </w:pPr>
    </w:p>
    <w:p w:rsidR="00AF0B54" w:rsidRPr="00627495" w:rsidRDefault="00AF0B54" w:rsidP="00AF0B54">
      <w:pPr>
        <w:rPr>
          <w:sz w:val="24"/>
          <w:szCs w:val="24"/>
        </w:rPr>
      </w:pPr>
    </w:p>
    <w:p w:rsidR="00AF0B54" w:rsidRPr="00627495" w:rsidRDefault="00AF0B54" w:rsidP="00AF0B54">
      <w:pPr>
        <w:rPr>
          <w:sz w:val="24"/>
          <w:szCs w:val="24"/>
        </w:rPr>
      </w:pPr>
    </w:p>
    <w:p w:rsidR="00AF0B54" w:rsidRPr="00627495" w:rsidRDefault="00AF0B54" w:rsidP="00AF0B54">
      <w:pPr>
        <w:rPr>
          <w:sz w:val="24"/>
          <w:szCs w:val="24"/>
        </w:rPr>
      </w:pPr>
    </w:p>
    <w:p w:rsidR="00AF0B54" w:rsidRPr="00627495" w:rsidRDefault="00AF0B54" w:rsidP="00AF0B54">
      <w:pPr>
        <w:pStyle w:val="320"/>
        <w:widowControl/>
        <w:rPr>
          <w:szCs w:val="24"/>
        </w:rPr>
      </w:pPr>
      <w:r w:rsidRPr="00627495">
        <w:rPr>
          <w:lang w:bidi="en-US"/>
        </w:rPr>
        <w:t>subaccount opened (closed): ____________________________________________________</w:t>
      </w:r>
    </w:p>
    <w:p w:rsidR="00D70371" w:rsidRPr="00627495" w:rsidRDefault="00D70371" w:rsidP="00D70371">
      <w:pPr>
        <w:pStyle w:val="320"/>
        <w:widowControl/>
        <w:jc w:val="center"/>
        <w:rPr>
          <w:sz w:val="20"/>
        </w:rPr>
      </w:pPr>
      <w:r w:rsidRPr="00627495">
        <w:rPr>
          <w:sz w:val="20"/>
          <w:lang w:bidi="en-US"/>
        </w:rPr>
        <w:t>securities subaccount number and name</w:t>
      </w:r>
    </w:p>
    <w:p w:rsidR="00AF0B54" w:rsidRPr="00627495" w:rsidRDefault="00AF0B54" w:rsidP="00AF0B54">
      <w:pPr>
        <w:pStyle w:val="320"/>
        <w:widowControl/>
        <w:rPr>
          <w:szCs w:val="24"/>
        </w:rPr>
      </w:pPr>
      <w:r w:rsidRPr="00627495">
        <w:rPr>
          <w:lang w:bidi="en-US"/>
        </w:rPr>
        <w:t>_______________________________________________________________</w:t>
      </w:r>
    </w:p>
    <w:p w:rsidR="00AF0B54" w:rsidRPr="00627495" w:rsidRDefault="00AF0B54" w:rsidP="00AF0B54">
      <w:pPr>
        <w:pStyle w:val="320"/>
        <w:widowControl/>
        <w:jc w:val="center"/>
        <w:rPr>
          <w:sz w:val="20"/>
        </w:rPr>
      </w:pPr>
      <w:r w:rsidRPr="00627495">
        <w:rPr>
          <w:sz w:val="20"/>
          <w:lang w:bidi="en-US"/>
        </w:rPr>
        <w:t>securities account number and name</w:t>
      </w:r>
    </w:p>
    <w:p w:rsidR="00AF0B54" w:rsidRPr="00627495" w:rsidRDefault="00AF0B54" w:rsidP="00AF0B54">
      <w:pPr>
        <w:pStyle w:val="320"/>
        <w:widowControl/>
        <w:rPr>
          <w:szCs w:val="24"/>
        </w:rPr>
      </w:pPr>
      <w:r w:rsidRPr="00627495">
        <w:rPr>
          <w:lang w:bidi="en-US"/>
        </w:rPr>
        <w:t>with the Depository of Bank ICBC (JSC)</w:t>
      </w:r>
    </w:p>
    <w:p w:rsidR="00AF0B54" w:rsidRPr="00627495" w:rsidRDefault="00AF0B54" w:rsidP="00AF0B54">
      <w:pPr>
        <w:rPr>
          <w:sz w:val="24"/>
          <w:szCs w:val="24"/>
        </w:rPr>
      </w:pPr>
    </w:p>
    <w:p w:rsidR="00AF0B54" w:rsidRPr="00627495" w:rsidRDefault="00AF0B54" w:rsidP="00AF0B54">
      <w:pPr>
        <w:rPr>
          <w:sz w:val="24"/>
          <w:szCs w:val="24"/>
        </w:rPr>
      </w:pPr>
    </w:p>
    <w:p w:rsidR="00AF0B54" w:rsidRPr="00627495" w:rsidRDefault="00AF0B54" w:rsidP="00AF0B54">
      <w:pPr>
        <w:jc w:val="both"/>
      </w:pPr>
      <w:r w:rsidRPr="00627495">
        <w:rPr>
          <w:sz w:val="24"/>
          <w:lang w:bidi="en-US"/>
        </w:rPr>
        <w:t xml:space="preserve">Date of securities subaccount opening (closing) </w:t>
      </w:r>
      <w:r w:rsidRPr="00627495">
        <w:rPr>
          <w:lang w:bidi="en-US"/>
        </w:rPr>
        <w:t>__________________ ____,  20___</w:t>
      </w:r>
    </w:p>
    <w:p w:rsidR="00AF0B54" w:rsidRPr="00627495" w:rsidRDefault="00AF0B54" w:rsidP="00AF0B54">
      <w:pPr>
        <w:rPr>
          <w:sz w:val="24"/>
          <w:szCs w:val="24"/>
        </w:rPr>
      </w:pPr>
    </w:p>
    <w:p w:rsidR="00AF0B54" w:rsidRPr="00627495" w:rsidRDefault="00AF0B54" w:rsidP="00AF0B54">
      <w:pPr>
        <w:rPr>
          <w:sz w:val="24"/>
          <w:szCs w:val="24"/>
        </w:rPr>
      </w:pPr>
    </w:p>
    <w:p w:rsidR="00AF0B54" w:rsidRPr="00627495" w:rsidRDefault="00AF0B54" w:rsidP="00AF0B54">
      <w:pPr>
        <w:rPr>
          <w:sz w:val="24"/>
        </w:rPr>
      </w:pPr>
    </w:p>
    <w:p w:rsidR="00AF0B54" w:rsidRPr="00627495" w:rsidRDefault="00AF0B54" w:rsidP="00AF0B54">
      <w:pPr>
        <w:rPr>
          <w:sz w:val="24"/>
        </w:rPr>
      </w:pPr>
    </w:p>
    <w:p w:rsidR="00AF0B54" w:rsidRPr="00627495" w:rsidRDefault="00AF0B54" w:rsidP="00AF0B54">
      <w:pPr>
        <w:rPr>
          <w:sz w:val="24"/>
        </w:rPr>
      </w:pPr>
    </w:p>
    <w:p w:rsidR="00AF0B54" w:rsidRPr="00627495" w:rsidRDefault="00AF0B54" w:rsidP="00AF0B54">
      <w:pPr>
        <w:pStyle w:val="320"/>
        <w:widowControl/>
      </w:pPr>
    </w:p>
    <w:p w:rsidR="00AF0B54" w:rsidRPr="00627495" w:rsidRDefault="00AF0B54" w:rsidP="00AF0B54">
      <w:pPr>
        <w:rPr>
          <w:sz w:val="24"/>
        </w:rPr>
      </w:pPr>
    </w:p>
    <w:p w:rsidR="00AF0B54" w:rsidRPr="00627495" w:rsidRDefault="00AF0B54" w:rsidP="00AF0B54">
      <w:pPr>
        <w:rPr>
          <w:sz w:val="24"/>
        </w:rPr>
      </w:pPr>
    </w:p>
    <w:p w:rsidR="00AF0B54" w:rsidRPr="00627495" w:rsidRDefault="00AF0B54" w:rsidP="00AF0B54">
      <w:pPr>
        <w:pStyle w:val="320"/>
        <w:widowControl/>
      </w:pPr>
    </w:p>
    <w:p w:rsidR="00AF0B54" w:rsidRPr="00627495" w:rsidRDefault="00AF0B54" w:rsidP="00AF0B54">
      <w:pPr>
        <w:pStyle w:val="320"/>
        <w:widowControl/>
      </w:pPr>
    </w:p>
    <w:p w:rsidR="002C235A" w:rsidRDefault="002C235A" w:rsidP="002C235A">
      <w:pPr>
        <w:tabs>
          <w:tab w:val="left" w:pos="851"/>
        </w:tabs>
        <w:rPr>
          <w:sz w:val="24"/>
          <w:lang w:bidi="en-US"/>
        </w:rPr>
      </w:pPr>
      <w:r>
        <w:rPr>
          <w:sz w:val="24"/>
          <w:lang w:bidi="en-US"/>
        </w:rPr>
        <w:t>____________</w:t>
      </w:r>
      <w:r w:rsidR="00EA3021">
        <w:rPr>
          <w:sz w:val="24"/>
          <w:lang w:bidi="en-US"/>
        </w:rPr>
        <w:t>______</w:t>
      </w:r>
      <w:r>
        <w:rPr>
          <w:sz w:val="24"/>
          <w:lang w:bidi="en-US"/>
        </w:rPr>
        <w:t>__________</w:t>
      </w:r>
      <w:r w:rsidRPr="00627495">
        <w:rPr>
          <w:sz w:val="24"/>
          <w:lang w:bidi="en-US"/>
        </w:rPr>
        <w:t xml:space="preserve"> ___________________ /________________________/</w:t>
      </w:r>
    </w:p>
    <w:p w:rsidR="002C235A" w:rsidRPr="00627495" w:rsidRDefault="002C235A" w:rsidP="002C235A">
      <w:pPr>
        <w:tabs>
          <w:tab w:val="left" w:pos="851"/>
        </w:tabs>
        <w:rPr>
          <w:i/>
        </w:rPr>
      </w:pPr>
      <w:r>
        <w:rPr>
          <w:i/>
          <w:lang w:eastAsia="en-US" w:bidi="en-US"/>
        </w:rPr>
        <w:t>P</w:t>
      </w:r>
      <w:r w:rsidRPr="00627495">
        <w:rPr>
          <w:i/>
          <w:lang w:eastAsia="en-US" w:bidi="en-US"/>
        </w:rPr>
        <w:t>ositio</w:t>
      </w:r>
      <w:r>
        <w:rPr>
          <w:i/>
          <w:lang w:eastAsia="en-US" w:bidi="en-US"/>
        </w:rPr>
        <w:t>n</w:t>
      </w:r>
      <w:r w:rsidRPr="009C3C00">
        <w:rPr>
          <w:i/>
          <w:lang w:eastAsia="en-US" w:bidi="en-US"/>
        </w:rPr>
        <w:t xml:space="preserve"> of the </w:t>
      </w:r>
      <w:r>
        <w:rPr>
          <w:i/>
          <w:lang w:eastAsia="en-US" w:bidi="en-US"/>
        </w:rPr>
        <w:t>D</w:t>
      </w:r>
      <w:r w:rsidRPr="009C3C00">
        <w:rPr>
          <w:i/>
          <w:lang w:eastAsia="en-US" w:bidi="en-US"/>
        </w:rPr>
        <w:t>epository employee</w:t>
      </w:r>
      <w:r w:rsidRPr="00627495">
        <w:rPr>
          <w:i/>
          <w:lang w:bidi="en-US"/>
        </w:rPr>
        <w:t xml:space="preserve">                       </w:t>
      </w:r>
      <w:r w:rsidRPr="00627495">
        <w:rPr>
          <w:i/>
          <w:lang w:bidi="en-US"/>
        </w:rPr>
        <w:tab/>
        <w:t xml:space="preserve">  signature                                    Full name</w:t>
      </w:r>
    </w:p>
    <w:p w:rsidR="00AF0B54" w:rsidRPr="00627495" w:rsidRDefault="00AF0B54" w:rsidP="00AF0B54">
      <w:pPr>
        <w:rPr>
          <w:i/>
        </w:rPr>
      </w:pPr>
    </w:p>
    <w:p w:rsidR="00AF0B54" w:rsidRPr="00627495" w:rsidRDefault="00AF0B54" w:rsidP="00AF0B54">
      <w:pPr>
        <w:rPr>
          <w:i/>
        </w:rPr>
      </w:pPr>
    </w:p>
    <w:p w:rsidR="00AF0B54" w:rsidRPr="00627495" w:rsidRDefault="00AF0B54" w:rsidP="00AF0B54">
      <w:pPr>
        <w:jc w:val="center"/>
        <w:rPr>
          <w:sz w:val="24"/>
          <w:szCs w:val="24"/>
        </w:rPr>
      </w:pPr>
      <w:r w:rsidRPr="00627495">
        <w:rPr>
          <w:sz w:val="24"/>
          <w:lang w:bidi="en-US"/>
        </w:rPr>
        <w:t>L.S.</w:t>
      </w:r>
    </w:p>
    <w:p w:rsidR="00AF0B54" w:rsidRPr="00627495" w:rsidRDefault="00AF0B54" w:rsidP="00AF0B54">
      <w:pPr>
        <w:rPr>
          <w:sz w:val="24"/>
          <w:szCs w:val="24"/>
        </w:rPr>
      </w:pPr>
    </w:p>
    <w:p w:rsidR="00AF0B54" w:rsidRPr="00627495" w:rsidRDefault="00AF0B54" w:rsidP="00AF0B54">
      <w:pPr>
        <w:jc w:val="both"/>
        <w:rPr>
          <w:sz w:val="24"/>
          <w:szCs w:val="24"/>
        </w:rPr>
      </w:pPr>
    </w:p>
    <w:p w:rsidR="002F6A30" w:rsidRPr="00627495" w:rsidRDefault="00C14BD1" w:rsidP="002F6A30">
      <w:pPr>
        <w:rPr>
          <w:sz w:val="24"/>
        </w:rPr>
      </w:pPr>
      <w:r>
        <w:rPr>
          <w:sz w:val="24"/>
          <w:lang w:bidi="en-US"/>
        </w:rPr>
        <w:t>D</w:t>
      </w:r>
      <w:r w:rsidR="00AF0B54" w:rsidRPr="00627495">
        <w:rPr>
          <w:sz w:val="24"/>
          <w:lang w:bidi="en-US"/>
        </w:rPr>
        <w:t>ate of issue of certificate</w:t>
      </w:r>
      <w:r w:rsidR="00114C1F" w:rsidRPr="00627495">
        <w:rPr>
          <w:lang w:bidi="en-US"/>
        </w:rPr>
        <w:t xml:space="preserve"> _________________ _____,  20___</w:t>
      </w:r>
      <w:r w:rsidR="002F6A30" w:rsidRPr="00627495">
        <w:rPr>
          <w:sz w:val="24"/>
          <w:lang w:bidi="en-US"/>
        </w:rPr>
        <w:t xml:space="preserve"> </w:t>
      </w:r>
      <w:r w:rsidR="002F6A30" w:rsidRPr="00627495">
        <w:rPr>
          <w:sz w:val="24"/>
          <w:lang w:bidi="en-US"/>
        </w:rPr>
        <w:br w:type="page"/>
      </w:r>
    </w:p>
    <w:p w:rsidR="00AF0B54" w:rsidRPr="00627495" w:rsidRDefault="00AF0B54" w:rsidP="00AF0B54">
      <w:pPr>
        <w:jc w:val="both"/>
      </w:pPr>
    </w:p>
    <w:p w:rsidR="00956750" w:rsidRPr="00627495" w:rsidRDefault="00956750" w:rsidP="006F6E09">
      <w:pPr>
        <w:rPr>
          <w:sz w:val="24"/>
          <w:szCs w:val="24"/>
        </w:rPr>
      </w:pPr>
    </w:p>
    <w:p w:rsidR="00D70371" w:rsidRPr="00627495" w:rsidRDefault="0013550C" w:rsidP="00434841">
      <w:pPr>
        <w:pStyle w:val="9"/>
        <w:tabs>
          <w:tab w:val="left" w:pos="3686"/>
        </w:tabs>
        <w:ind w:left="3686"/>
        <w:jc w:val="both"/>
        <w:rPr>
          <w:b w:val="0"/>
          <w:sz w:val="24"/>
          <w:szCs w:val="24"/>
        </w:rPr>
      </w:pPr>
      <w:r w:rsidRPr="00627495">
        <w:rPr>
          <w:b w:val="0"/>
          <w:sz w:val="24"/>
          <w:szCs w:val="24"/>
        </w:rPr>
        <w:t xml:space="preserve">Приложение 17 к </w:t>
      </w:r>
      <w:r w:rsidR="00064583">
        <w:rPr>
          <w:b w:val="0"/>
          <w:sz w:val="24"/>
          <w:szCs w:val="24"/>
        </w:rPr>
        <w:t>‘</w:t>
      </w:r>
      <w:r w:rsidRPr="00627495">
        <w:rPr>
          <w:b w:val="0"/>
          <w:sz w:val="24"/>
          <w:szCs w:val="24"/>
        </w:rPr>
        <w:t>Условиям осуществления депозитарной деятельности АйСиБиСи Банка (АО)</w:t>
      </w:r>
      <w:r w:rsidR="00064583">
        <w:rPr>
          <w:b w:val="0"/>
          <w:sz w:val="24"/>
          <w:szCs w:val="24"/>
        </w:rPr>
        <w:t>’</w:t>
      </w:r>
      <w:r w:rsidRPr="00627495">
        <w:rPr>
          <w:b w:val="0"/>
          <w:sz w:val="24"/>
          <w:szCs w:val="24"/>
        </w:rPr>
        <w:t xml:space="preserve">/ Annex 17 to the </w:t>
      </w:r>
      <w:r w:rsidR="00563151">
        <w:rPr>
          <w:b w:val="0"/>
          <w:sz w:val="24"/>
          <w:szCs w:val="24"/>
        </w:rPr>
        <w:t>‘</w:t>
      </w:r>
      <w:r w:rsidRPr="00627495">
        <w:rPr>
          <w:b w:val="0"/>
          <w:sz w:val="24"/>
          <w:szCs w:val="24"/>
        </w:rPr>
        <w:t>Terms and Conditions of Depository Activities of Bank ICBC (JSC)</w:t>
      </w:r>
      <w:r w:rsidR="00563151">
        <w:rPr>
          <w:b w:val="0"/>
          <w:sz w:val="24"/>
          <w:szCs w:val="24"/>
        </w:rPr>
        <w:t>’</w:t>
      </w:r>
    </w:p>
    <w:p w:rsidR="00A40CA7" w:rsidRPr="00627495" w:rsidRDefault="00A40CA7" w:rsidP="00A40CA7"/>
    <w:p w:rsidR="009330BD" w:rsidRPr="00627495" w:rsidRDefault="009330BD" w:rsidP="006F6E09">
      <w:pPr>
        <w:pStyle w:val="Normal-s"/>
        <w:keepNext w:val="0"/>
        <w:spacing w:before="0" w:after="0"/>
        <w:rPr>
          <w:kern w:val="0"/>
          <w:sz w:val="28"/>
        </w:rPr>
      </w:pPr>
    </w:p>
    <w:p w:rsidR="00BF7D3F" w:rsidRPr="00627495" w:rsidRDefault="00ED06D2" w:rsidP="006F6E09">
      <w:pPr>
        <w:pStyle w:val="Normal-s"/>
        <w:keepNext w:val="0"/>
        <w:spacing w:before="0" w:after="0"/>
        <w:rPr>
          <w:kern w:val="0"/>
          <w:sz w:val="28"/>
          <w:lang w:val="ru-RU"/>
        </w:rPr>
      </w:pPr>
      <w:r w:rsidRPr="00627495">
        <w:rPr>
          <w:kern w:val="0"/>
          <w:sz w:val="28"/>
          <w:lang w:val="ru-RU"/>
        </w:rPr>
        <w:t>Поручение депо/</w:t>
      </w:r>
      <w:r w:rsidR="004D460D" w:rsidRPr="00627495">
        <w:rPr>
          <w:kern w:val="0"/>
          <w:sz w:val="28"/>
          <w:lang w:val="ru-RU" w:eastAsia="en-US" w:bidi="en-US"/>
        </w:rPr>
        <w:t xml:space="preserve"> </w:t>
      </w:r>
      <w:r w:rsidR="004D460D" w:rsidRPr="00627495">
        <w:rPr>
          <w:kern w:val="0"/>
          <w:sz w:val="28"/>
          <w:lang w:eastAsia="en-US" w:bidi="en-US"/>
        </w:rPr>
        <w:t>Depository</w:t>
      </w:r>
      <w:r w:rsidR="004D460D" w:rsidRPr="00627495">
        <w:rPr>
          <w:kern w:val="0"/>
          <w:sz w:val="28"/>
          <w:lang w:val="ru-RU" w:eastAsia="en-US" w:bidi="en-US"/>
        </w:rPr>
        <w:t xml:space="preserve"> </w:t>
      </w:r>
      <w:r w:rsidR="004D460D" w:rsidRPr="00627495">
        <w:rPr>
          <w:kern w:val="0"/>
          <w:sz w:val="28"/>
          <w:lang w:eastAsia="en-US" w:bidi="en-US"/>
        </w:rPr>
        <w:t>Order</w:t>
      </w:r>
      <w:r w:rsidR="004D460D" w:rsidRPr="00627495">
        <w:rPr>
          <w:kern w:val="0"/>
          <w:sz w:val="28"/>
          <w:lang w:val="ru-RU" w:eastAsia="en-US" w:bidi="en-US"/>
        </w:rPr>
        <w:t xml:space="preserve"> </w:t>
      </w:r>
    </w:p>
    <w:p w:rsidR="00BF7D3F" w:rsidRPr="00627495" w:rsidRDefault="00ED06D2" w:rsidP="006F6E09">
      <w:pPr>
        <w:pStyle w:val="Normal-s"/>
        <w:keepNext w:val="0"/>
        <w:spacing w:before="0" w:after="0"/>
        <w:rPr>
          <w:kern w:val="0"/>
          <w:sz w:val="28"/>
          <w:szCs w:val="28"/>
          <w:lang w:val="ru-RU"/>
        </w:rPr>
      </w:pPr>
      <w:r w:rsidRPr="00627495">
        <w:rPr>
          <w:kern w:val="0"/>
          <w:sz w:val="28"/>
          <w:szCs w:val="28"/>
          <w:lang w:val="ru-RU"/>
        </w:rPr>
        <w:t xml:space="preserve"> о регистрации изменений </w:t>
      </w:r>
    </w:p>
    <w:p w:rsidR="00DC588E" w:rsidRPr="00627495" w:rsidRDefault="00ED06D2" w:rsidP="006F6E09">
      <w:pPr>
        <w:pStyle w:val="Normal-s"/>
        <w:keepNext w:val="0"/>
        <w:spacing w:before="0" w:after="0"/>
        <w:rPr>
          <w:kern w:val="0"/>
          <w:sz w:val="28"/>
          <w:szCs w:val="28"/>
          <w:lang w:val="ru-RU"/>
        </w:rPr>
      </w:pPr>
      <w:r w:rsidRPr="00627495">
        <w:rPr>
          <w:kern w:val="0"/>
          <w:sz w:val="28"/>
          <w:szCs w:val="28"/>
          <w:lang w:val="ru-RU"/>
        </w:rPr>
        <w:t>в анкете юридического или физического лица/</w:t>
      </w:r>
    </w:p>
    <w:p w:rsidR="00C4571A" w:rsidRDefault="00A40CA7" w:rsidP="006F6E09">
      <w:pPr>
        <w:pStyle w:val="Normal-s"/>
        <w:keepNext w:val="0"/>
        <w:spacing w:before="0" w:after="0"/>
        <w:rPr>
          <w:kern w:val="0"/>
          <w:sz w:val="28"/>
          <w:szCs w:val="28"/>
          <w:lang w:eastAsia="en-US" w:bidi="en-US"/>
        </w:rPr>
      </w:pPr>
      <w:r w:rsidRPr="00627495">
        <w:rPr>
          <w:kern w:val="0"/>
          <w:sz w:val="28"/>
          <w:szCs w:val="28"/>
          <w:lang w:val="ru-RU" w:eastAsia="en-US" w:bidi="en-US"/>
        </w:rPr>
        <w:t xml:space="preserve"> </w:t>
      </w:r>
      <w:r w:rsidRPr="00627495">
        <w:rPr>
          <w:kern w:val="0"/>
          <w:sz w:val="28"/>
          <w:szCs w:val="28"/>
          <w:lang w:eastAsia="en-US" w:bidi="en-US"/>
        </w:rPr>
        <w:t xml:space="preserve">to Register Changes in the Customer Information Form </w:t>
      </w:r>
    </w:p>
    <w:p w:rsidR="00ED06D2" w:rsidRPr="00627495" w:rsidRDefault="00A40CA7" w:rsidP="006F6E09">
      <w:pPr>
        <w:pStyle w:val="Normal-s"/>
        <w:keepNext w:val="0"/>
        <w:spacing w:before="0" w:after="0"/>
        <w:rPr>
          <w:kern w:val="0"/>
          <w:sz w:val="28"/>
          <w:szCs w:val="28"/>
        </w:rPr>
      </w:pPr>
      <w:r w:rsidRPr="00627495">
        <w:rPr>
          <w:kern w:val="0"/>
          <w:sz w:val="28"/>
          <w:szCs w:val="28"/>
          <w:lang w:eastAsia="en-US" w:bidi="en-US"/>
        </w:rPr>
        <w:t>(Legal Entity/Individual) № ______</w:t>
      </w:r>
    </w:p>
    <w:p w:rsidR="00ED06D2" w:rsidRPr="00627495" w:rsidRDefault="00ED06D2" w:rsidP="006F6E09">
      <w:pPr>
        <w:jc w:val="center"/>
        <w:rPr>
          <w:b/>
        </w:rPr>
      </w:pPr>
    </w:p>
    <w:p w:rsidR="00ED06D2" w:rsidRPr="00627495" w:rsidRDefault="00064583" w:rsidP="00C83729">
      <w:pPr>
        <w:jc w:val="center"/>
        <w:rPr>
          <w:sz w:val="24"/>
          <w:szCs w:val="24"/>
        </w:rPr>
      </w:pPr>
      <w:r>
        <w:rPr>
          <w:sz w:val="24"/>
          <w:szCs w:val="24"/>
          <w:lang w:eastAsia="en-US" w:bidi="en-US"/>
        </w:rPr>
        <w:t>‘</w:t>
      </w:r>
      <w:r w:rsidR="00D70371" w:rsidRPr="00627495">
        <w:rPr>
          <w:sz w:val="24"/>
          <w:szCs w:val="24"/>
          <w:lang w:eastAsia="en-US" w:bidi="en-US"/>
        </w:rPr>
        <w:t>_____</w:t>
      </w:r>
      <w:r>
        <w:rPr>
          <w:sz w:val="24"/>
          <w:szCs w:val="24"/>
          <w:lang w:eastAsia="en-US" w:bidi="en-US"/>
        </w:rPr>
        <w:t>’</w:t>
      </w:r>
      <w:r w:rsidR="00D70371" w:rsidRPr="00627495">
        <w:rPr>
          <w:sz w:val="24"/>
          <w:szCs w:val="24"/>
          <w:lang w:eastAsia="en-US" w:bidi="en-US"/>
        </w:rPr>
        <w:t xml:space="preserve"> _______________ 20___ </w:t>
      </w:r>
      <w:r w:rsidR="00ED06D2" w:rsidRPr="00627495">
        <w:rPr>
          <w:sz w:val="24"/>
          <w:szCs w:val="24"/>
        </w:rPr>
        <w:t>г</w:t>
      </w:r>
      <w:r w:rsidR="00D70371" w:rsidRPr="00627495">
        <w:rPr>
          <w:sz w:val="24"/>
          <w:szCs w:val="24"/>
          <w:lang w:eastAsia="en-US" w:bidi="en-US"/>
        </w:rPr>
        <w:t>.</w:t>
      </w:r>
    </w:p>
    <w:p w:rsidR="00ED06D2" w:rsidRPr="00627495" w:rsidRDefault="00ED06D2" w:rsidP="006F6E09">
      <w:pPr>
        <w:tabs>
          <w:tab w:val="left" w:pos="420"/>
        </w:tabs>
        <w:rPr>
          <w:b/>
        </w:rPr>
      </w:pPr>
    </w:p>
    <w:p w:rsidR="00ED06D2" w:rsidRPr="00C4571A" w:rsidRDefault="00D70371" w:rsidP="006F6E09">
      <w:pPr>
        <w:jc w:val="both"/>
        <w:rPr>
          <w:b/>
        </w:rPr>
      </w:pPr>
      <w:r w:rsidRPr="00627495">
        <w:rPr>
          <w:b/>
          <w:sz w:val="24"/>
          <w:szCs w:val="24"/>
          <w:lang w:eastAsia="en-US" w:bidi="en-US"/>
        </w:rPr>
        <w:t xml:space="preserve">                                     </w:t>
      </w:r>
      <w:r w:rsidRPr="00627495">
        <w:rPr>
          <w:b/>
          <w:sz w:val="24"/>
          <w:szCs w:val="24"/>
          <w:lang w:eastAsia="en-US" w:bidi="en-US"/>
        </w:rPr>
        <w:tab/>
      </w:r>
      <w:r w:rsidRPr="00627495">
        <w:rPr>
          <w:b/>
          <w:sz w:val="24"/>
          <w:szCs w:val="24"/>
          <w:lang w:eastAsia="en-US" w:bidi="en-US"/>
        </w:rPr>
        <w:tab/>
      </w:r>
      <w:r w:rsidRPr="00627495">
        <w:rPr>
          <w:b/>
          <w:sz w:val="24"/>
          <w:szCs w:val="24"/>
          <w:lang w:eastAsia="en-US" w:bidi="en-US"/>
        </w:rPr>
        <w:tab/>
      </w:r>
      <w:r w:rsidRPr="00627495">
        <w:rPr>
          <w:b/>
          <w:sz w:val="24"/>
          <w:szCs w:val="24"/>
          <w:lang w:eastAsia="en-US" w:bidi="en-US"/>
        </w:rPr>
        <w:tab/>
      </w:r>
      <w:r w:rsidR="00C4571A">
        <w:rPr>
          <w:b/>
          <w:sz w:val="24"/>
          <w:szCs w:val="24"/>
          <w:lang w:eastAsia="en-US" w:bidi="en-US"/>
        </w:rPr>
        <w:t xml:space="preserve">        </w:t>
      </w:r>
      <w:r w:rsidR="00ED06D2" w:rsidRPr="00C4571A">
        <w:rPr>
          <w:b/>
        </w:rPr>
        <w:t>счет депо</w:t>
      </w:r>
      <w:r w:rsidR="00C4571A" w:rsidRPr="00C4571A">
        <w:rPr>
          <w:b/>
        </w:rPr>
        <w:t xml:space="preserve"> </w:t>
      </w:r>
      <w:r w:rsidR="00C4571A" w:rsidRPr="00C4571A">
        <w:rPr>
          <w:b/>
          <w:lang w:eastAsia="en-US" w:bidi="en-US"/>
        </w:rPr>
        <w:t>№</w:t>
      </w:r>
      <w:r w:rsidRPr="00C4571A">
        <w:rPr>
          <w:b/>
          <w:lang w:eastAsia="en-US" w:bidi="en-US"/>
        </w:rPr>
        <w:t xml:space="preserve">/ securities account </w:t>
      </w:r>
      <w:r w:rsidR="00C4571A" w:rsidRPr="00C4571A">
        <w:rPr>
          <w:b/>
          <w:lang w:eastAsia="en-US" w:bidi="en-US"/>
        </w:rPr>
        <w:t>No.</w:t>
      </w:r>
    </w:p>
    <w:tbl>
      <w:tblPr>
        <w:tblW w:w="3116" w:type="dxa"/>
        <w:tblInd w:w="5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283"/>
        <w:gridCol w:w="284"/>
        <w:gridCol w:w="283"/>
        <w:gridCol w:w="284"/>
        <w:gridCol w:w="283"/>
        <w:gridCol w:w="283"/>
        <w:gridCol w:w="283"/>
        <w:gridCol w:w="283"/>
        <w:gridCol w:w="283"/>
        <w:gridCol w:w="283"/>
      </w:tblGrid>
      <w:tr w:rsidR="009435F5" w:rsidRPr="00C47BAC" w:rsidTr="009435F5">
        <w:tc>
          <w:tcPr>
            <w:tcW w:w="284" w:type="dxa"/>
          </w:tcPr>
          <w:p w:rsidR="009435F5" w:rsidRPr="004A30AB" w:rsidRDefault="009435F5" w:rsidP="00715B85">
            <w:pPr>
              <w:jc w:val="both"/>
              <w:rPr>
                <w:b/>
              </w:rPr>
            </w:pPr>
          </w:p>
        </w:tc>
        <w:tc>
          <w:tcPr>
            <w:tcW w:w="283" w:type="dxa"/>
          </w:tcPr>
          <w:p w:rsidR="009435F5" w:rsidRPr="004A30AB" w:rsidRDefault="009435F5" w:rsidP="00715B85">
            <w:pPr>
              <w:jc w:val="both"/>
              <w:rPr>
                <w:b/>
              </w:rPr>
            </w:pPr>
          </w:p>
        </w:tc>
        <w:tc>
          <w:tcPr>
            <w:tcW w:w="284" w:type="dxa"/>
          </w:tcPr>
          <w:p w:rsidR="009435F5" w:rsidRPr="004A30AB" w:rsidRDefault="009435F5" w:rsidP="00715B85">
            <w:pPr>
              <w:jc w:val="both"/>
              <w:rPr>
                <w:b/>
              </w:rPr>
            </w:pPr>
          </w:p>
        </w:tc>
        <w:tc>
          <w:tcPr>
            <w:tcW w:w="283" w:type="dxa"/>
          </w:tcPr>
          <w:p w:rsidR="009435F5" w:rsidRPr="004A30AB" w:rsidRDefault="009435F5" w:rsidP="00715B85">
            <w:pPr>
              <w:jc w:val="both"/>
              <w:rPr>
                <w:b/>
              </w:rPr>
            </w:pPr>
          </w:p>
        </w:tc>
        <w:tc>
          <w:tcPr>
            <w:tcW w:w="284" w:type="dxa"/>
          </w:tcPr>
          <w:p w:rsidR="009435F5" w:rsidRPr="004A30AB" w:rsidRDefault="009435F5" w:rsidP="00715B85">
            <w:pPr>
              <w:jc w:val="both"/>
              <w:rPr>
                <w:b/>
              </w:rPr>
            </w:pPr>
          </w:p>
        </w:tc>
        <w:tc>
          <w:tcPr>
            <w:tcW w:w="283" w:type="dxa"/>
          </w:tcPr>
          <w:p w:rsidR="009435F5" w:rsidRPr="004A30AB" w:rsidRDefault="009435F5" w:rsidP="00715B85">
            <w:pPr>
              <w:jc w:val="both"/>
              <w:rPr>
                <w:b/>
              </w:rPr>
            </w:pPr>
          </w:p>
        </w:tc>
        <w:tc>
          <w:tcPr>
            <w:tcW w:w="283" w:type="dxa"/>
          </w:tcPr>
          <w:p w:rsidR="009435F5" w:rsidRPr="004A30AB" w:rsidRDefault="009435F5" w:rsidP="00715B85">
            <w:pPr>
              <w:jc w:val="both"/>
              <w:rPr>
                <w:b/>
              </w:rPr>
            </w:pPr>
          </w:p>
        </w:tc>
        <w:tc>
          <w:tcPr>
            <w:tcW w:w="283" w:type="dxa"/>
          </w:tcPr>
          <w:p w:rsidR="009435F5" w:rsidRPr="004A30AB" w:rsidRDefault="009435F5" w:rsidP="00715B85">
            <w:pPr>
              <w:jc w:val="both"/>
              <w:rPr>
                <w:b/>
              </w:rPr>
            </w:pPr>
          </w:p>
        </w:tc>
        <w:tc>
          <w:tcPr>
            <w:tcW w:w="283" w:type="dxa"/>
          </w:tcPr>
          <w:p w:rsidR="009435F5" w:rsidRPr="004A30AB" w:rsidRDefault="009435F5" w:rsidP="00715B85">
            <w:pPr>
              <w:jc w:val="both"/>
              <w:rPr>
                <w:b/>
              </w:rPr>
            </w:pPr>
          </w:p>
        </w:tc>
        <w:tc>
          <w:tcPr>
            <w:tcW w:w="283" w:type="dxa"/>
          </w:tcPr>
          <w:p w:rsidR="009435F5" w:rsidRPr="004A30AB" w:rsidRDefault="009435F5" w:rsidP="00715B85">
            <w:pPr>
              <w:jc w:val="both"/>
              <w:rPr>
                <w:b/>
              </w:rPr>
            </w:pPr>
          </w:p>
        </w:tc>
        <w:tc>
          <w:tcPr>
            <w:tcW w:w="283" w:type="dxa"/>
          </w:tcPr>
          <w:p w:rsidR="009435F5" w:rsidRPr="004A30AB" w:rsidRDefault="009435F5" w:rsidP="00715B85">
            <w:pPr>
              <w:jc w:val="both"/>
              <w:rPr>
                <w:b/>
              </w:rPr>
            </w:pPr>
          </w:p>
        </w:tc>
      </w:tr>
      <w:tr w:rsidR="009435F5" w:rsidRPr="00C47BAC" w:rsidTr="009435F5">
        <w:tc>
          <w:tcPr>
            <w:tcW w:w="284" w:type="dxa"/>
          </w:tcPr>
          <w:p w:rsidR="009435F5" w:rsidRPr="004A30AB" w:rsidRDefault="009435F5" w:rsidP="00715B85">
            <w:pPr>
              <w:jc w:val="both"/>
              <w:rPr>
                <w:b/>
              </w:rPr>
            </w:pPr>
          </w:p>
        </w:tc>
        <w:tc>
          <w:tcPr>
            <w:tcW w:w="283" w:type="dxa"/>
          </w:tcPr>
          <w:p w:rsidR="009435F5" w:rsidRPr="004A30AB" w:rsidRDefault="009435F5" w:rsidP="00715B85">
            <w:pPr>
              <w:jc w:val="both"/>
              <w:rPr>
                <w:b/>
              </w:rPr>
            </w:pPr>
          </w:p>
        </w:tc>
        <w:tc>
          <w:tcPr>
            <w:tcW w:w="284" w:type="dxa"/>
          </w:tcPr>
          <w:p w:rsidR="009435F5" w:rsidRPr="004A30AB" w:rsidRDefault="009435F5" w:rsidP="00715B85">
            <w:pPr>
              <w:jc w:val="both"/>
              <w:rPr>
                <w:b/>
              </w:rPr>
            </w:pPr>
          </w:p>
        </w:tc>
        <w:tc>
          <w:tcPr>
            <w:tcW w:w="283" w:type="dxa"/>
          </w:tcPr>
          <w:p w:rsidR="009435F5" w:rsidRPr="004A30AB" w:rsidRDefault="009435F5" w:rsidP="00715B85">
            <w:pPr>
              <w:jc w:val="both"/>
              <w:rPr>
                <w:b/>
              </w:rPr>
            </w:pPr>
          </w:p>
        </w:tc>
        <w:tc>
          <w:tcPr>
            <w:tcW w:w="284" w:type="dxa"/>
          </w:tcPr>
          <w:p w:rsidR="009435F5" w:rsidRPr="004A30AB" w:rsidRDefault="009435F5" w:rsidP="00715B85">
            <w:pPr>
              <w:jc w:val="both"/>
              <w:rPr>
                <w:b/>
              </w:rPr>
            </w:pPr>
          </w:p>
        </w:tc>
        <w:tc>
          <w:tcPr>
            <w:tcW w:w="283" w:type="dxa"/>
          </w:tcPr>
          <w:p w:rsidR="009435F5" w:rsidRPr="004A30AB" w:rsidRDefault="009435F5" w:rsidP="00715B85">
            <w:pPr>
              <w:jc w:val="both"/>
              <w:rPr>
                <w:b/>
              </w:rPr>
            </w:pPr>
          </w:p>
        </w:tc>
        <w:tc>
          <w:tcPr>
            <w:tcW w:w="283" w:type="dxa"/>
          </w:tcPr>
          <w:p w:rsidR="009435F5" w:rsidRPr="004A30AB" w:rsidRDefault="009435F5" w:rsidP="00715B85">
            <w:pPr>
              <w:jc w:val="both"/>
              <w:rPr>
                <w:b/>
              </w:rPr>
            </w:pPr>
          </w:p>
        </w:tc>
        <w:tc>
          <w:tcPr>
            <w:tcW w:w="283" w:type="dxa"/>
          </w:tcPr>
          <w:p w:rsidR="009435F5" w:rsidRPr="004A30AB" w:rsidRDefault="009435F5" w:rsidP="00715B85">
            <w:pPr>
              <w:jc w:val="both"/>
              <w:rPr>
                <w:b/>
              </w:rPr>
            </w:pPr>
          </w:p>
        </w:tc>
        <w:tc>
          <w:tcPr>
            <w:tcW w:w="283" w:type="dxa"/>
          </w:tcPr>
          <w:p w:rsidR="009435F5" w:rsidRPr="004A30AB" w:rsidRDefault="009435F5" w:rsidP="00715B85">
            <w:pPr>
              <w:jc w:val="both"/>
              <w:rPr>
                <w:b/>
              </w:rPr>
            </w:pPr>
          </w:p>
        </w:tc>
        <w:tc>
          <w:tcPr>
            <w:tcW w:w="283" w:type="dxa"/>
          </w:tcPr>
          <w:p w:rsidR="009435F5" w:rsidRPr="004A30AB" w:rsidRDefault="009435F5" w:rsidP="00715B85">
            <w:pPr>
              <w:jc w:val="both"/>
              <w:rPr>
                <w:b/>
              </w:rPr>
            </w:pPr>
          </w:p>
        </w:tc>
        <w:tc>
          <w:tcPr>
            <w:tcW w:w="283" w:type="dxa"/>
          </w:tcPr>
          <w:p w:rsidR="009435F5" w:rsidRPr="004A30AB" w:rsidRDefault="009435F5" w:rsidP="00715B85">
            <w:pPr>
              <w:jc w:val="both"/>
              <w:rPr>
                <w:b/>
              </w:rPr>
            </w:pPr>
          </w:p>
        </w:tc>
      </w:tr>
      <w:tr w:rsidR="009435F5" w:rsidRPr="00C47BAC" w:rsidTr="009435F5">
        <w:tc>
          <w:tcPr>
            <w:tcW w:w="284" w:type="dxa"/>
          </w:tcPr>
          <w:p w:rsidR="009435F5" w:rsidRPr="004A30AB" w:rsidRDefault="009435F5" w:rsidP="00715B85">
            <w:pPr>
              <w:jc w:val="both"/>
              <w:rPr>
                <w:b/>
              </w:rPr>
            </w:pPr>
          </w:p>
        </w:tc>
        <w:tc>
          <w:tcPr>
            <w:tcW w:w="283" w:type="dxa"/>
          </w:tcPr>
          <w:p w:rsidR="009435F5" w:rsidRPr="004A30AB" w:rsidRDefault="009435F5" w:rsidP="00715B85">
            <w:pPr>
              <w:jc w:val="both"/>
              <w:rPr>
                <w:b/>
              </w:rPr>
            </w:pPr>
          </w:p>
        </w:tc>
        <w:tc>
          <w:tcPr>
            <w:tcW w:w="284" w:type="dxa"/>
          </w:tcPr>
          <w:p w:rsidR="009435F5" w:rsidRPr="004A30AB" w:rsidRDefault="009435F5" w:rsidP="00715B85">
            <w:pPr>
              <w:jc w:val="both"/>
              <w:rPr>
                <w:b/>
              </w:rPr>
            </w:pPr>
          </w:p>
        </w:tc>
        <w:tc>
          <w:tcPr>
            <w:tcW w:w="283" w:type="dxa"/>
          </w:tcPr>
          <w:p w:rsidR="009435F5" w:rsidRPr="004A30AB" w:rsidRDefault="009435F5" w:rsidP="00715B85">
            <w:pPr>
              <w:jc w:val="both"/>
              <w:rPr>
                <w:b/>
              </w:rPr>
            </w:pPr>
          </w:p>
        </w:tc>
        <w:tc>
          <w:tcPr>
            <w:tcW w:w="284" w:type="dxa"/>
          </w:tcPr>
          <w:p w:rsidR="009435F5" w:rsidRPr="004A30AB" w:rsidRDefault="009435F5" w:rsidP="00715B85">
            <w:pPr>
              <w:jc w:val="both"/>
              <w:rPr>
                <w:b/>
              </w:rPr>
            </w:pPr>
          </w:p>
        </w:tc>
        <w:tc>
          <w:tcPr>
            <w:tcW w:w="283" w:type="dxa"/>
          </w:tcPr>
          <w:p w:rsidR="009435F5" w:rsidRPr="004A30AB" w:rsidRDefault="009435F5" w:rsidP="00715B85">
            <w:pPr>
              <w:jc w:val="both"/>
              <w:rPr>
                <w:b/>
              </w:rPr>
            </w:pPr>
          </w:p>
        </w:tc>
        <w:tc>
          <w:tcPr>
            <w:tcW w:w="283" w:type="dxa"/>
          </w:tcPr>
          <w:p w:rsidR="009435F5" w:rsidRPr="004A30AB" w:rsidRDefault="009435F5" w:rsidP="00715B85">
            <w:pPr>
              <w:jc w:val="both"/>
              <w:rPr>
                <w:b/>
              </w:rPr>
            </w:pPr>
          </w:p>
        </w:tc>
        <w:tc>
          <w:tcPr>
            <w:tcW w:w="283" w:type="dxa"/>
          </w:tcPr>
          <w:p w:rsidR="009435F5" w:rsidRPr="004A30AB" w:rsidRDefault="009435F5" w:rsidP="00715B85">
            <w:pPr>
              <w:jc w:val="both"/>
              <w:rPr>
                <w:b/>
              </w:rPr>
            </w:pPr>
          </w:p>
        </w:tc>
        <w:tc>
          <w:tcPr>
            <w:tcW w:w="283" w:type="dxa"/>
          </w:tcPr>
          <w:p w:rsidR="009435F5" w:rsidRPr="004A30AB" w:rsidRDefault="009435F5" w:rsidP="00715B85">
            <w:pPr>
              <w:jc w:val="both"/>
              <w:rPr>
                <w:b/>
              </w:rPr>
            </w:pPr>
          </w:p>
        </w:tc>
        <w:tc>
          <w:tcPr>
            <w:tcW w:w="283" w:type="dxa"/>
          </w:tcPr>
          <w:p w:rsidR="009435F5" w:rsidRPr="004A30AB" w:rsidRDefault="009435F5" w:rsidP="00715B85">
            <w:pPr>
              <w:jc w:val="both"/>
              <w:rPr>
                <w:b/>
              </w:rPr>
            </w:pPr>
          </w:p>
        </w:tc>
        <w:tc>
          <w:tcPr>
            <w:tcW w:w="283" w:type="dxa"/>
          </w:tcPr>
          <w:p w:rsidR="009435F5" w:rsidRPr="004A30AB" w:rsidRDefault="009435F5" w:rsidP="00715B85">
            <w:pPr>
              <w:jc w:val="both"/>
              <w:rPr>
                <w:b/>
              </w:rPr>
            </w:pPr>
          </w:p>
        </w:tc>
      </w:tr>
    </w:tbl>
    <w:p w:rsidR="00ED06D2" w:rsidRPr="00627495" w:rsidRDefault="00ED06D2" w:rsidP="006F6E09">
      <w:pPr>
        <w:rPr>
          <w:sz w:val="24"/>
          <w:szCs w:val="24"/>
        </w:rPr>
      </w:pPr>
    </w:p>
    <w:tbl>
      <w:tblPr>
        <w:tblW w:w="9039" w:type="dxa"/>
        <w:tblLayout w:type="fixed"/>
        <w:tblLook w:val="01E0" w:firstRow="1" w:lastRow="1" w:firstColumn="1" w:lastColumn="1" w:noHBand="0" w:noVBand="0"/>
      </w:tblPr>
      <w:tblGrid>
        <w:gridCol w:w="9039"/>
      </w:tblGrid>
      <w:tr w:rsidR="00D24554" w:rsidRPr="00627495" w:rsidTr="0020164D">
        <w:trPr>
          <w:trHeight w:val="1104"/>
        </w:trPr>
        <w:tc>
          <w:tcPr>
            <w:tcW w:w="9039" w:type="dxa"/>
            <w:tcBorders>
              <w:top w:val="nil"/>
              <w:left w:val="nil"/>
              <w:right w:val="nil"/>
            </w:tcBorders>
          </w:tcPr>
          <w:p w:rsidR="00D24554" w:rsidRPr="00627495" w:rsidRDefault="00D24554" w:rsidP="006F6E09">
            <w:pPr>
              <w:rPr>
                <w:sz w:val="24"/>
                <w:szCs w:val="24"/>
              </w:rPr>
            </w:pPr>
            <w:r w:rsidRPr="00627495">
              <w:rPr>
                <w:sz w:val="24"/>
                <w:szCs w:val="24"/>
              </w:rPr>
              <w:t>Инициатор операции</w:t>
            </w:r>
            <w:r w:rsidR="00D70371" w:rsidRPr="00627495">
              <w:rPr>
                <w:sz w:val="24"/>
                <w:szCs w:val="24"/>
                <w:lang w:eastAsia="en-US" w:bidi="en-US"/>
              </w:rPr>
              <w:t>/ Originator: _____________________________________________</w:t>
            </w:r>
          </w:p>
          <w:p w:rsidR="00D24554" w:rsidRPr="00627495" w:rsidRDefault="00D24554" w:rsidP="006F6E09">
            <w:pPr>
              <w:rPr>
                <w:sz w:val="24"/>
                <w:szCs w:val="24"/>
              </w:rPr>
            </w:pPr>
            <w:r w:rsidRPr="00627495">
              <w:rPr>
                <w:sz w:val="24"/>
                <w:szCs w:val="24"/>
              </w:rPr>
              <w:t>Тип поручения</w:t>
            </w:r>
            <w:r w:rsidR="00D70371" w:rsidRPr="00627495">
              <w:rPr>
                <w:sz w:val="24"/>
                <w:szCs w:val="24"/>
                <w:lang w:eastAsia="en-US" w:bidi="en-US"/>
              </w:rPr>
              <w:t xml:space="preserve">: </w:t>
            </w:r>
            <w:r w:rsidRPr="00627495">
              <w:rPr>
                <w:sz w:val="24"/>
                <w:szCs w:val="24"/>
              </w:rPr>
              <w:t>административный</w:t>
            </w:r>
            <w:r w:rsidR="00D70371" w:rsidRPr="00627495">
              <w:rPr>
                <w:sz w:val="24"/>
                <w:szCs w:val="24"/>
                <w:lang w:eastAsia="en-US" w:bidi="en-US"/>
              </w:rPr>
              <w:t>/ Order type: administrative</w:t>
            </w:r>
          </w:p>
          <w:p w:rsidR="00D24554" w:rsidRPr="00627495" w:rsidRDefault="00D24554" w:rsidP="006F6E09">
            <w:pPr>
              <w:rPr>
                <w:sz w:val="24"/>
                <w:szCs w:val="24"/>
              </w:rPr>
            </w:pPr>
            <w:r w:rsidRPr="00627495">
              <w:rPr>
                <w:sz w:val="24"/>
                <w:szCs w:val="24"/>
              </w:rPr>
              <w:t>Наименование Депонента/</w:t>
            </w:r>
            <w:r w:rsidR="004D460D" w:rsidRPr="00627495">
              <w:rPr>
                <w:sz w:val="24"/>
                <w:szCs w:val="24"/>
                <w:lang w:eastAsia="en-US" w:bidi="en-US"/>
              </w:rPr>
              <w:t xml:space="preserve"> Depositor name</w:t>
            </w:r>
            <w:r w:rsidRPr="00627495">
              <w:rPr>
                <w:sz w:val="24"/>
                <w:szCs w:val="24"/>
              </w:rPr>
              <w:t>: ____________________________________</w:t>
            </w:r>
          </w:p>
          <w:p w:rsidR="00D24554" w:rsidRPr="00627495" w:rsidRDefault="00D24554" w:rsidP="004D460D">
            <w:pPr>
              <w:rPr>
                <w:sz w:val="24"/>
                <w:szCs w:val="24"/>
              </w:rPr>
            </w:pPr>
          </w:p>
        </w:tc>
      </w:tr>
    </w:tbl>
    <w:p w:rsidR="00F43C63" w:rsidRPr="00627495" w:rsidRDefault="00ED06D2" w:rsidP="00114C1F">
      <w:pPr>
        <w:pStyle w:val="aa"/>
        <w:jc w:val="both"/>
        <w:rPr>
          <w:sz w:val="24"/>
          <w:szCs w:val="24"/>
        </w:rPr>
      </w:pPr>
      <w:r w:rsidRPr="00627495">
        <w:rPr>
          <w:sz w:val="24"/>
          <w:szCs w:val="24"/>
        </w:rPr>
        <w:t>Прошу зарегистрировать следующие изменения в анкете юридического или физического лица</w:t>
      </w:r>
      <w:r w:rsidR="00D70371" w:rsidRPr="00627495">
        <w:rPr>
          <w:sz w:val="24"/>
          <w:szCs w:val="24"/>
          <w:lang w:eastAsia="en-US" w:bidi="en-US"/>
        </w:rPr>
        <w:t>/ I hereby request registration of the following changes in the customer information form for a legal entity/individual:____________________________________</w:t>
      </w:r>
    </w:p>
    <w:p w:rsidR="00F43C63" w:rsidRPr="00627495" w:rsidRDefault="00D70371" w:rsidP="006F6E09">
      <w:pPr>
        <w:jc w:val="both"/>
        <w:rPr>
          <w:sz w:val="24"/>
          <w:szCs w:val="24"/>
        </w:rPr>
      </w:pPr>
      <w:r w:rsidRPr="00627495">
        <w:rPr>
          <w:sz w:val="24"/>
          <w:szCs w:val="24"/>
          <w:lang w:eastAsia="en-US" w:bidi="en-US"/>
        </w:rPr>
        <w:t>________________________________________________________________________</w:t>
      </w:r>
    </w:p>
    <w:p w:rsidR="00F43C63" w:rsidRPr="00627495" w:rsidRDefault="00D70371" w:rsidP="006F6E09">
      <w:pPr>
        <w:jc w:val="both"/>
        <w:rPr>
          <w:sz w:val="24"/>
          <w:szCs w:val="24"/>
        </w:rPr>
      </w:pPr>
      <w:r w:rsidRPr="00627495">
        <w:rPr>
          <w:sz w:val="24"/>
          <w:szCs w:val="24"/>
          <w:lang w:eastAsia="en-US" w:bidi="en-US"/>
        </w:rPr>
        <w:t>___________________________________________________________________________________________________________________________________________________</w:t>
      </w:r>
    </w:p>
    <w:p w:rsidR="00ED06D2" w:rsidRPr="00627495" w:rsidRDefault="00ED06D2" w:rsidP="006F6E09">
      <w:pPr>
        <w:rPr>
          <w:sz w:val="24"/>
          <w:szCs w:val="24"/>
        </w:rPr>
      </w:pPr>
      <w:r w:rsidRPr="00627495">
        <w:rPr>
          <w:sz w:val="24"/>
          <w:szCs w:val="24"/>
        </w:rPr>
        <w:t>Подтверждающие документы прилагаются</w:t>
      </w:r>
      <w:r w:rsidR="00D70371" w:rsidRPr="00627495">
        <w:rPr>
          <w:sz w:val="24"/>
          <w:szCs w:val="24"/>
          <w:lang w:eastAsia="en-US" w:bidi="en-US"/>
        </w:rPr>
        <w:t xml:space="preserve">. </w:t>
      </w:r>
    </w:p>
    <w:p w:rsidR="00D70371" w:rsidRPr="00627495" w:rsidRDefault="00ED06D2" w:rsidP="00D70371">
      <w:pPr>
        <w:spacing w:line="300" w:lineRule="exact"/>
        <w:rPr>
          <w:sz w:val="24"/>
          <w:szCs w:val="24"/>
        </w:rPr>
      </w:pPr>
      <w:r w:rsidRPr="00627495">
        <w:rPr>
          <w:sz w:val="24"/>
          <w:szCs w:val="24"/>
        </w:rPr>
        <w:t>Приложения</w:t>
      </w:r>
      <w:r w:rsidR="00D70371" w:rsidRPr="00627495">
        <w:rPr>
          <w:sz w:val="24"/>
          <w:szCs w:val="24"/>
          <w:lang w:eastAsia="en-US" w:bidi="en-US"/>
        </w:rPr>
        <w:t>:</w:t>
      </w:r>
    </w:p>
    <w:p w:rsidR="00D70371" w:rsidRPr="00627495" w:rsidRDefault="00D70371" w:rsidP="00D70371">
      <w:pPr>
        <w:spacing w:line="300" w:lineRule="exact"/>
        <w:rPr>
          <w:sz w:val="24"/>
          <w:szCs w:val="24"/>
        </w:rPr>
      </w:pPr>
      <w:r w:rsidRPr="00627495">
        <w:rPr>
          <w:sz w:val="24"/>
          <w:szCs w:val="24"/>
          <w:lang w:eastAsia="en-US" w:bidi="en-US"/>
        </w:rPr>
        <w:t>Please find enclosed the following supporting documents:</w:t>
      </w:r>
    </w:p>
    <w:p w:rsidR="00ED06D2" w:rsidRPr="00627495" w:rsidRDefault="00ED06D2" w:rsidP="00766ED2">
      <w:pPr>
        <w:numPr>
          <w:ilvl w:val="0"/>
          <w:numId w:val="32"/>
        </w:numPr>
        <w:spacing w:after="120"/>
        <w:rPr>
          <w:sz w:val="24"/>
          <w:szCs w:val="24"/>
        </w:rPr>
      </w:pPr>
      <w:r w:rsidRPr="00627495">
        <w:rPr>
          <w:sz w:val="24"/>
          <w:szCs w:val="24"/>
        </w:rPr>
        <w:t>Анкета юридического или физического лица с изменениями</w:t>
      </w:r>
      <w:r w:rsidR="00D70371" w:rsidRPr="00627495">
        <w:rPr>
          <w:sz w:val="24"/>
          <w:szCs w:val="24"/>
          <w:lang w:eastAsia="en-US" w:bidi="en-US"/>
        </w:rPr>
        <w:t>/ Legal entity or individual information form, as amended.</w:t>
      </w:r>
    </w:p>
    <w:p w:rsidR="00ED06D2" w:rsidRPr="00627495" w:rsidRDefault="00ED06D2" w:rsidP="00766ED2">
      <w:pPr>
        <w:numPr>
          <w:ilvl w:val="0"/>
          <w:numId w:val="32"/>
        </w:numPr>
        <w:spacing w:after="120"/>
        <w:rPr>
          <w:sz w:val="24"/>
          <w:szCs w:val="24"/>
        </w:rPr>
      </w:pPr>
      <w:r w:rsidRPr="00627495">
        <w:rPr>
          <w:sz w:val="24"/>
          <w:szCs w:val="24"/>
        </w:rPr>
        <w:t>___________________________________________________</w:t>
      </w:r>
    </w:p>
    <w:p w:rsidR="00ED06D2" w:rsidRPr="00627495" w:rsidRDefault="00ED06D2" w:rsidP="006F6E09">
      <w:pPr>
        <w:jc w:val="both"/>
        <w:outlineLvl w:val="0"/>
        <w:rPr>
          <w:b/>
          <w:sz w:val="24"/>
          <w:szCs w:val="24"/>
        </w:rPr>
      </w:pPr>
    </w:p>
    <w:p w:rsidR="00ED06D2" w:rsidRPr="00627495" w:rsidRDefault="00434841" w:rsidP="006F6E09">
      <w:pPr>
        <w:pStyle w:val="a6"/>
        <w:rPr>
          <w:sz w:val="24"/>
          <w:szCs w:val="24"/>
        </w:rPr>
      </w:pPr>
      <w:r w:rsidRPr="00627495">
        <w:rPr>
          <w:sz w:val="24"/>
          <w:szCs w:val="24"/>
        </w:rPr>
        <w:t>Депонент</w:t>
      </w:r>
      <w:r w:rsidR="004D460D" w:rsidRPr="00627495">
        <w:rPr>
          <w:sz w:val="24"/>
          <w:szCs w:val="24"/>
          <w:lang w:eastAsia="en-US" w:bidi="en-US"/>
        </w:rPr>
        <w:t>/ Depositor:</w:t>
      </w:r>
    </w:p>
    <w:p w:rsidR="00ED06D2" w:rsidRPr="00627495" w:rsidRDefault="00D70371" w:rsidP="006F6E09">
      <w:pPr>
        <w:spacing w:line="300" w:lineRule="exact"/>
        <w:jc w:val="both"/>
      </w:pPr>
      <w:r w:rsidRPr="00627495">
        <w:rPr>
          <w:lang w:eastAsia="en-US" w:bidi="en-US"/>
        </w:rPr>
        <w:t>_________________________________</w:t>
      </w:r>
      <w:r w:rsidRPr="00627495">
        <w:rPr>
          <w:lang w:eastAsia="en-US" w:bidi="en-US"/>
        </w:rPr>
        <w:tab/>
        <w:t>______________________   /___________________________/</w:t>
      </w:r>
    </w:p>
    <w:p w:rsidR="00ED06D2" w:rsidRPr="00627495" w:rsidRDefault="004D460D" w:rsidP="006F6E09">
      <w:pPr>
        <w:tabs>
          <w:tab w:val="left" w:pos="8400"/>
        </w:tabs>
        <w:spacing w:line="300" w:lineRule="exact"/>
        <w:jc w:val="both"/>
        <w:rPr>
          <w:i/>
        </w:rPr>
      </w:pPr>
      <w:r w:rsidRPr="00627495">
        <w:rPr>
          <w:i/>
        </w:rPr>
        <w:t xml:space="preserve">            должность</w:t>
      </w:r>
      <w:r w:rsidRPr="00627495">
        <w:rPr>
          <w:i/>
          <w:lang w:eastAsia="en-US" w:bidi="en-US"/>
        </w:rPr>
        <w:t xml:space="preserve">/ position                              </w:t>
      </w:r>
      <w:r w:rsidR="00ED06D2" w:rsidRPr="00627495">
        <w:rPr>
          <w:i/>
        </w:rPr>
        <w:t>подпись</w:t>
      </w:r>
      <w:r w:rsidR="00D70371" w:rsidRPr="00627495">
        <w:rPr>
          <w:i/>
          <w:lang w:eastAsia="en-US" w:bidi="en-US"/>
        </w:rPr>
        <w:t xml:space="preserve">/ signature                            </w:t>
      </w:r>
      <w:r w:rsidR="00ED06D2" w:rsidRPr="00627495">
        <w:rPr>
          <w:i/>
        </w:rPr>
        <w:t>Ф</w:t>
      </w:r>
      <w:r w:rsidR="00D70371" w:rsidRPr="00627495">
        <w:rPr>
          <w:i/>
          <w:lang w:eastAsia="en-US" w:bidi="en-US"/>
        </w:rPr>
        <w:t>.</w:t>
      </w:r>
      <w:r w:rsidR="00ED06D2" w:rsidRPr="00627495">
        <w:rPr>
          <w:i/>
        </w:rPr>
        <w:t>И</w:t>
      </w:r>
      <w:r w:rsidR="00D70371" w:rsidRPr="00627495">
        <w:rPr>
          <w:i/>
          <w:lang w:eastAsia="en-US" w:bidi="en-US"/>
        </w:rPr>
        <w:t>.</w:t>
      </w:r>
      <w:r w:rsidR="00ED06D2" w:rsidRPr="00627495">
        <w:rPr>
          <w:i/>
        </w:rPr>
        <w:t>О</w:t>
      </w:r>
      <w:r w:rsidR="00D70371" w:rsidRPr="00627495">
        <w:rPr>
          <w:i/>
          <w:lang w:eastAsia="en-US" w:bidi="en-US"/>
        </w:rPr>
        <w:t xml:space="preserve">./ </w:t>
      </w:r>
      <w:r w:rsidR="002C235A">
        <w:rPr>
          <w:i/>
          <w:lang w:eastAsia="en-US" w:bidi="en-US"/>
        </w:rPr>
        <w:t>Full n</w:t>
      </w:r>
      <w:r w:rsidR="00D70371" w:rsidRPr="00627495">
        <w:rPr>
          <w:i/>
          <w:lang w:eastAsia="en-US" w:bidi="en-US"/>
        </w:rPr>
        <w:t>ame</w:t>
      </w:r>
      <w:r w:rsidR="00D70371" w:rsidRPr="00627495">
        <w:rPr>
          <w:i/>
          <w:lang w:eastAsia="en-US" w:bidi="en-US"/>
        </w:rPr>
        <w:tab/>
      </w:r>
    </w:p>
    <w:p w:rsidR="00ED06D2" w:rsidRPr="00627495" w:rsidRDefault="00ED06D2" w:rsidP="006F6E09">
      <w:pPr>
        <w:spacing w:line="300" w:lineRule="exact"/>
        <w:jc w:val="both"/>
        <w:rPr>
          <w:sz w:val="18"/>
          <w:szCs w:val="18"/>
        </w:rPr>
      </w:pPr>
    </w:p>
    <w:p w:rsidR="00ED06D2" w:rsidRPr="00627495" w:rsidRDefault="00ED06D2" w:rsidP="00BE66CC">
      <w:pPr>
        <w:pStyle w:val="a6"/>
        <w:tabs>
          <w:tab w:val="left" w:pos="567"/>
        </w:tabs>
        <w:spacing w:line="300" w:lineRule="exact"/>
        <w:jc w:val="center"/>
        <w:rPr>
          <w:sz w:val="24"/>
          <w:szCs w:val="24"/>
        </w:rPr>
      </w:pPr>
      <w:r w:rsidRPr="00627495">
        <w:rPr>
          <w:sz w:val="24"/>
          <w:szCs w:val="24"/>
        </w:rPr>
        <w:t>М.П./</w:t>
      </w:r>
      <w:r w:rsidR="004D460D" w:rsidRPr="00627495">
        <w:rPr>
          <w:sz w:val="24"/>
          <w:szCs w:val="24"/>
          <w:lang w:eastAsia="en-US" w:bidi="en-US"/>
        </w:rPr>
        <w:t xml:space="preserve"> L.S.</w:t>
      </w:r>
    </w:p>
    <w:p w:rsidR="00ED06D2" w:rsidRPr="003D4306" w:rsidRDefault="00ED06D2" w:rsidP="006F6E09">
      <w:pPr>
        <w:rPr>
          <w:b/>
        </w:rPr>
      </w:pPr>
      <w:r w:rsidRPr="003D4306">
        <w:rPr>
          <w:b/>
        </w:rPr>
        <w:br w:type="page"/>
      </w:r>
    </w:p>
    <w:p w:rsidR="00ED7822" w:rsidRPr="003D4306" w:rsidRDefault="00ED7822" w:rsidP="001C01C9">
      <w:pPr>
        <w:pStyle w:val="9"/>
        <w:tabs>
          <w:tab w:val="left" w:pos="3686"/>
        </w:tabs>
        <w:ind w:left="3686"/>
        <w:jc w:val="both"/>
        <w:rPr>
          <w:b w:val="0"/>
          <w:i/>
          <w:sz w:val="24"/>
          <w:szCs w:val="24"/>
          <w:lang w:bidi="en-US"/>
        </w:rPr>
      </w:pPr>
      <w:r w:rsidRPr="00627495">
        <w:rPr>
          <w:b w:val="0"/>
          <w:sz w:val="24"/>
          <w:szCs w:val="24"/>
          <w:lang w:val="ru-RU" w:eastAsia="en-US" w:bidi="en-US"/>
        </w:rPr>
        <w:lastRenderedPageBreak/>
        <w:t>Приложение</w:t>
      </w:r>
      <w:r w:rsidRPr="003D4306">
        <w:rPr>
          <w:b w:val="0"/>
          <w:sz w:val="24"/>
          <w:szCs w:val="24"/>
          <w:lang w:eastAsia="en-US" w:bidi="en-US"/>
        </w:rPr>
        <w:t xml:space="preserve"> 18 </w:t>
      </w:r>
      <w:r w:rsidRPr="00627495">
        <w:rPr>
          <w:b w:val="0"/>
          <w:sz w:val="24"/>
          <w:szCs w:val="24"/>
          <w:lang w:val="ru-RU" w:eastAsia="en-US" w:bidi="en-US"/>
        </w:rPr>
        <w:t>к</w:t>
      </w:r>
      <w:r w:rsidRPr="003D4306">
        <w:rPr>
          <w:b w:val="0"/>
          <w:sz w:val="24"/>
          <w:szCs w:val="24"/>
          <w:lang w:eastAsia="en-US" w:bidi="en-US"/>
        </w:rPr>
        <w:t xml:space="preserve"> </w:t>
      </w:r>
      <w:r w:rsidR="00064583" w:rsidRPr="003D4306">
        <w:rPr>
          <w:b w:val="0"/>
          <w:sz w:val="24"/>
          <w:szCs w:val="24"/>
          <w:lang w:eastAsia="en-US" w:bidi="en-US"/>
        </w:rPr>
        <w:t>‘</w:t>
      </w:r>
      <w:r w:rsidRPr="00627495">
        <w:rPr>
          <w:b w:val="0"/>
          <w:sz w:val="24"/>
          <w:szCs w:val="24"/>
          <w:lang w:val="ru-RU" w:eastAsia="en-US" w:bidi="en-US"/>
        </w:rPr>
        <w:t>Условиям</w:t>
      </w:r>
      <w:r w:rsidRPr="003D4306">
        <w:rPr>
          <w:b w:val="0"/>
          <w:sz w:val="24"/>
          <w:szCs w:val="24"/>
          <w:lang w:eastAsia="en-US" w:bidi="en-US"/>
        </w:rPr>
        <w:t xml:space="preserve"> </w:t>
      </w:r>
      <w:r w:rsidRPr="00627495">
        <w:rPr>
          <w:b w:val="0"/>
          <w:sz w:val="24"/>
          <w:szCs w:val="24"/>
          <w:lang w:val="ru-RU" w:eastAsia="en-US" w:bidi="en-US"/>
        </w:rPr>
        <w:t>осуществления</w:t>
      </w:r>
      <w:r w:rsidRPr="003D4306">
        <w:rPr>
          <w:b w:val="0"/>
          <w:sz w:val="24"/>
          <w:szCs w:val="24"/>
          <w:lang w:eastAsia="en-US" w:bidi="en-US"/>
        </w:rPr>
        <w:t xml:space="preserve"> </w:t>
      </w:r>
      <w:r w:rsidRPr="00627495">
        <w:rPr>
          <w:b w:val="0"/>
          <w:sz w:val="24"/>
          <w:szCs w:val="24"/>
          <w:lang w:val="ru-RU" w:eastAsia="en-US" w:bidi="en-US"/>
        </w:rPr>
        <w:t>депозитарной</w:t>
      </w:r>
      <w:r w:rsidRPr="003D4306">
        <w:rPr>
          <w:b w:val="0"/>
          <w:sz w:val="24"/>
          <w:szCs w:val="24"/>
          <w:lang w:eastAsia="en-US" w:bidi="en-US"/>
        </w:rPr>
        <w:t xml:space="preserve"> </w:t>
      </w:r>
      <w:r w:rsidRPr="00627495">
        <w:rPr>
          <w:b w:val="0"/>
          <w:sz w:val="24"/>
          <w:szCs w:val="24"/>
          <w:lang w:val="ru-RU" w:eastAsia="en-US" w:bidi="en-US"/>
        </w:rPr>
        <w:t>деятельности</w:t>
      </w:r>
      <w:r w:rsidRPr="003D4306">
        <w:rPr>
          <w:b w:val="0"/>
          <w:sz w:val="24"/>
          <w:szCs w:val="24"/>
          <w:lang w:eastAsia="en-US" w:bidi="en-US"/>
        </w:rPr>
        <w:t xml:space="preserve"> </w:t>
      </w:r>
      <w:r w:rsidRPr="00627495">
        <w:rPr>
          <w:b w:val="0"/>
          <w:sz w:val="24"/>
          <w:szCs w:val="24"/>
          <w:lang w:val="ru-RU" w:eastAsia="en-US" w:bidi="en-US"/>
        </w:rPr>
        <w:t>АйСиБиСи</w:t>
      </w:r>
      <w:r w:rsidRPr="003D4306">
        <w:rPr>
          <w:b w:val="0"/>
          <w:sz w:val="24"/>
          <w:szCs w:val="24"/>
          <w:lang w:eastAsia="en-US" w:bidi="en-US"/>
        </w:rPr>
        <w:t xml:space="preserve"> </w:t>
      </w:r>
      <w:r w:rsidRPr="00627495">
        <w:rPr>
          <w:b w:val="0"/>
          <w:sz w:val="24"/>
          <w:szCs w:val="24"/>
          <w:lang w:val="ru-RU" w:eastAsia="en-US" w:bidi="en-US"/>
        </w:rPr>
        <w:t>Банка</w:t>
      </w:r>
      <w:r w:rsidRPr="003D4306">
        <w:rPr>
          <w:b w:val="0"/>
          <w:sz w:val="24"/>
          <w:szCs w:val="24"/>
          <w:lang w:eastAsia="en-US" w:bidi="en-US"/>
        </w:rPr>
        <w:t xml:space="preserve"> (</w:t>
      </w:r>
      <w:r w:rsidRPr="00627495">
        <w:rPr>
          <w:b w:val="0"/>
          <w:sz w:val="24"/>
          <w:szCs w:val="24"/>
          <w:lang w:val="ru-RU" w:eastAsia="en-US" w:bidi="en-US"/>
        </w:rPr>
        <w:t>АО</w:t>
      </w:r>
      <w:r w:rsidRPr="003D4306">
        <w:rPr>
          <w:b w:val="0"/>
          <w:sz w:val="24"/>
          <w:szCs w:val="24"/>
          <w:lang w:eastAsia="en-US" w:bidi="en-US"/>
        </w:rPr>
        <w:t>)</w:t>
      </w:r>
      <w:r w:rsidR="00064583" w:rsidRPr="003D4306">
        <w:rPr>
          <w:b w:val="0"/>
          <w:sz w:val="24"/>
          <w:szCs w:val="24"/>
          <w:lang w:eastAsia="en-US" w:bidi="en-US"/>
        </w:rPr>
        <w:t>’</w:t>
      </w:r>
      <w:r w:rsidRPr="003D4306">
        <w:rPr>
          <w:b w:val="0"/>
          <w:sz w:val="24"/>
          <w:szCs w:val="24"/>
          <w:lang w:eastAsia="en-US" w:bidi="en-US"/>
        </w:rPr>
        <w:t xml:space="preserve">/ </w:t>
      </w:r>
      <w:r w:rsidRPr="00627495">
        <w:rPr>
          <w:b w:val="0"/>
          <w:sz w:val="24"/>
          <w:szCs w:val="24"/>
          <w:lang w:eastAsia="en-US" w:bidi="en-US"/>
        </w:rPr>
        <w:t>Annex</w:t>
      </w:r>
      <w:r w:rsidRPr="003D4306">
        <w:rPr>
          <w:b w:val="0"/>
          <w:sz w:val="24"/>
          <w:szCs w:val="24"/>
          <w:lang w:eastAsia="en-US" w:bidi="en-US"/>
        </w:rPr>
        <w:t xml:space="preserve"> 18 </w:t>
      </w:r>
      <w:r w:rsidRPr="00627495">
        <w:rPr>
          <w:b w:val="0"/>
          <w:sz w:val="24"/>
          <w:szCs w:val="24"/>
          <w:lang w:eastAsia="en-US" w:bidi="en-US"/>
        </w:rPr>
        <w:t>to</w:t>
      </w:r>
      <w:r w:rsidRPr="003D4306">
        <w:rPr>
          <w:b w:val="0"/>
          <w:sz w:val="24"/>
          <w:szCs w:val="24"/>
          <w:lang w:eastAsia="en-US" w:bidi="en-US"/>
        </w:rPr>
        <w:t xml:space="preserve"> </w:t>
      </w:r>
      <w:r w:rsidRPr="00627495">
        <w:rPr>
          <w:b w:val="0"/>
          <w:sz w:val="24"/>
          <w:szCs w:val="24"/>
          <w:lang w:eastAsia="en-US" w:bidi="en-US"/>
        </w:rPr>
        <w:t>the</w:t>
      </w:r>
      <w:r w:rsidRPr="003D4306">
        <w:rPr>
          <w:b w:val="0"/>
          <w:sz w:val="24"/>
          <w:szCs w:val="24"/>
          <w:lang w:eastAsia="en-US" w:bidi="en-US"/>
        </w:rPr>
        <w:t xml:space="preserve"> </w:t>
      </w:r>
      <w:r w:rsidR="00563151" w:rsidRPr="003D4306">
        <w:rPr>
          <w:b w:val="0"/>
          <w:sz w:val="24"/>
          <w:szCs w:val="24"/>
          <w:lang w:eastAsia="en-US" w:bidi="en-US"/>
        </w:rPr>
        <w:t>‘</w:t>
      </w:r>
      <w:r w:rsidRPr="00627495">
        <w:rPr>
          <w:b w:val="0"/>
          <w:sz w:val="24"/>
          <w:szCs w:val="24"/>
          <w:lang w:eastAsia="en-US" w:bidi="en-US"/>
        </w:rPr>
        <w:t>Terms</w:t>
      </w:r>
      <w:r w:rsidRPr="003D4306">
        <w:rPr>
          <w:b w:val="0"/>
          <w:sz w:val="24"/>
          <w:szCs w:val="24"/>
          <w:lang w:eastAsia="en-US" w:bidi="en-US"/>
        </w:rPr>
        <w:t xml:space="preserve"> </w:t>
      </w:r>
      <w:r w:rsidRPr="00627495">
        <w:rPr>
          <w:b w:val="0"/>
          <w:sz w:val="24"/>
          <w:szCs w:val="24"/>
          <w:lang w:eastAsia="en-US" w:bidi="en-US"/>
        </w:rPr>
        <w:t>and</w:t>
      </w:r>
      <w:r w:rsidRPr="003D4306">
        <w:rPr>
          <w:b w:val="0"/>
          <w:sz w:val="24"/>
          <w:szCs w:val="24"/>
          <w:lang w:eastAsia="en-US" w:bidi="en-US"/>
        </w:rPr>
        <w:t xml:space="preserve"> </w:t>
      </w:r>
      <w:r w:rsidRPr="00627495">
        <w:rPr>
          <w:b w:val="0"/>
          <w:sz w:val="24"/>
          <w:szCs w:val="24"/>
          <w:lang w:eastAsia="en-US" w:bidi="en-US"/>
        </w:rPr>
        <w:t>Conditions</w:t>
      </w:r>
      <w:r w:rsidRPr="003D4306">
        <w:rPr>
          <w:b w:val="0"/>
          <w:sz w:val="24"/>
          <w:szCs w:val="24"/>
          <w:lang w:eastAsia="en-US" w:bidi="en-US"/>
        </w:rPr>
        <w:t xml:space="preserve"> </w:t>
      </w:r>
      <w:r w:rsidRPr="00627495">
        <w:rPr>
          <w:b w:val="0"/>
          <w:sz w:val="24"/>
          <w:szCs w:val="24"/>
          <w:lang w:eastAsia="en-US" w:bidi="en-US"/>
        </w:rPr>
        <w:t>of</w:t>
      </w:r>
      <w:r w:rsidRPr="003D4306">
        <w:rPr>
          <w:b w:val="0"/>
          <w:sz w:val="24"/>
          <w:szCs w:val="24"/>
          <w:lang w:eastAsia="en-US" w:bidi="en-US"/>
        </w:rPr>
        <w:t xml:space="preserve"> </w:t>
      </w:r>
      <w:r w:rsidRPr="00627495">
        <w:rPr>
          <w:b w:val="0"/>
          <w:sz w:val="24"/>
          <w:szCs w:val="24"/>
          <w:lang w:eastAsia="en-US" w:bidi="en-US"/>
        </w:rPr>
        <w:t>Depository</w:t>
      </w:r>
      <w:r w:rsidRPr="003D4306">
        <w:rPr>
          <w:b w:val="0"/>
          <w:sz w:val="24"/>
          <w:szCs w:val="24"/>
          <w:lang w:eastAsia="en-US" w:bidi="en-US"/>
        </w:rPr>
        <w:t xml:space="preserve"> </w:t>
      </w:r>
      <w:r w:rsidRPr="00627495">
        <w:rPr>
          <w:b w:val="0"/>
          <w:sz w:val="24"/>
          <w:szCs w:val="24"/>
          <w:lang w:eastAsia="en-US" w:bidi="en-US"/>
        </w:rPr>
        <w:t>Activities</w:t>
      </w:r>
      <w:r w:rsidRPr="003D4306">
        <w:rPr>
          <w:b w:val="0"/>
          <w:sz w:val="24"/>
          <w:szCs w:val="24"/>
          <w:lang w:eastAsia="en-US" w:bidi="en-US"/>
        </w:rPr>
        <w:t xml:space="preserve"> </w:t>
      </w:r>
      <w:r w:rsidRPr="00627495">
        <w:rPr>
          <w:b w:val="0"/>
          <w:sz w:val="24"/>
          <w:szCs w:val="24"/>
          <w:lang w:eastAsia="en-US" w:bidi="en-US"/>
        </w:rPr>
        <w:t>of</w:t>
      </w:r>
      <w:r w:rsidRPr="003D4306">
        <w:rPr>
          <w:b w:val="0"/>
          <w:sz w:val="24"/>
          <w:szCs w:val="24"/>
          <w:lang w:eastAsia="en-US" w:bidi="en-US"/>
        </w:rPr>
        <w:t xml:space="preserve"> </w:t>
      </w:r>
      <w:r w:rsidRPr="00627495">
        <w:rPr>
          <w:b w:val="0"/>
          <w:sz w:val="24"/>
          <w:szCs w:val="24"/>
          <w:lang w:eastAsia="en-US" w:bidi="en-US"/>
        </w:rPr>
        <w:t>Bank</w:t>
      </w:r>
      <w:r w:rsidRPr="003D4306">
        <w:rPr>
          <w:b w:val="0"/>
          <w:sz w:val="24"/>
          <w:szCs w:val="24"/>
          <w:lang w:eastAsia="en-US" w:bidi="en-US"/>
        </w:rPr>
        <w:t xml:space="preserve"> </w:t>
      </w:r>
      <w:r w:rsidRPr="00627495">
        <w:rPr>
          <w:b w:val="0"/>
          <w:sz w:val="24"/>
          <w:szCs w:val="24"/>
          <w:lang w:eastAsia="en-US" w:bidi="en-US"/>
        </w:rPr>
        <w:t>ICBC</w:t>
      </w:r>
      <w:r w:rsidRPr="003D4306">
        <w:rPr>
          <w:b w:val="0"/>
          <w:sz w:val="24"/>
          <w:szCs w:val="24"/>
          <w:lang w:eastAsia="en-US" w:bidi="en-US"/>
        </w:rPr>
        <w:t xml:space="preserve"> (</w:t>
      </w:r>
      <w:r w:rsidRPr="00627495">
        <w:rPr>
          <w:b w:val="0"/>
          <w:sz w:val="24"/>
          <w:szCs w:val="24"/>
          <w:lang w:eastAsia="en-US" w:bidi="en-US"/>
        </w:rPr>
        <w:t>JSC</w:t>
      </w:r>
      <w:r w:rsidRPr="003D4306">
        <w:rPr>
          <w:b w:val="0"/>
          <w:sz w:val="24"/>
          <w:szCs w:val="24"/>
          <w:lang w:eastAsia="en-US" w:bidi="en-US"/>
        </w:rPr>
        <w:t>)</w:t>
      </w:r>
      <w:r w:rsidR="00563151" w:rsidRPr="003D4306">
        <w:rPr>
          <w:b w:val="0"/>
          <w:sz w:val="24"/>
          <w:szCs w:val="24"/>
          <w:lang w:eastAsia="en-US" w:bidi="en-US"/>
        </w:rPr>
        <w:t>’</w:t>
      </w:r>
    </w:p>
    <w:p w:rsidR="00ED7822" w:rsidRPr="003D4306" w:rsidRDefault="00ED7822" w:rsidP="00ED7822">
      <w:pPr>
        <w:rPr>
          <w:lang w:bidi="en-US"/>
        </w:rPr>
      </w:pPr>
    </w:p>
    <w:p w:rsidR="00ED7822" w:rsidRPr="00627495" w:rsidRDefault="00ED7822" w:rsidP="00ED7822">
      <w:pPr>
        <w:pStyle w:val="9"/>
        <w:tabs>
          <w:tab w:val="left" w:pos="5670"/>
        </w:tabs>
        <w:ind w:left="318"/>
        <w:jc w:val="center"/>
        <w:rPr>
          <w:b w:val="0"/>
          <w:i/>
          <w:iCs/>
          <w:sz w:val="28"/>
          <w:lang w:bidi="en-US"/>
        </w:rPr>
      </w:pPr>
      <w:r w:rsidRPr="00627495">
        <w:rPr>
          <w:sz w:val="28"/>
          <w:lang w:eastAsia="en-US" w:bidi="en-US"/>
        </w:rPr>
        <w:t xml:space="preserve">Поручение депо/ Depository Order </w:t>
      </w:r>
    </w:p>
    <w:p w:rsidR="00ED7822" w:rsidRPr="00627495" w:rsidRDefault="00ED7822" w:rsidP="00ED7822">
      <w:pPr>
        <w:pStyle w:val="9"/>
        <w:tabs>
          <w:tab w:val="left" w:pos="5670"/>
        </w:tabs>
        <w:ind w:left="318"/>
        <w:jc w:val="center"/>
        <w:rPr>
          <w:b w:val="0"/>
          <w:i/>
          <w:iCs/>
          <w:sz w:val="28"/>
          <w:lang w:bidi="en-US"/>
        </w:rPr>
      </w:pPr>
      <w:r w:rsidRPr="00627495">
        <w:rPr>
          <w:sz w:val="28"/>
          <w:lang w:eastAsia="en-US" w:bidi="en-US"/>
        </w:rPr>
        <w:t>на зачисление ценных бумаг/ for deposit of securities № _____</w:t>
      </w:r>
    </w:p>
    <w:p w:rsidR="00300A5C" w:rsidRPr="00627495" w:rsidRDefault="00064583" w:rsidP="00300A5C">
      <w:pPr>
        <w:jc w:val="center"/>
        <w:rPr>
          <w:sz w:val="24"/>
          <w:szCs w:val="24"/>
        </w:rPr>
      </w:pPr>
      <w:r>
        <w:rPr>
          <w:sz w:val="24"/>
          <w:szCs w:val="24"/>
          <w:lang w:eastAsia="en-US" w:bidi="en-US"/>
        </w:rPr>
        <w:t>‘</w:t>
      </w:r>
      <w:r w:rsidR="00300A5C" w:rsidRPr="00627495">
        <w:rPr>
          <w:sz w:val="24"/>
          <w:szCs w:val="24"/>
          <w:lang w:eastAsia="en-US" w:bidi="en-US"/>
        </w:rPr>
        <w:t>_____</w:t>
      </w:r>
      <w:r>
        <w:rPr>
          <w:sz w:val="24"/>
          <w:szCs w:val="24"/>
          <w:lang w:eastAsia="en-US" w:bidi="en-US"/>
        </w:rPr>
        <w:t>’</w:t>
      </w:r>
      <w:r w:rsidR="00300A5C" w:rsidRPr="00627495">
        <w:rPr>
          <w:sz w:val="24"/>
          <w:szCs w:val="24"/>
          <w:lang w:eastAsia="en-US" w:bidi="en-US"/>
        </w:rPr>
        <w:t xml:space="preserve"> _______________ 20___ </w:t>
      </w:r>
      <w:r w:rsidR="00300A5C" w:rsidRPr="00627495">
        <w:rPr>
          <w:sz w:val="24"/>
          <w:szCs w:val="24"/>
        </w:rPr>
        <w:t>г</w:t>
      </w:r>
      <w:r w:rsidR="00300A5C" w:rsidRPr="00627495">
        <w:rPr>
          <w:sz w:val="24"/>
          <w:szCs w:val="24"/>
          <w:lang w:eastAsia="en-US" w:bidi="en-US"/>
        </w:rPr>
        <w:t>.</w:t>
      </w:r>
    </w:p>
    <w:p w:rsidR="00ED7822" w:rsidRPr="00627495" w:rsidRDefault="00ED7822" w:rsidP="00ED7822">
      <w:pPr>
        <w:jc w:val="center"/>
        <w:rPr>
          <w:sz w:val="24"/>
          <w:szCs w:val="24"/>
        </w:rPr>
      </w:pPr>
    </w:p>
    <w:p w:rsidR="00ED7822" w:rsidRPr="00627495" w:rsidRDefault="00ED7822" w:rsidP="00ED7822">
      <w:pPr>
        <w:rPr>
          <w:sz w:val="24"/>
          <w:szCs w:val="24"/>
        </w:rPr>
      </w:pPr>
      <w:r w:rsidRPr="00627495">
        <w:rPr>
          <w:sz w:val="24"/>
          <w:szCs w:val="24"/>
        </w:rPr>
        <w:t>Тип поручения</w:t>
      </w:r>
      <w:r w:rsidRPr="00627495">
        <w:rPr>
          <w:sz w:val="24"/>
          <w:szCs w:val="24"/>
          <w:lang w:eastAsia="en-US" w:bidi="en-US"/>
        </w:rPr>
        <w:t xml:space="preserve">: </w:t>
      </w:r>
      <w:r w:rsidRPr="00627495">
        <w:rPr>
          <w:sz w:val="24"/>
          <w:szCs w:val="24"/>
        </w:rPr>
        <w:t>инвентарный</w:t>
      </w:r>
      <w:r w:rsidRPr="00627495">
        <w:rPr>
          <w:sz w:val="24"/>
          <w:szCs w:val="24"/>
          <w:lang w:eastAsia="en-US" w:bidi="en-US"/>
        </w:rPr>
        <w:t>/ Order type: inventory</w:t>
      </w:r>
    </w:p>
    <w:p w:rsidR="00ED7822" w:rsidRPr="00627495" w:rsidRDefault="00ED7822" w:rsidP="00ED7822">
      <w:pPr>
        <w:rPr>
          <w:sz w:val="24"/>
          <w:szCs w:val="24"/>
        </w:rPr>
      </w:pPr>
      <w:r w:rsidRPr="00627495">
        <w:rPr>
          <w:sz w:val="24"/>
          <w:szCs w:val="24"/>
        </w:rPr>
        <w:t>Инициатор операции</w:t>
      </w:r>
      <w:r w:rsidRPr="00627495">
        <w:rPr>
          <w:sz w:val="24"/>
          <w:szCs w:val="24"/>
          <w:lang w:eastAsia="en-US" w:bidi="en-US"/>
        </w:rPr>
        <w:t>/ Originator: _______________________________________________</w:t>
      </w:r>
    </w:p>
    <w:tbl>
      <w:tblPr>
        <w:tblpPr w:leftFromText="180" w:rightFromText="180" w:vertAnchor="text" w:horzAnchor="margin" w:tblpX="-474" w:tblpY="80"/>
        <w:tblW w:w="9715" w:type="dxa"/>
        <w:tblLayout w:type="fixed"/>
        <w:tblLook w:val="01E0" w:firstRow="1" w:lastRow="1" w:firstColumn="1" w:lastColumn="1" w:noHBand="0" w:noVBand="0"/>
      </w:tblPr>
      <w:tblGrid>
        <w:gridCol w:w="1444"/>
        <w:gridCol w:w="241"/>
        <w:gridCol w:w="6"/>
        <w:gridCol w:w="573"/>
        <w:gridCol w:w="425"/>
        <w:gridCol w:w="254"/>
        <w:gridCol w:w="744"/>
        <w:gridCol w:w="90"/>
        <w:gridCol w:w="7"/>
        <w:gridCol w:w="56"/>
        <w:gridCol w:w="180"/>
        <w:gridCol w:w="57"/>
        <w:gridCol w:w="483"/>
        <w:gridCol w:w="180"/>
        <w:gridCol w:w="903"/>
        <w:gridCol w:w="176"/>
        <w:gridCol w:w="274"/>
        <w:gridCol w:w="266"/>
        <w:gridCol w:w="724"/>
        <w:gridCol w:w="531"/>
        <w:gridCol w:w="65"/>
        <w:gridCol w:w="502"/>
        <w:gridCol w:w="285"/>
        <w:gridCol w:w="102"/>
        <w:gridCol w:w="1038"/>
        <w:gridCol w:w="103"/>
        <w:gridCol w:w="6"/>
      </w:tblGrid>
      <w:tr w:rsidR="00ED7822" w:rsidRPr="00627495" w:rsidTr="00C87DFB">
        <w:tc>
          <w:tcPr>
            <w:tcW w:w="4020" w:type="dxa"/>
            <w:gridSpan w:val="11"/>
            <w:tcBorders>
              <w:top w:val="single" w:sz="12" w:space="0" w:color="auto"/>
              <w:left w:val="nil"/>
              <w:bottom w:val="nil"/>
              <w:right w:val="single" w:sz="2" w:space="0" w:color="C0C0C0"/>
            </w:tcBorders>
          </w:tcPr>
          <w:p w:rsidR="00ED7822" w:rsidRPr="00627495" w:rsidRDefault="00ED7822" w:rsidP="00ED7822">
            <w:pPr>
              <w:spacing w:line="240" w:lineRule="exact"/>
              <w:rPr>
                <w:sz w:val="24"/>
                <w:szCs w:val="24"/>
              </w:rPr>
            </w:pPr>
            <w:r w:rsidRPr="00627495">
              <w:rPr>
                <w:sz w:val="24"/>
                <w:szCs w:val="24"/>
              </w:rPr>
              <w:t>Вид счета депо отправителя</w:t>
            </w:r>
            <w:r w:rsidRPr="00627495">
              <w:rPr>
                <w:sz w:val="24"/>
                <w:szCs w:val="24"/>
                <w:lang w:eastAsia="en-US" w:bidi="en-US"/>
              </w:rPr>
              <w:t>/ Originator’s security account type</w:t>
            </w:r>
          </w:p>
        </w:tc>
        <w:tc>
          <w:tcPr>
            <w:tcW w:w="5695" w:type="dxa"/>
            <w:gridSpan w:val="16"/>
            <w:tcBorders>
              <w:top w:val="single" w:sz="12" w:space="0" w:color="auto"/>
              <w:left w:val="single" w:sz="2" w:space="0" w:color="C0C0C0"/>
              <w:bottom w:val="single" w:sz="4" w:space="0" w:color="auto"/>
              <w:right w:val="nil"/>
            </w:tcBorders>
          </w:tcPr>
          <w:p w:rsidR="00ED7822" w:rsidRPr="00627495" w:rsidRDefault="00ED7822" w:rsidP="00ED7822">
            <w:pPr>
              <w:spacing w:line="240" w:lineRule="exact"/>
              <w:rPr>
                <w:sz w:val="24"/>
                <w:szCs w:val="24"/>
              </w:rPr>
            </w:pPr>
          </w:p>
        </w:tc>
      </w:tr>
      <w:tr w:rsidR="00ED7822" w:rsidRPr="00627495" w:rsidTr="00C87DFB">
        <w:trPr>
          <w:gridAfter w:val="1"/>
          <w:wAfter w:w="6" w:type="dxa"/>
        </w:trPr>
        <w:tc>
          <w:tcPr>
            <w:tcW w:w="2264" w:type="dxa"/>
            <w:gridSpan w:val="4"/>
            <w:tcBorders>
              <w:top w:val="nil"/>
              <w:left w:val="nil"/>
              <w:bottom w:val="single" w:sz="2" w:space="0" w:color="C0C0C0"/>
            </w:tcBorders>
          </w:tcPr>
          <w:p w:rsidR="00ED7822" w:rsidRPr="00627495" w:rsidRDefault="00ED7822" w:rsidP="00ED7822">
            <w:pPr>
              <w:spacing w:line="240" w:lineRule="exact"/>
              <w:rPr>
                <w:sz w:val="24"/>
                <w:szCs w:val="24"/>
              </w:rPr>
            </w:pPr>
            <w:r w:rsidRPr="00627495">
              <w:rPr>
                <w:sz w:val="24"/>
                <w:szCs w:val="24"/>
              </w:rPr>
              <w:t xml:space="preserve">Отправитель/ </w:t>
            </w:r>
            <w:r w:rsidRPr="00627495">
              <w:rPr>
                <w:sz w:val="24"/>
                <w:szCs w:val="24"/>
                <w:lang w:eastAsia="en-US" w:bidi="en-US"/>
              </w:rPr>
              <w:t>From:</w:t>
            </w:r>
          </w:p>
        </w:tc>
        <w:tc>
          <w:tcPr>
            <w:tcW w:w="7445" w:type="dxa"/>
            <w:gridSpan w:val="22"/>
            <w:shd w:val="clear" w:color="auto" w:fill="auto"/>
          </w:tcPr>
          <w:p w:rsidR="00ED7822" w:rsidRPr="00627495" w:rsidRDefault="00ED7822" w:rsidP="00ED7822">
            <w:pPr>
              <w:spacing w:line="240" w:lineRule="exact"/>
              <w:rPr>
                <w:sz w:val="24"/>
                <w:szCs w:val="24"/>
              </w:rPr>
            </w:pPr>
          </w:p>
        </w:tc>
      </w:tr>
      <w:tr w:rsidR="00ED7822" w:rsidRPr="00627495" w:rsidTr="00C87DFB">
        <w:tc>
          <w:tcPr>
            <w:tcW w:w="2264" w:type="dxa"/>
            <w:gridSpan w:val="4"/>
            <w:tcBorders>
              <w:top w:val="single" w:sz="2" w:space="0" w:color="C0C0C0"/>
              <w:left w:val="nil"/>
              <w:bottom w:val="single" w:sz="2" w:space="0" w:color="C0C0C0"/>
              <w:right w:val="single" w:sz="2" w:space="0" w:color="C0C0C0"/>
            </w:tcBorders>
          </w:tcPr>
          <w:p w:rsidR="00ED7822" w:rsidRPr="00627495" w:rsidRDefault="00ED7822" w:rsidP="00ED7822">
            <w:pPr>
              <w:spacing w:line="240" w:lineRule="exact"/>
              <w:jc w:val="center"/>
              <w:rPr>
                <w:i/>
                <w:sz w:val="24"/>
                <w:szCs w:val="24"/>
              </w:rPr>
            </w:pPr>
            <w:r w:rsidRPr="00627495">
              <w:rPr>
                <w:sz w:val="24"/>
                <w:szCs w:val="24"/>
                <w:lang w:eastAsia="en-US" w:bidi="en-US"/>
              </w:rPr>
              <w:t xml:space="preserve">  </w:t>
            </w:r>
          </w:p>
        </w:tc>
        <w:tc>
          <w:tcPr>
            <w:tcW w:w="7451" w:type="dxa"/>
            <w:gridSpan w:val="23"/>
            <w:tcBorders>
              <w:top w:val="single" w:sz="4" w:space="0" w:color="auto"/>
              <w:left w:val="single" w:sz="2" w:space="0" w:color="C0C0C0"/>
              <w:bottom w:val="single" w:sz="2" w:space="0" w:color="C0C0C0"/>
              <w:right w:val="single" w:sz="2" w:space="0" w:color="C0C0C0"/>
            </w:tcBorders>
          </w:tcPr>
          <w:p w:rsidR="00ED7822" w:rsidRPr="00627495" w:rsidRDefault="00ED7822" w:rsidP="00634049">
            <w:pPr>
              <w:spacing w:line="240" w:lineRule="exact"/>
              <w:ind w:left="146" w:hanging="138"/>
              <w:jc w:val="center"/>
              <w:rPr>
                <w:i/>
              </w:rPr>
            </w:pPr>
            <w:r w:rsidRPr="00627495">
              <w:rPr>
                <w:i/>
              </w:rPr>
              <w:t>полное наименование юридического лица; фамилия, имя, отчество физического лица</w:t>
            </w:r>
            <w:r w:rsidRPr="00627495">
              <w:rPr>
                <w:i/>
                <w:lang w:eastAsia="en-US" w:bidi="en-US"/>
              </w:rPr>
              <w:t>/ full name of the legal entity; name of the individual</w:t>
            </w:r>
          </w:p>
        </w:tc>
      </w:tr>
      <w:tr w:rsidR="00ED7822" w:rsidRPr="00627495" w:rsidTr="00C87DFB">
        <w:trPr>
          <w:trHeight w:val="384"/>
        </w:trPr>
        <w:tc>
          <w:tcPr>
            <w:tcW w:w="4077" w:type="dxa"/>
            <w:gridSpan w:val="12"/>
            <w:tcBorders>
              <w:top w:val="single" w:sz="2" w:space="0" w:color="C0C0C0"/>
              <w:left w:val="nil"/>
              <w:bottom w:val="nil"/>
              <w:right w:val="single" w:sz="2" w:space="0" w:color="C0C0C0"/>
            </w:tcBorders>
            <w:vAlign w:val="bottom"/>
          </w:tcPr>
          <w:p w:rsidR="00ED7822" w:rsidRPr="00627495" w:rsidRDefault="00ED7822" w:rsidP="00ED7822">
            <w:pPr>
              <w:spacing w:line="240" w:lineRule="exact"/>
              <w:ind w:right="-108"/>
              <w:rPr>
                <w:sz w:val="24"/>
                <w:szCs w:val="24"/>
              </w:rPr>
            </w:pPr>
            <w:r w:rsidRPr="00627495">
              <w:rPr>
                <w:sz w:val="24"/>
                <w:szCs w:val="24"/>
              </w:rPr>
              <w:t>Счет депо отправителя</w:t>
            </w:r>
            <w:r w:rsidRPr="00627495">
              <w:rPr>
                <w:sz w:val="24"/>
                <w:szCs w:val="24"/>
                <w:lang w:eastAsia="en-US" w:bidi="en-US"/>
              </w:rPr>
              <w:t xml:space="preserve"> (</w:t>
            </w:r>
            <w:r w:rsidRPr="00627495">
              <w:rPr>
                <w:sz w:val="24"/>
                <w:szCs w:val="24"/>
              </w:rPr>
              <w:t>раздел</w:t>
            </w:r>
            <w:r w:rsidRPr="00627495">
              <w:rPr>
                <w:sz w:val="24"/>
                <w:szCs w:val="24"/>
                <w:lang w:eastAsia="en-US" w:bidi="en-US"/>
              </w:rPr>
              <w:t>)/ Originator’s security account (subaccount)</w:t>
            </w:r>
          </w:p>
        </w:tc>
        <w:tc>
          <w:tcPr>
            <w:tcW w:w="5638" w:type="dxa"/>
            <w:gridSpan w:val="15"/>
            <w:tcBorders>
              <w:top w:val="single" w:sz="2" w:space="0" w:color="C0C0C0"/>
              <w:left w:val="single" w:sz="2" w:space="0" w:color="C0C0C0"/>
              <w:bottom w:val="single" w:sz="4" w:space="0" w:color="auto"/>
              <w:right w:val="nil"/>
            </w:tcBorders>
          </w:tcPr>
          <w:p w:rsidR="00ED7822" w:rsidRPr="00627495" w:rsidRDefault="00ED7822" w:rsidP="00ED7822">
            <w:pPr>
              <w:spacing w:line="240" w:lineRule="exact"/>
              <w:rPr>
                <w:sz w:val="24"/>
                <w:szCs w:val="24"/>
              </w:rPr>
            </w:pPr>
          </w:p>
        </w:tc>
      </w:tr>
      <w:tr w:rsidR="00ED7822" w:rsidRPr="00627495" w:rsidTr="00C87DFB">
        <w:trPr>
          <w:gridAfter w:val="1"/>
          <w:wAfter w:w="6" w:type="dxa"/>
        </w:trPr>
        <w:tc>
          <w:tcPr>
            <w:tcW w:w="3777" w:type="dxa"/>
            <w:gridSpan w:val="8"/>
            <w:tcBorders>
              <w:top w:val="nil"/>
              <w:left w:val="nil"/>
              <w:bottom w:val="nil"/>
            </w:tcBorders>
          </w:tcPr>
          <w:p w:rsidR="00ED7822" w:rsidRPr="00627495" w:rsidRDefault="00ED7822" w:rsidP="00ED7822">
            <w:pPr>
              <w:spacing w:line="240" w:lineRule="exact"/>
              <w:rPr>
                <w:sz w:val="24"/>
                <w:szCs w:val="24"/>
              </w:rPr>
            </w:pPr>
            <w:r w:rsidRPr="00627495">
              <w:rPr>
                <w:sz w:val="24"/>
                <w:szCs w:val="24"/>
              </w:rPr>
              <w:t>Место хранения ценных бумаг</w:t>
            </w:r>
            <w:r w:rsidRPr="00627495">
              <w:rPr>
                <w:sz w:val="24"/>
                <w:szCs w:val="24"/>
                <w:lang w:eastAsia="en-US" w:bidi="en-US"/>
              </w:rPr>
              <w:t>/ Securities storage place:</w:t>
            </w:r>
          </w:p>
        </w:tc>
        <w:tc>
          <w:tcPr>
            <w:tcW w:w="5932" w:type="dxa"/>
            <w:gridSpan w:val="18"/>
            <w:shd w:val="clear" w:color="auto" w:fill="auto"/>
          </w:tcPr>
          <w:p w:rsidR="00ED7822" w:rsidRPr="00627495" w:rsidRDefault="00ED7822" w:rsidP="00ED7822">
            <w:pPr>
              <w:spacing w:line="240" w:lineRule="exact"/>
              <w:rPr>
                <w:sz w:val="24"/>
                <w:szCs w:val="24"/>
              </w:rPr>
            </w:pPr>
          </w:p>
        </w:tc>
      </w:tr>
      <w:tr w:rsidR="00ED7822" w:rsidRPr="00627495" w:rsidTr="00C87DFB">
        <w:tc>
          <w:tcPr>
            <w:tcW w:w="1685" w:type="dxa"/>
            <w:gridSpan w:val="2"/>
            <w:tcBorders>
              <w:top w:val="nil"/>
              <w:left w:val="nil"/>
              <w:bottom w:val="single" w:sz="12" w:space="0" w:color="auto"/>
              <w:right w:val="nil"/>
            </w:tcBorders>
          </w:tcPr>
          <w:p w:rsidR="00ED7822" w:rsidRPr="00627495" w:rsidRDefault="00ED7822" w:rsidP="00ED7822">
            <w:pPr>
              <w:spacing w:line="240" w:lineRule="exact"/>
              <w:rPr>
                <w:sz w:val="24"/>
                <w:szCs w:val="24"/>
              </w:rPr>
            </w:pPr>
          </w:p>
        </w:tc>
        <w:tc>
          <w:tcPr>
            <w:tcW w:w="1004" w:type="dxa"/>
            <w:gridSpan w:val="3"/>
            <w:tcBorders>
              <w:top w:val="nil"/>
              <w:left w:val="nil"/>
              <w:bottom w:val="single" w:sz="12" w:space="0" w:color="auto"/>
              <w:right w:val="nil"/>
            </w:tcBorders>
          </w:tcPr>
          <w:p w:rsidR="00ED7822" w:rsidRPr="00627495" w:rsidRDefault="00ED7822" w:rsidP="00ED7822">
            <w:pPr>
              <w:spacing w:line="240" w:lineRule="exact"/>
              <w:rPr>
                <w:sz w:val="24"/>
                <w:szCs w:val="24"/>
              </w:rPr>
            </w:pPr>
          </w:p>
        </w:tc>
        <w:tc>
          <w:tcPr>
            <w:tcW w:w="1095" w:type="dxa"/>
            <w:gridSpan w:val="4"/>
            <w:tcBorders>
              <w:top w:val="nil"/>
              <w:left w:val="nil"/>
              <w:bottom w:val="single" w:sz="12" w:space="0" w:color="auto"/>
              <w:right w:val="nil"/>
            </w:tcBorders>
          </w:tcPr>
          <w:p w:rsidR="00ED7822" w:rsidRPr="00627495" w:rsidRDefault="00ED7822" w:rsidP="00ED7822">
            <w:pPr>
              <w:spacing w:line="240" w:lineRule="exact"/>
              <w:rPr>
                <w:sz w:val="24"/>
                <w:szCs w:val="24"/>
              </w:rPr>
            </w:pPr>
          </w:p>
        </w:tc>
        <w:tc>
          <w:tcPr>
            <w:tcW w:w="236" w:type="dxa"/>
            <w:gridSpan w:val="2"/>
            <w:tcBorders>
              <w:top w:val="single" w:sz="4" w:space="0" w:color="auto"/>
              <w:left w:val="nil"/>
              <w:bottom w:val="single" w:sz="12" w:space="0" w:color="auto"/>
              <w:right w:val="nil"/>
            </w:tcBorders>
          </w:tcPr>
          <w:p w:rsidR="00ED7822" w:rsidRPr="00627495" w:rsidRDefault="00ED7822" w:rsidP="00ED7822">
            <w:pPr>
              <w:spacing w:line="240" w:lineRule="exact"/>
              <w:rPr>
                <w:sz w:val="24"/>
                <w:szCs w:val="24"/>
              </w:rPr>
            </w:pPr>
          </w:p>
        </w:tc>
        <w:tc>
          <w:tcPr>
            <w:tcW w:w="2073" w:type="dxa"/>
            <w:gridSpan w:val="6"/>
            <w:tcBorders>
              <w:top w:val="single" w:sz="4" w:space="0" w:color="auto"/>
              <w:left w:val="nil"/>
              <w:bottom w:val="single" w:sz="12" w:space="0" w:color="auto"/>
              <w:right w:val="nil"/>
            </w:tcBorders>
          </w:tcPr>
          <w:p w:rsidR="00ED7822" w:rsidRPr="00627495" w:rsidRDefault="00ED7822" w:rsidP="00ED7822">
            <w:pPr>
              <w:spacing w:line="240" w:lineRule="exact"/>
              <w:rPr>
                <w:sz w:val="24"/>
                <w:szCs w:val="24"/>
              </w:rPr>
            </w:pPr>
          </w:p>
        </w:tc>
        <w:tc>
          <w:tcPr>
            <w:tcW w:w="1586" w:type="dxa"/>
            <w:gridSpan w:val="4"/>
            <w:tcBorders>
              <w:top w:val="single" w:sz="4" w:space="0" w:color="auto"/>
              <w:left w:val="nil"/>
              <w:bottom w:val="single" w:sz="12" w:space="0" w:color="auto"/>
              <w:right w:val="nil"/>
            </w:tcBorders>
          </w:tcPr>
          <w:p w:rsidR="00ED7822" w:rsidRPr="00627495" w:rsidRDefault="00ED7822" w:rsidP="00ED7822">
            <w:pPr>
              <w:spacing w:line="240" w:lineRule="exact"/>
              <w:rPr>
                <w:sz w:val="24"/>
                <w:szCs w:val="24"/>
              </w:rPr>
            </w:pPr>
          </w:p>
        </w:tc>
        <w:tc>
          <w:tcPr>
            <w:tcW w:w="787" w:type="dxa"/>
            <w:gridSpan w:val="2"/>
            <w:tcBorders>
              <w:top w:val="single" w:sz="4" w:space="0" w:color="auto"/>
              <w:left w:val="nil"/>
              <w:bottom w:val="single" w:sz="12" w:space="0" w:color="auto"/>
              <w:right w:val="nil"/>
            </w:tcBorders>
          </w:tcPr>
          <w:p w:rsidR="00ED7822" w:rsidRPr="00627495" w:rsidRDefault="00ED7822" w:rsidP="00ED7822">
            <w:pPr>
              <w:spacing w:line="240" w:lineRule="exact"/>
              <w:rPr>
                <w:sz w:val="24"/>
                <w:szCs w:val="24"/>
              </w:rPr>
            </w:pPr>
          </w:p>
        </w:tc>
        <w:tc>
          <w:tcPr>
            <w:tcW w:w="1249" w:type="dxa"/>
            <w:gridSpan w:val="4"/>
            <w:tcBorders>
              <w:top w:val="single" w:sz="4" w:space="0" w:color="auto"/>
              <w:left w:val="nil"/>
              <w:bottom w:val="single" w:sz="12" w:space="0" w:color="auto"/>
              <w:right w:val="nil"/>
            </w:tcBorders>
          </w:tcPr>
          <w:p w:rsidR="00ED7822" w:rsidRPr="00627495" w:rsidRDefault="00ED7822" w:rsidP="00ED7822">
            <w:pPr>
              <w:spacing w:line="240" w:lineRule="exact"/>
              <w:rPr>
                <w:sz w:val="24"/>
                <w:szCs w:val="24"/>
              </w:rPr>
            </w:pPr>
          </w:p>
        </w:tc>
      </w:tr>
      <w:tr w:rsidR="00ED7822" w:rsidRPr="00627495" w:rsidTr="00C87DFB">
        <w:trPr>
          <w:trHeight w:val="134"/>
        </w:trPr>
        <w:tc>
          <w:tcPr>
            <w:tcW w:w="3840" w:type="dxa"/>
            <w:gridSpan w:val="10"/>
            <w:tcBorders>
              <w:top w:val="single" w:sz="4" w:space="0" w:color="auto"/>
              <w:left w:val="nil"/>
              <w:bottom w:val="nil"/>
              <w:right w:val="nil"/>
            </w:tcBorders>
          </w:tcPr>
          <w:p w:rsidR="00ED7822" w:rsidRPr="00627495" w:rsidRDefault="00ED7822" w:rsidP="00ED7822">
            <w:pPr>
              <w:spacing w:line="240" w:lineRule="exact"/>
              <w:rPr>
                <w:sz w:val="24"/>
                <w:szCs w:val="24"/>
              </w:rPr>
            </w:pPr>
            <w:r w:rsidRPr="00627495">
              <w:rPr>
                <w:sz w:val="24"/>
                <w:szCs w:val="24"/>
              </w:rPr>
              <w:t>Вид счета депо Депонента</w:t>
            </w:r>
            <w:r w:rsidRPr="00627495">
              <w:rPr>
                <w:sz w:val="24"/>
                <w:szCs w:val="24"/>
                <w:lang w:eastAsia="en-US" w:bidi="en-US"/>
              </w:rPr>
              <w:t>/ Depositor’s security account type</w:t>
            </w:r>
          </w:p>
        </w:tc>
        <w:tc>
          <w:tcPr>
            <w:tcW w:w="5875" w:type="dxa"/>
            <w:gridSpan w:val="17"/>
            <w:tcBorders>
              <w:top w:val="single" w:sz="12" w:space="0" w:color="auto"/>
              <w:left w:val="nil"/>
              <w:bottom w:val="single" w:sz="4" w:space="0" w:color="auto"/>
              <w:right w:val="nil"/>
            </w:tcBorders>
          </w:tcPr>
          <w:p w:rsidR="00ED7822" w:rsidRPr="00627495" w:rsidRDefault="00ED7822" w:rsidP="00ED7822">
            <w:pPr>
              <w:tabs>
                <w:tab w:val="left" w:pos="1265"/>
              </w:tabs>
              <w:spacing w:line="240" w:lineRule="exact"/>
              <w:rPr>
                <w:sz w:val="24"/>
                <w:szCs w:val="24"/>
              </w:rPr>
            </w:pPr>
            <w:r w:rsidRPr="00627495">
              <w:rPr>
                <w:sz w:val="24"/>
                <w:szCs w:val="24"/>
                <w:lang w:eastAsia="en-US" w:bidi="en-US"/>
              </w:rPr>
              <w:tab/>
            </w:r>
          </w:p>
        </w:tc>
      </w:tr>
      <w:tr w:rsidR="00ED7822" w:rsidRPr="00627495" w:rsidTr="00C87DFB">
        <w:trPr>
          <w:gridAfter w:val="2"/>
          <w:wAfter w:w="109" w:type="dxa"/>
        </w:trPr>
        <w:tc>
          <w:tcPr>
            <w:tcW w:w="1691" w:type="dxa"/>
            <w:gridSpan w:val="3"/>
            <w:tcBorders>
              <w:top w:val="nil"/>
              <w:left w:val="nil"/>
              <w:bottom w:val="nil"/>
              <w:right w:val="single" w:sz="2" w:space="0" w:color="C0C0C0"/>
            </w:tcBorders>
          </w:tcPr>
          <w:p w:rsidR="00ED7822" w:rsidRPr="00627495" w:rsidRDefault="00ED7822" w:rsidP="00ED7822">
            <w:pPr>
              <w:spacing w:line="240" w:lineRule="exact"/>
              <w:rPr>
                <w:sz w:val="24"/>
                <w:szCs w:val="24"/>
              </w:rPr>
            </w:pPr>
          </w:p>
          <w:p w:rsidR="00ED7822" w:rsidRPr="00627495" w:rsidRDefault="00ED7822" w:rsidP="00ED7822">
            <w:pPr>
              <w:spacing w:line="240" w:lineRule="exact"/>
              <w:rPr>
                <w:sz w:val="24"/>
                <w:szCs w:val="24"/>
              </w:rPr>
            </w:pPr>
            <w:r w:rsidRPr="00627495">
              <w:rPr>
                <w:sz w:val="24"/>
                <w:szCs w:val="24"/>
              </w:rPr>
              <w:t>Депонент</w:t>
            </w:r>
            <w:r w:rsidRPr="00627495">
              <w:rPr>
                <w:sz w:val="24"/>
                <w:szCs w:val="24"/>
                <w:lang w:eastAsia="en-US" w:bidi="en-US"/>
              </w:rPr>
              <w:t>/ Depositor:</w:t>
            </w:r>
          </w:p>
        </w:tc>
        <w:tc>
          <w:tcPr>
            <w:tcW w:w="7915" w:type="dxa"/>
            <w:gridSpan w:val="22"/>
            <w:tcBorders>
              <w:top w:val="nil"/>
              <w:left w:val="single" w:sz="2" w:space="0" w:color="C0C0C0"/>
              <w:bottom w:val="nil"/>
              <w:right w:val="nil"/>
            </w:tcBorders>
          </w:tcPr>
          <w:p w:rsidR="00ED7822" w:rsidRPr="00627495" w:rsidRDefault="00ED7822" w:rsidP="00ED7822">
            <w:pPr>
              <w:spacing w:line="240" w:lineRule="exact"/>
              <w:rPr>
                <w:sz w:val="24"/>
                <w:szCs w:val="24"/>
              </w:rPr>
            </w:pPr>
          </w:p>
        </w:tc>
      </w:tr>
      <w:tr w:rsidR="00ED7822" w:rsidRPr="00627495" w:rsidTr="00C87DFB">
        <w:trPr>
          <w:gridAfter w:val="2"/>
          <w:wAfter w:w="109" w:type="dxa"/>
        </w:trPr>
        <w:tc>
          <w:tcPr>
            <w:tcW w:w="1685" w:type="dxa"/>
            <w:gridSpan w:val="2"/>
            <w:tcBorders>
              <w:top w:val="nil"/>
              <w:left w:val="nil"/>
              <w:bottom w:val="nil"/>
              <w:right w:val="single" w:sz="2" w:space="0" w:color="C0C0C0"/>
            </w:tcBorders>
          </w:tcPr>
          <w:p w:rsidR="00ED7822" w:rsidRPr="00627495" w:rsidRDefault="00ED7822" w:rsidP="00ED7822">
            <w:pPr>
              <w:spacing w:line="240" w:lineRule="exact"/>
              <w:rPr>
                <w:sz w:val="24"/>
                <w:szCs w:val="24"/>
              </w:rPr>
            </w:pPr>
          </w:p>
        </w:tc>
        <w:tc>
          <w:tcPr>
            <w:tcW w:w="7921" w:type="dxa"/>
            <w:gridSpan w:val="23"/>
            <w:tcBorders>
              <w:top w:val="single" w:sz="4" w:space="0" w:color="auto"/>
              <w:left w:val="nil"/>
              <w:bottom w:val="nil"/>
              <w:right w:val="nil"/>
            </w:tcBorders>
          </w:tcPr>
          <w:p w:rsidR="00ED7822" w:rsidRPr="00627495" w:rsidRDefault="00ED7822" w:rsidP="00ED7822">
            <w:pPr>
              <w:spacing w:line="240" w:lineRule="exact"/>
              <w:ind w:right="-937"/>
              <w:jc w:val="center"/>
              <w:rPr>
                <w:i/>
                <w:lang w:val="ru-RU"/>
              </w:rPr>
            </w:pPr>
            <w:r w:rsidRPr="00627495">
              <w:rPr>
                <w:i/>
                <w:lang w:val="ru-RU"/>
              </w:rPr>
              <w:t>полное наименование юридического лица; фамилия, имя, отчество/</w:t>
            </w:r>
          </w:p>
          <w:p w:rsidR="00ED7822" w:rsidRPr="00627495" w:rsidRDefault="00ED7822" w:rsidP="00ED7822">
            <w:pPr>
              <w:spacing w:line="240" w:lineRule="exact"/>
              <w:ind w:right="-937"/>
              <w:jc w:val="center"/>
              <w:rPr>
                <w:sz w:val="24"/>
                <w:szCs w:val="24"/>
              </w:rPr>
            </w:pPr>
            <w:r w:rsidRPr="00627495">
              <w:rPr>
                <w:i/>
                <w:lang w:val="ru-RU" w:eastAsia="en-US" w:bidi="en-US"/>
              </w:rPr>
              <w:t xml:space="preserve"> </w:t>
            </w:r>
            <w:r w:rsidRPr="00627495">
              <w:rPr>
                <w:i/>
                <w:lang w:eastAsia="en-US" w:bidi="en-US"/>
              </w:rPr>
              <w:t>full name of the legal entity; name of the individual</w:t>
            </w:r>
          </w:p>
        </w:tc>
      </w:tr>
      <w:tr w:rsidR="00ED7822" w:rsidRPr="00627495" w:rsidTr="00C87DFB">
        <w:trPr>
          <w:gridAfter w:val="2"/>
          <w:wAfter w:w="109" w:type="dxa"/>
          <w:trHeight w:val="488"/>
        </w:trPr>
        <w:tc>
          <w:tcPr>
            <w:tcW w:w="1444" w:type="dxa"/>
            <w:tcBorders>
              <w:top w:val="nil"/>
              <w:left w:val="nil"/>
              <w:bottom w:val="nil"/>
              <w:right w:val="nil"/>
            </w:tcBorders>
          </w:tcPr>
          <w:p w:rsidR="00ED7822" w:rsidRPr="00627495" w:rsidRDefault="00ED7822" w:rsidP="00ED7822">
            <w:pPr>
              <w:spacing w:line="240" w:lineRule="exact"/>
              <w:rPr>
                <w:sz w:val="24"/>
                <w:szCs w:val="24"/>
              </w:rPr>
            </w:pPr>
            <w:r w:rsidRPr="00627495">
              <w:rPr>
                <w:sz w:val="24"/>
                <w:szCs w:val="24"/>
              </w:rPr>
              <w:t>Документ</w:t>
            </w:r>
            <w:r w:rsidRPr="00627495">
              <w:rPr>
                <w:sz w:val="24"/>
                <w:szCs w:val="24"/>
                <w:lang w:eastAsia="en-US" w:bidi="en-US"/>
              </w:rPr>
              <w:t>/ Document:</w:t>
            </w:r>
          </w:p>
        </w:tc>
        <w:tc>
          <w:tcPr>
            <w:tcW w:w="2396" w:type="dxa"/>
            <w:gridSpan w:val="9"/>
            <w:tcBorders>
              <w:top w:val="nil"/>
              <w:left w:val="nil"/>
              <w:bottom w:val="single" w:sz="4" w:space="0" w:color="auto"/>
              <w:right w:val="nil"/>
            </w:tcBorders>
          </w:tcPr>
          <w:p w:rsidR="00ED7822" w:rsidRPr="00627495" w:rsidRDefault="00ED7822" w:rsidP="00ED7822">
            <w:pPr>
              <w:spacing w:line="240" w:lineRule="exact"/>
              <w:rPr>
                <w:sz w:val="24"/>
                <w:szCs w:val="24"/>
              </w:rPr>
            </w:pPr>
          </w:p>
        </w:tc>
        <w:tc>
          <w:tcPr>
            <w:tcW w:w="900" w:type="dxa"/>
            <w:gridSpan w:val="4"/>
            <w:tcBorders>
              <w:top w:val="nil"/>
              <w:left w:val="nil"/>
              <w:bottom w:val="nil"/>
              <w:right w:val="nil"/>
            </w:tcBorders>
          </w:tcPr>
          <w:p w:rsidR="00ED7822" w:rsidRPr="00627495" w:rsidRDefault="00ED7822" w:rsidP="00ED7822">
            <w:pPr>
              <w:spacing w:line="240" w:lineRule="exact"/>
              <w:ind w:right="-148"/>
              <w:rPr>
                <w:sz w:val="24"/>
                <w:szCs w:val="24"/>
              </w:rPr>
            </w:pPr>
            <w:r w:rsidRPr="00627495">
              <w:rPr>
                <w:sz w:val="24"/>
                <w:szCs w:val="24"/>
              </w:rPr>
              <w:t>Серия</w:t>
            </w:r>
            <w:r w:rsidRPr="00627495">
              <w:rPr>
                <w:sz w:val="24"/>
                <w:szCs w:val="24"/>
                <w:lang w:eastAsia="en-US" w:bidi="en-US"/>
              </w:rPr>
              <w:t>/ Series</w:t>
            </w:r>
          </w:p>
        </w:tc>
        <w:tc>
          <w:tcPr>
            <w:tcW w:w="1079" w:type="dxa"/>
            <w:gridSpan w:val="2"/>
            <w:tcBorders>
              <w:top w:val="single" w:sz="2" w:space="0" w:color="C0C0C0"/>
              <w:left w:val="nil"/>
              <w:bottom w:val="single" w:sz="4" w:space="0" w:color="auto"/>
              <w:right w:val="nil"/>
            </w:tcBorders>
          </w:tcPr>
          <w:p w:rsidR="00ED7822" w:rsidRPr="00627495" w:rsidRDefault="00ED7822" w:rsidP="00ED7822">
            <w:pPr>
              <w:spacing w:line="240" w:lineRule="exact"/>
              <w:rPr>
                <w:sz w:val="24"/>
                <w:szCs w:val="24"/>
              </w:rPr>
            </w:pPr>
          </w:p>
        </w:tc>
        <w:tc>
          <w:tcPr>
            <w:tcW w:w="540" w:type="dxa"/>
            <w:gridSpan w:val="2"/>
            <w:tcBorders>
              <w:top w:val="single" w:sz="2" w:space="0" w:color="C0C0C0"/>
              <w:left w:val="nil"/>
              <w:bottom w:val="nil"/>
              <w:right w:val="nil"/>
            </w:tcBorders>
          </w:tcPr>
          <w:p w:rsidR="00ED7822" w:rsidRPr="00627495" w:rsidRDefault="00ED7822" w:rsidP="00ED7822">
            <w:pPr>
              <w:spacing w:line="240" w:lineRule="exact"/>
              <w:rPr>
                <w:sz w:val="24"/>
                <w:szCs w:val="24"/>
              </w:rPr>
            </w:pPr>
            <w:r w:rsidRPr="00627495">
              <w:rPr>
                <w:sz w:val="24"/>
                <w:szCs w:val="24"/>
              </w:rPr>
              <w:t>№</w:t>
            </w:r>
            <w:r w:rsidRPr="00627495">
              <w:rPr>
                <w:sz w:val="24"/>
                <w:szCs w:val="24"/>
                <w:lang w:eastAsia="en-US" w:bidi="en-US"/>
              </w:rPr>
              <w:t>.</w:t>
            </w:r>
          </w:p>
        </w:tc>
        <w:tc>
          <w:tcPr>
            <w:tcW w:w="1255" w:type="dxa"/>
            <w:gridSpan w:val="2"/>
            <w:tcBorders>
              <w:top w:val="single" w:sz="2" w:space="0" w:color="C0C0C0"/>
              <w:left w:val="nil"/>
              <w:bottom w:val="single" w:sz="4" w:space="0" w:color="auto"/>
              <w:right w:val="nil"/>
            </w:tcBorders>
          </w:tcPr>
          <w:p w:rsidR="00ED7822" w:rsidRPr="00627495" w:rsidRDefault="00ED7822" w:rsidP="00ED7822">
            <w:pPr>
              <w:spacing w:line="240" w:lineRule="exact"/>
              <w:rPr>
                <w:sz w:val="24"/>
                <w:szCs w:val="24"/>
              </w:rPr>
            </w:pPr>
          </w:p>
        </w:tc>
        <w:tc>
          <w:tcPr>
            <w:tcW w:w="567" w:type="dxa"/>
            <w:gridSpan w:val="2"/>
            <w:tcBorders>
              <w:top w:val="single" w:sz="2" w:space="0" w:color="C0C0C0"/>
              <w:left w:val="nil"/>
              <w:bottom w:val="nil"/>
              <w:right w:val="nil"/>
            </w:tcBorders>
          </w:tcPr>
          <w:p w:rsidR="00ED7822" w:rsidRPr="00627495" w:rsidRDefault="00ED7822" w:rsidP="00ED7822">
            <w:pPr>
              <w:spacing w:line="240" w:lineRule="exact"/>
              <w:ind w:left="-107" w:right="-109" w:firstLine="107"/>
              <w:rPr>
                <w:sz w:val="24"/>
                <w:szCs w:val="24"/>
              </w:rPr>
            </w:pPr>
            <w:r w:rsidRPr="00627495">
              <w:rPr>
                <w:sz w:val="24"/>
                <w:szCs w:val="24"/>
                <w:lang w:eastAsia="en-US" w:bidi="en-US"/>
              </w:rPr>
              <w:t>от/ dated</w:t>
            </w:r>
          </w:p>
        </w:tc>
        <w:tc>
          <w:tcPr>
            <w:tcW w:w="1425" w:type="dxa"/>
            <w:gridSpan w:val="3"/>
            <w:tcBorders>
              <w:top w:val="single" w:sz="2" w:space="0" w:color="C0C0C0"/>
              <w:left w:val="nil"/>
              <w:bottom w:val="single" w:sz="4" w:space="0" w:color="auto"/>
              <w:right w:val="nil"/>
            </w:tcBorders>
          </w:tcPr>
          <w:p w:rsidR="00ED7822" w:rsidRPr="00627495" w:rsidRDefault="00ED7822" w:rsidP="00ED7822">
            <w:pPr>
              <w:spacing w:line="240" w:lineRule="exact"/>
              <w:rPr>
                <w:sz w:val="24"/>
                <w:szCs w:val="24"/>
              </w:rPr>
            </w:pPr>
            <w:r w:rsidRPr="00627495">
              <w:rPr>
                <w:sz w:val="24"/>
                <w:szCs w:val="24"/>
                <w:lang w:eastAsia="en-US" w:bidi="en-US"/>
              </w:rPr>
              <w:t>00.00.0000</w:t>
            </w:r>
          </w:p>
        </w:tc>
      </w:tr>
      <w:tr w:rsidR="00ED7822" w:rsidRPr="00627495" w:rsidTr="00C87DFB">
        <w:trPr>
          <w:gridAfter w:val="2"/>
          <w:wAfter w:w="109" w:type="dxa"/>
        </w:trPr>
        <w:tc>
          <w:tcPr>
            <w:tcW w:w="9606" w:type="dxa"/>
            <w:gridSpan w:val="25"/>
            <w:tcBorders>
              <w:top w:val="nil"/>
              <w:left w:val="nil"/>
              <w:bottom w:val="nil"/>
              <w:right w:val="nil"/>
            </w:tcBorders>
            <w:vAlign w:val="center"/>
          </w:tcPr>
          <w:p w:rsidR="00ED7822" w:rsidRPr="00627495" w:rsidRDefault="00ED7822" w:rsidP="00ED7822">
            <w:pPr>
              <w:spacing w:line="240" w:lineRule="exact"/>
            </w:pPr>
            <w:r w:rsidRPr="00627495">
              <w:rPr>
                <w:i/>
                <w:position w:val="6"/>
              </w:rPr>
              <w:t>ОГРН</w:t>
            </w:r>
            <w:r w:rsidRPr="00627495">
              <w:rPr>
                <w:i/>
                <w:position w:val="6"/>
                <w:lang w:eastAsia="en-US" w:bidi="en-US"/>
              </w:rPr>
              <w:t xml:space="preserve">, </w:t>
            </w:r>
            <w:r w:rsidRPr="00627495">
              <w:rPr>
                <w:i/>
                <w:position w:val="6"/>
              </w:rPr>
              <w:t>паспорт или иное</w:t>
            </w:r>
            <w:r w:rsidRPr="00627495">
              <w:rPr>
                <w:i/>
                <w:position w:val="6"/>
                <w:lang w:eastAsia="en-US" w:bidi="en-US"/>
              </w:rPr>
              <w:t>/ OGRN, passport, other document</w:t>
            </w:r>
          </w:p>
        </w:tc>
      </w:tr>
      <w:tr w:rsidR="00ED7822" w:rsidRPr="00627495" w:rsidTr="00C87DFB">
        <w:trPr>
          <w:gridAfter w:val="2"/>
          <w:wAfter w:w="109" w:type="dxa"/>
        </w:trPr>
        <w:tc>
          <w:tcPr>
            <w:tcW w:w="9606" w:type="dxa"/>
            <w:gridSpan w:val="25"/>
            <w:tcBorders>
              <w:top w:val="nil"/>
              <w:left w:val="nil"/>
              <w:bottom w:val="single" w:sz="4" w:space="0" w:color="auto"/>
              <w:right w:val="nil"/>
            </w:tcBorders>
          </w:tcPr>
          <w:p w:rsidR="00ED7822" w:rsidRPr="00627495" w:rsidRDefault="00ED7822" w:rsidP="00ED7822">
            <w:pPr>
              <w:tabs>
                <w:tab w:val="left" w:pos="6436"/>
              </w:tabs>
              <w:spacing w:line="240" w:lineRule="exact"/>
              <w:rPr>
                <w:sz w:val="24"/>
                <w:szCs w:val="24"/>
              </w:rPr>
            </w:pPr>
            <w:r w:rsidRPr="00627495">
              <w:rPr>
                <w:sz w:val="24"/>
                <w:szCs w:val="24"/>
                <w:lang w:eastAsia="en-US" w:bidi="en-US"/>
              </w:rPr>
              <w:tab/>
            </w:r>
          </w:p>
        </w:tc>
      </w:tr>
      <w:tr w:rsidR="00ED7822" w:rsidRPr="00627495" w:rsidTr="00C87DFB">
        <w:trPr>
          <w:gridAfter w:val="2"/>
          <w:wAfter w:w="109" w:type="dxa"/>
          <w:trHeight w:val="312"/>
        </w:trPr>
        <w:tc>
          <w:tcPr>
            <w:tcW w:w="9606" w:type="dxa"/>
            <w:gridSpan w:val="25"/>
            <w:tcBorders>
              <w:left w:val="nil"/>
              <w:bottom w:val="single" w:sz="2" w:space="0" w:color="C0C0C0"/>
              <w:right w:val="nil"/>
            </w:tcBorders>
          </w:tcPr>
          <w:p w:rsidR="00ED7822" w:rsidRPr="00627495" w:rsidRDefault="00ED7822" w:rsidP="00ED7822">
            <w:pPr>
              <w:spacing w:line="240" w:lineRule="exact"/>
              <w:jc w:val="center"/>
              <w:rPr>
                <w:i/>
                <w:position w:val="6"/>
              </w:rPr>
            </w:pPr>
            <w:r w:rsidRPr="00627495">
              <w:rPr>
                <w:i/>
                <w:position w:val="6"/>
              </w:rPr>
              <w:t>кем выдан/</w:t>
            </w:r>
            <w:r w:rsidRPr="00627495">
              <w:rPr>
                <w:i/>
                <w:position w:val="6"/>
                <w:lang w:eastAsia="en-US" w:bidi="en-US"/>
              </w:rPr>
              <w:t xml:space="preserve"> issued by</w:t>
            </w:r>
          </w:p>
        </w:tc>
      </w:tr>
      <w:tr w:rsidR="00ED7822" w:rsidRPr="00627495" w:rsidTr="00C87DFB">
        <w:trPr>
          <w:gridAfter w:val="2"/>
          <w:wAfter w:w="109" w:type="dxa"/>
          <w:trHeight w:val="240"/>
        </w:trPr>
        <w:tc>
          <w:tcPr>
            <w:tcW w:w="2943" w:type="dxa"/>
            <w:gridSpan w:val="6"/>
            <w:tcBorders>
              <w:top w:val="single" w:sz="2" w:space="0" w:color="C0C0C0"/>
              <w:left w:val="nil"/>
              <w:bottom w:val="single" w:sz="4" w:space="0" w:color="C0C0C0"/>
              <w:right w:val="single" w:sz="2" w:space="0" w:color="C0C0C0"/>
            </w:tcBorders>
          </w:tcPr>
          <w:p w:rsidR="00ED7822" w:rsidRPr="00627495" w:rsidRDefault="00ED7822" w:rsidP="00ED7822">
            <w:pPr>
              <w:spacing w:line="240" w:lineRule="exact"/>
              <w:ind w:right="-244"/>
              <w:rPr>
                <w:i/>
                <w:position w:val="6"/>
                <w:sz w:val="24"/>
                <w:szCs w:val="24"/>
              </w:rPr>
            </w:pPr>
            <w:r w:rsidRPr="00627495">
              <w:rPr>
                <w:sz w:val="24"/>
                <w:szCs w:val="24"/>
              </w:rPr>
              <w:t>Счет депо Депонента</w:t>
            </w:r>
            <w:r w:rsidRPr="00627495">
              <w:rPr>
                <w:sz w:val="24"/>
                <w:szCs w:val="24"/>
                <w:lang w:eastAsia="en-US" w:bidi="en-US"/>
              </w:rPr>
              <w:t>/ depositor’s security account:</w:t>
            </w:r>
          </w:p>
        </w:tc>
        <w:tc>
          <w:tcPr>
            <w:tcW w:w="2700" w:type="dxa"/>
            <w:gridSpan w:val="9"/>
            <w:tcBorders>
              <w:top w:val="single" w:sz="2" w:space="0" w:color="C0C0C0"/>
              <w:left w:val="single" w:sz="2" w:space="0" w:color="C0C0C0"/>
              <w:bottom w:val="single" w:sz="4" w:space="0" w:color="auto"/>
              <w:right w:val="single" w:sz="2" w:space="0" w:color="C0C0C0"/>
            </w:tcBorders>
          </w:tcPr>
          <w:p w:rsidR="00ED7822" w:rsidRPr="00627495" w:rsidRDefault="00ED7822" w:rsidP="00ED7822">
            <w:pPr>
              <w:spacing w:line="240" w:lineRule="exact"/>
              <w:jc w:val="center"/>
              <w:rPr>
                <w:i/>
                <w:position w:val="6"/>
                <w:sz w:val="24"/>
                <w:szCs w:val="24"/>
              </w:rPr>
            </w:pPr>
          </w:p>
        </w:tc>
        <w:tc>
          <w:tcPr>
            <w:tcW w:w="1440" w:type="dxa"/>
            <w:gridSpan w:val="4"/>
            <w:tcBorders>
              <w:top w:val="single" w:sz="2" w:space="0" w:color="C0C0C0"/>
              <w:left w:val="single" w:sz="2" w:space="0" w:color="C0C0C0"/>
              <w:bottom w:val="single" w:sz="4" w:space="0" w:color="C0C0C0"/>
              <w:right w:val="single" w:sz="2" w:space="0" w:color="C0C0C0"/>
            </w:tcBorders>
          </w:tcPr>
          <w:p w:rsidR="00ED7822" w:rsidRPr="00627495" w:rsidRDefault="00ED7822" w:rsidP="00ED7822">
            <w:pPr>
              <w:spacing w:line="240" w:lineRule="exact"/>
              <w:rPr>
                <w:i/>
                <w:position w:val="6"/>
                <w:sz w:val="24"/>
                <w:szCs w:val="24"/>
              </w:rPr>
            </w:pPr>
            <w:r w:rsidRPr="00627495">
              <w:rPr>
                <w:sz w:val="24"/>
                <w:szCs w:val="24"/>
              </w:rPr>
              <w:t>раздел</w:t>
            </w:r>
            <w:r w:rsidRPr="00627495">
              <w:rPr>
                <w:sz w:val="24"/>
                <w:szCs w:val="24"/>
                <w:lang w:eastAsia="en-US" w:bidi="en-US"/>
              </w:rPr>
              <w:t>/ subaccount:</w:t>
            </w:r>
          </w:p>
        </w:tc>
        <w:tc>
          <w:tcPr>
            <w:tcW w:w="1485" w:type="dxa"/>
            <w:gridSpan w:val="5"/>
            <w:tcBorders>
              <w:top w:val="single" w:sz="2" w:space="0" w:color="C0C0C0"/>
              <w:left w:val="single" w:sz="2" w:space="0" w:color="C0C0C0"/>
              <w:bottom w:val="single" w:sz="4" w:space="0" w:color="auto"/>
              <w:right w:val="single" w:sz="2" w:space="0" w:color="C0C0C0"/>
            </w:tcBorders>
          </w:tcPr>
          <w:p w:rsidR="00ED7822" w:rsidRPr="00627495" w:rsidRDefault="00ED7822" w:rsidP="00ED7822">
            <w:pPr>
              <w:spacing w:line="240" w:lineRule="exact"/>
              <w:jc w:val="center"/>
              <w:rPr>
                <w:i/>
                <w:position w:val="6"/>
                <w:sz w:val="24"/>
                <w:szCs w:val="24"/>
              </w:rPr>
            </w:pPr>
          </w:p>
        </w:tc>
        <w:tc>
          <w:tcPr>
            <w:tcW w:w="1038" w:type="dxa"/>
            <w:tcBorders>
              <w:top w:val="single" w:sz="2" w:space="0" w:color="C0C0C0"/>
              <w:left w:val="single" w:sz="2" w:space="0" w:color="C0C0C0"/>
              <w:bottom w:val="single" w:sz="4" w:space="0" w:color="C0C0C0"/>
              <w:right w:val="nil"/>
            </w:tcBorders>
          </w:tcPr>
          <w:p w:rsidR="00ED7822" w:rsidRPr="00627495" w:rsidRDefault="00ED7822" w:rsidP="00ED7822">
            <w:pPr>
              <w:spacing w:line="240" w:lineRule="exact"/>
              <w:jc w:val="center"/>
              <w:rPr>
                <w:i/>
                <w:position w:val="6"/>
                <w:sz w:val="24"/>
                <w:szCs w:val="24"/>
              </w:rPr>
            </w:pPr>
          </w:p>
        </w:tc>
      </w:tr>
      <w:tr w:rsidR="00ED7822" w:rsidRPr="00627495" w:rsidTr="00C87DFB">
        <w:trPr>
          <w:gridAfter w:val="2"/>
          <w:wAfter w:w="109" w:type="dxa"/>
          <w:trHeight w:val="240"/>
        </w:trPr>
        <w:tc>
          <w:tcPr>
            <w:tcW w:w="3687" w:type="dxa"/>
            <w:gridSpan w:val="7"/>
            <w:tcBorders>
              <w:top w:val="single" w:sz="2" w:space="0" w:color="C0C0C0"/>
              <w:left w:val="nil"/>
              <w:bottom w:val="single" w:sz="4" w:space="0" w:color="C0C0C0"/>
              <w:right w:val="single" w:sz="2" w:space="0" w:color="C0C0C0"/>
            </w:tcBorders>
          </w:tcPr>
          <w:p w:rsidR="00ED7822" w:rsidRPr="00627495" w:rsidRDefault="00ED7822" w:rsidP="00ED7822">
            <w:pPr>
              <w:spacing w:line="240" w:lineRule="exact"/>
              <w:jc w:val="both"/>
              <w:rPr>
                <w:sz w:val="24"/>
                <w:szCs w:val="24"/>
              </w:rPr>
            </w:pPr>
            <w:r w:rsidRPr="00627495">
              <w:rPr>
                <w:sz w:val="24"/>
                <w:szCs w:val="24"/>
              </w:rPr>
              <w:t>Место хранения ценных бумаг/</w:t>
            </w:r>
            <w:r w:rsidRPr="00627495">
              <w:rPr>
                <w:sz w:val="24"/>
                <w:szCs w:val="24"/>
                <w:lang w:eastAsia="en-US" w:bidi="en-US"/>
              </w:rPr>
              <w:t xml:space="preserve"> Securities storage place: </w:t>
            </w:r>
          </w:p>
        </w:tc>
        <w:tc>
          <w:tcPr>
            <w:tcW w:w="5919" w:type="dxa"/>
            <w:gridSpan w:val="18"/>
            <w:tcBorders>
              <w:top w:val="single" w:sz="2" w:space="0" w:color="C0C0C0"/>
              <w:left w:val="single" w:sz="2" w:space="0" w:color="C0C0C0"/>
              <w:bottom w:val="single" w:sz="4" w:space="0" w:color="auto"/>
              <w:right w:val="nil"/>
            </w:tcBorders>
          </w:tcPr>
          <w:p w:rsidR="00ED7822" w:rsidRPr="00627495" w:rsidRDefault="00ED7822" w:rsidP="00ED7822">
            <w:pPr>
              <w:spacing w:line="240" w:lineRule="exact"/>
              <w:jc w:val="center"/>
              <w:rPr>
                <w:i/>
                <w:position w:val="6"/>
                <w:sz w:val="24"/>
                <w:szCs w:val="24"/>
              </w:rPr>
            </w:pPr>
          </w:p>
        </w:tc>
      </w:tr>
      <w:tr w:rsidR="00ED7822" w:rsidRPr="00627495" w:rsidTr="00C87DFB">
        <w:trPr>
          <w:gridAfter w:val="2"/>
          <w:wAfter w:w="109" w:type="dxa"/>
          <w:trHeight w:val="145"/>
        </w:trPr>
        <w:tc>
          <w:tcPr>
            <w:tcW w:w="9606" w:type="dxa"/>
            <w:gridSpan w:val="25"/>
            <w:tcBorders>
              <w:top w:val="single" w:sz="4" w:space="0" w:color="C0C0C0"/>
              <w:left w:val="nil"/>
              <w:bottom w:val="nil"/>
              <w:right w:val="nil"/>
            </w:tcBorders>
          </w:tcPr>
          <w:p w:rsidR="00ED7822" w:rsidRPr="00627495" w:rsidRDefault="00ED7822" w:rsidP="00ED7822">
            <w:pPr>
              <w:jc w:val="center"/>
              <w:rPr>
                <w:i/>
                <w:position w:val="6"/>
                <w:sz w:val="24"/>
                <w:szCs w:val="24"/>
              </w:rPr>
            </w:pPr>
          </w:p>
        </w:tc>
      </w:tr>
      <w:tr w:rsidR="00ED7822" w:rsidRPr="00DA16F1" w:rsidTr="00C87DFB">
        <w:trPr>
          <w:gridAfter w:val="2"/>
          <w:wAfter w:w="109" w:type="dxa"/>
          <w:trHeight w:val="351"/>
        </w:trPr>
        <w:tc>
          <w:tcPr>
            <w:tcW w:w="4560" w:type="dxa"/>
            <w:gridSpan w:val="13"/>
            <w:tcBorders>
              <w:top w:val="single" w:sz="12" w:space="0" w:color="auto"/>
              <w:left w:val="nil"/>
              <w:bottom w:val="nil"/>
              <w:right w:val="nil"/>
            </w:tcBorders>
            <w:vAlign w:val="bottom"/>
          </w:tcPr>
          <w:p w:rsidR="00ED7822" w:rsidRPr="00627495" w:rsidRDefault="00ED7822" w:rsidP="00ED7822">
            <w:pPr>
              <w:rPr>
                <w:sz w:val="24"/>
                <w:szCs w:val="24"/>
                <w:lang w:val="ru-RU" w:bidi="en-US"/>
              </w:rPr>
            </w:pPr>
            <w:r w:rsidRPr="00627495">
              <w:rPr>
                <w:sz w:val="24"/>
                <w:szCs w:val="24"/>
                <w:lang w:val="ru-RU"/>
              </w:rPr>
              <w:t>Наименование ценной бумаги</w:t>
            </w:r>
            <w:r w:rsidRPr="00627495">
              <w:rPr>
                <w:sz w:val="24"/>
                <w:szCs w:val="24"/>
                <w:lang w:val="ru-RU" w:eastAsia="en-US" w:bidi="en-US"/>
              </w:rPr>
              <w:t>/</w:t>
            </w:r>
          </w:p>
          <w:p w:rsidR="00ED7822" w:rsidRPr="00627495" w:rsidRDefault="00ED7822" w:rsidP="00ED7822">
            <w:pPr>
              <w:rPr>
                <w:sz w:val="24"/>
                <w:szCs w:val="24"/>
                <w:lang w:val="ru-RU"/>
              </w:rPr>
            </w:pPr>
            <w:r w:rsidRPr="00627495">
              <w:rPr>
                <w:sz w:val="24"/>
                <w:szCs w:val="24"/>
                <w:lang w:eastAsia="en-US" w:bidi="en-US"/>
              </w:rPr>
              <w:t>Security</w:t>
            </w:r>
            <w:r w:rsidRPr="00627495">
              <w:rPr>
                <w:sz w:val="24"/>
                <w:szCs w:val="24"/>
                <w:lang w:val="ru-RU" w:eastAsia="en-US" w:bidi="en-US"/>
              </w:rPr>
              <w:t xml:space="preserve"> </w:t>
            </w:r>
            <w:r w:rsidRPr="00627495">
              <w:rPr>
                <w:sz w:val="24"/>
                <w:szCs w:val="24"/>
                <w:lang w:eastAsia="en-US" w:bidi="en-US"/>
              </w:rPr>
              <w:t>name</w:t>
            </w:r>
            <w:r w:rsidRPr="00627495">
              <w:rPr>
                <w:sz w:val="24"/>
                <w:szCs w:val="24"/>
                <w:lang w:val="ru-RU" w:eastAsia="en-US" w:bidi="en-US"/>
              </w:rPr>
              <w:t>:</w:t>
            </w:r>
          </w:p>
        </w:tc>
        <w:tc>
          <w:tcPr>
            <w:tcW w:w="5046" w:type="dxa"/>
            <w:gridSpan w:val="12"/>
            <w:tcBorders>
              <w:top w:val="single" w:sz="12" w:space="0" w:color="auto"/>
              <w:left w:val="nil"/>
              <w:bottom w:val="single" w:sz="4" w:space="0" w:color="auto"/>
              <w:right w:val="nil"/>
            </w:tcBorders>
          </w:tcPr>
          <w:p w:rsidR="00ED7822" w:rsidRPr="00627495" w:rsidRDefault="00ED7822" w:rsidP="00ED7822">
            <w:pPr>
              <w:rPr>
                <w:sz w:val="24"/>
                <w:szCs w:val="24"/>
                <w:lang w:val="ru-RU"/>
              </w:rPr>
            </w:pPr>
          </w:p>
        </w:tc>
      </w:tr>
      <w:tr w:rsidR="00ED7822" w:rsidRPr="00627495" w:rsidTr="00C87DFB">
        <w:trPr>
          <w:gridAfter w:val="2"/>
          <w:wAfter w:w="109" w:type="dxa"/>
        </w:trPr>
        <w:tc>
          <w:tcPr>
            <w:tcW w:w="4560" w:type="dxa"/>
            <w:gridSpan w:val="13"/>
            <w:tcBorders>
              <w:top w:val="nil"/>
              <w:left w:val="nil"/>
              <w:bottom w:val="nil"/>
              <w:right w:val="nil"/>
            </w:tcBorders>
          </w:tcPr>
          <w:p w:rsidR="00ED7822" w:rsidRPr="00627495" w:rsidRDefault="00ED7822" w:rsidP="00ED7822">
            <w:pPr>
              <w:rPr>
                <w:sz w:val="24"/>
                <w:szCs w:val="24"/>
              </w:rPr>
            </w:pPr>
            <w:r w:rsidRPr="00627495">
              <w:rPr>
                <w:sz w:val="24"/>
                <w:szCs w:val="24"/>
              </w:rPr>
              <w:t>Тип ценной бумаги/</w:t>
            </w:r>
            <w:r w:rsidRPr="00627495">
              <w:rPr>
                <w:sz w:val="24"/>
                <w:szCs w:val="24"/>
                <w:lang w:eastAsia="en-US" w:bidi="en-US"/>
              </w:rPr>
              <w:t xml:space="preserve"> Security type:</w:t>
            </w:r>
          </w:p>
        </w:tc>
        <w:tc>
          <w:tcPr>
            <w:tcW w:w="5046" w:type="dxa"/>
            <w:gridSpan w:val="12"/>
            <w:tcBorders>
              <w:top w:val="single" w:sz="4" w:space="0" w:color="auto"/>
              <w:left w:val="nil"/>
              <w:bottom w:val="single" w:sz="4" w:space="0" w:color="auto"/>
              <w:right w:val="nil"/>
            </w:tcBorders>
          </w:tcPr>
          <w:p w:rsidR="00ED7822" w:rsidRPr="00627495" w:rsidRDefault="00ED7822" w:rsidP="00ED7822">
            <w:pPr>
              <w:rPr>
                <w:sz w:val="24"/>
                <w:szCs w:val="24"/>
              </w:rPr>
            </w:pPr>
          </w:p>
        </w:tc>
      </w:tr>
      <w:tr w:rsidR="00ED7822" w:rsidRPr="00627495" w:rsidTr="00C87DFB">
        <w:trPr>
          <w:gridAfter w:val="2"/>
          <w:wAfter w:w="109" w:type="dxa"/>
        </w:trPr>
        <w:tc>
          <w:tcPr>
            <w:tcW w:w="4560" w:type="dxa"/>
            <w:gridSpan w:val="13"/>
            <w:tcBorders>
              <w:top w:val="nil"/>
              <w:left w:val="nil"/>
              <w:bottom w:val="nil"/>
              <w:right w:val="nil"/>
            </w:tcBorders>
          </w:tcPr>
          <w:p w:rsidR="00ED7822" w:rsidRPr="00627495" w:rsidRDefault="00ED7822" w:rsidP="00ED7822">
            <w:pPr>
              <w:rPr>
                <w:sz w:val="24"/>
                <w:szCs w:val="24"/>
              </w:rPr>
            </w:pPr>
            <w:r w:rsidRPr="00627495">
              <w:rPr>
                <w:sz w:val="24"/>
                <w:szCs w:val="24"/>
              </w:rPr>
              <w:t>Номер государственной регистрации</w:t>
            </w:r>
            <w:r w:rsidRPr="00627495">
              <w:rPr>
                <w:sz w:val="24"/>
                <w:szCs w:val="24"/>
                <w:lang w:eastAsia="en-US" w:bidi="en-US"/>
              </w:rPr>
              <w:t>/</w:t>
            </w:r>
          </w:p>
          <w:p w:rsidR="00ED7822" w:rsidRPr="00627495" w:rsidRDefault="00ED7822" w:rsidP="00ED7822">
            <w:pPr>
              <w:rPr>
                <w:sz w:val="24"/>
                <w:szCs w:val="24"/>
              </w:rPr>
            </w:pPr>
            <w:r w:rsidRPr="00627495">
              <w:rPr>
                <w:sz w:val="24"/>
                <w:szCs w:val="24"/>
                <w:lang w:eastAsia="en-US" w:bidi="en-US"/>
              </w:rPr>
              <w:t>Security state registration number (ISIN):</w:t>
            </w:r>
          </w:p>
        </w:tc>
        <w:tc>
          <w:tcPr>
            <w:tcW w:w="5046" w:type="dxa"/>
            <w:gridSpan w:val="12"/>
            <w:tcBorders>
              <w:top w:val="single" w:sz="4" w:space="0" w:color="auto"/>
              <w:left w:val="nil"/>
              <w:bottom w:val="single" w:sz="4" w:space="0" w:color="auto"/>
              <w:right w:val="nil"/>
            </w:tcBorders>
          </w:tcPr>
          <w:p w:rsidR="00ED7822" w:rsidRPr="00627495" w:rsidRDefault="00ED7822" w:rsidP="00ED7822">
            <w:pPr>
              <w:rPr>
                <w:sz w:val="24"/>
                <w:szCs w:val="24"/>
              </w:rPr>
            </w:pPr>
          </w:p>
        </w:tc>
      </w:tr>
      <w:tr w:rsidR="00ED7822" w:rsidRPr="00627495" w:rsidTr="00C87DFB">
        <w:trPr>
          <w:gridAfter w:val="2"/>
          <w:wAfter w:w="109" w:type="dxa"/>
        </w:trPr>
        <w:tc>
          <w:tcPr>
            <w:tcW w:w="4560" w:type="dxa"/>
            <w:gridSpan w:val="13"/>
            <w:tcBorders>
              <w:top w:val="nil"/>
              <w:left w:val="nil"/>
              <w:bottom w:val="nil"/>
              <w:right w:val="nil"/>
            </w:tcBorders>
          </w:tcPr>
          <w:p w:rsidR="00ED7822" w:rsidRPr="00627495" w:rsidRDefault="00ED7822" w:rsidP="00ED7822">
            <w:pPr>
              <w:rPr>
                <w:sz w:val="24"/>
                <w:szCs w:val="24"/>
              </w:rPr>
            </w:pPr>
            <w:r w:rsidRPr="00627495">
              <w:rPr>
                <w:sz w:val="24"/>
                <w:szCs w:val="24"/>
              </w:rPr>
              <w:t>Количество ценных бумаг в операции</w:t>
            </w:r>
            <w:r w:rsidRPr="00627495">
              <w:rPr>
                <w:sz w:val="24"/>
                <w:szCs w:val="24"/>
                <w:lang w:eastAsia="en-US" w:bidi="en-US"/>
              </w:rPr>
              <w:t>/ Number of securities in the transaction:</w:t>
            </w:r>
          </w:p>
        </w:tc>
        <w:tc>
          <w:tcPr>
            <w:tcW w:w="5046" w:type="dxa"/>
            <w:gridSpan w:val="12"/>
            <w:tcBorders>
              <w:top w:val="single" w:sz="4" w:space="0" w:color="auto"/>
              <w:left w:val="nil"/>
              <w:bottom w:val="single" w:sz="4" w:space="0" w:color="auto"/>
              <w:right w:val="nil"/>
            </w:tcBorders>
          </w:tcPr>
          <w:p w:rsidR="00ED7822" w:rsidRPr="00627495" w:rsidRDefault="00ED7822" w:rsidP="00ED7822">
            <w:pPr>
              <w:rPr>
                <w:sz w:val="24"/>
                <w:szCs w:val="24"/>
              </w:rPr>
            </w:pPr>
            <w:r w:rsidRPr="00627495">
              <w:rPr>
                <w:sz w:val="24"/>
                <w:szCs w:val="24"/>
                <w:lang w:eastAsia="en-US" w:bidi="en-US"/>
              </w:rPr>
              <w:t xml:space="preserve">ХХХХ ( </w:t>
            </w:r>
            <w:r w:rsidRPr="00627495">
              <w:rPr>
                <w:sz w:val="24"/>
                <w:szCs w:val="24"/>
              </w:rPr>
              <w:t>прописью</w:t>
            </w:r>
            <w:r w:rsidRPr="00627495">
              <w:rPr>
                <w:sz w:val="24"/>
                <w:szCs w:val="24"/>
                <w:lang w:eastAsia="en-US" w:bidi="en-US"/>
              </w:rPr>
              <w:t xml:space="preserve">/ in words) </w:t>
            </w:r>
            <w:r w:rsidRPr="00627495">
              <w:rPr>
                <w:sz w:val="24"/>
                <w:szCs w:val="24"/>
              </w:rPr>
              <w:t>шт</w:t>
            </w:r>
            <w:r w:rsidRPr="00627495">
              <w:rPr>
                <w:sz w:val="24"/>
                <w:szCs w:val="24"/>
                <w:lang w:eastAsia="en-US" w:bidi="en-US"/>
              </w:rPr>
              <w:t>./ pcs.</w:t>
            </w:r>
          </w:p>
        </w:tc>
      </w:tr>
      <w:tr w:rsidR="00ED7822" w:rsidRPr="00DA16F1" w:rsidTr="00C87DFB">
        <w:trPr>
          <w:gridAfter w:val="2"/>
          <w:wAfter w:w="109" w:type="dxa"/>
        </w:trPr>
        <w:tc>
          <w:tcPr>
            <w:tcW w:w="4560" w:type="dxa"/>
            <w:gridSpan w:val="13"/>
            <w:tcBorders>
              <w:top w:val="nil"/>
              <w:left w:val="nil"/>
              <w:bottom w:val="nil"/>
              <w:right w:val="nil"/>
            </w:tcBorders>
          </w:tcPr>
          <w:p w:rsidR="00ED7822" w:rsidRPr="00627495" w:rsidRDefault="00ED7822" w:rsidP="00ED7822">
            <w:pPr>
              <w:rPr>
                <w:sz w:val="24"/>
                <w:szCs w:val="24"/>
                <w:lang w:val="ru-RU"/>
              </w:rPr>
            </w:pPr>
            <w:r w:rsidRPr="00627495">
              <w:rPr>
                <w:sz w:val="24"/>
                <w:szCs w:val="24"/>
                <w:lang w:val="ru-RU"/>
              </w:rPr>
              <w:t>Вышеуказанная ценная бумага/</w:t>
            </w:r>
          </w:p>
          <w:p w:rsidR="00ED7822" w:rsidRPr="00627495" w:rsidRDefault="00ED7822" w:rsidP="00ED7822">
            <w:pPr>
              <w:rPr>
                <w:sz w:val="24"/>
                <w:szCs w:val="24"/>
                <w:lang w:val="ru-RU"/>
              </w:rPr>
            </w:pPr>
            <w:r w:rsidRPr="00627495">
              <w:rPr>
                <w:sz w:val="24"/>
                <w:szCs w:val="24"/>
                <w:lang w:val="ru-RU" w:eastAsia="en-US" w:bidi="en-US"/>
              </w:rPr>
              <w:t xml:space="preserve"> </w:t>
            </w:r>
            <w:r w:rsidRPr="00627495">
              <w:rPr>
                <w:sz w:val="24"/>
                <w:szCs w:val="24"/>
                <w:lang w:eastAsia="en-US" w:bidi="en-US"/>
              </w:rPr>
              <w:t>The</w:t>
            </w:r>
            <w:r w:rsidRPr="00627495">
              <w:rPr>
                <w:sz w:val="24"/>
                <w:szCs w:val="24"/>
                <w:lang w:val="ru-RU" w:eastAsia="en-US" w:bidi="en-US"/>
              </w:rPr>
              <w:t xml:space="preserve"> </w:t>
            </w:r>
            <w:r w:rsidRPr="00627495">
              <w:rPr>
                <w:sz w:val="24"/>
                <w:szCs w:val="24"/>
                <w:lang w:eastAsia="en-US" w:bidi="en-US"/>
              </w:rPr>
              <w:t>above</w:t>
            </w:r>
            <w:r w:rsidRPr="00627495">
              <w:rPr>
                <w:sz w:val="24"/>
                <w:szCs w:val="24"/>
                <w:lang w:val="ru-RU" w:eastAsia="en-US" w:bidi="en-US"/>
              </w:rPr>
              <w:t xml:space="preserve"> </w:t>
            </w:r>
            <w:r w:rsidRPr="00627495">
              <w:rPr>
                <w:sz w:val="24"/>
                <w:szCs w:val="24"/>
                <w:lang w:eastAsia="en-US" w:bidi="en-US"/>
              </w:rPr>
              <w:t>security</w:t>
            </w:r>
            <w:r w:rsidRPr="00627495">
              <w:rPr>
                <w:sz w:val="24"/>
                <w:szCs w:val="24"/>
                <w:lang w:val="ru-RU" w:eastAsia="en-US" w:bidi="en-US"/>
              </w:rPr>
              <w:t>:</w:t>
            </w:r>
          </w:p>
        </w:tc>
        <w:tc>
          <w:tcPr>
            <w:tcW w:w="5046" w:type="dxa"/>
            <w:gridSpan w:val="12"/>
            <w:tcBorders>
              <w:top w:val="single" w:sz="4" w:space="0" w:color="auto"/>
              <w:left w:val="nil"/>
              <w:bottom w:val="single" w:sz="4" w:space="0" w:color="auto"/>
              <w:right w:val="nil"/>
            </w:tcBorders>
          </w:tcPr>
          <w:p w:rsidR="00ED7822" w:rsidRPr="00627495" w:rsidRDefault="00ED7822" w:rsidP="00ED7822">
            <w:pPr>
              <w:rPr>
                <w:sz w:val="24"/>
                <w:szCs w:val="24"/>
                <w:lang w:val="ru-RU"/>
              </w:rPr>
            </w:pPr>
            <w:r w:rsidRPr="00627495">
              <w:rPr>
                <w:sz w:val="24"/>
                <w:szCs w:val="24"/>
                <w:lang w:val="ru-RU"/>
              </w:rPr>
              <w:t xml:space="preserve">обременена/не обременена обязательствами/ </w:t>
            </w:r>
            <w:r w:rsidRPr="00627495">
              <w:rPr>
                <w:sz w:val="24"/>
                <w:szCs w:val="24"/>
                <w:lang w:eastAsia="en-US" w:bidi="en-US"/>
              </w:rPr>
              <w:t>encumbered</w:t>
            </w:r>
            <w:r w:rsidRPr="00627495">
              <w:rPr>
                <w:sz w:val="24"/>
                <w:szCs w:val="24"/>
                <w:lang w:val="ru-RU" w:eastAsia="en-US" w:bidi="en-US"/>
              </w:rPr>
              <w:t>/</w:t>
            </w:r>
            <w:r w:rsidRPr="00627495">
              <w:rPr>
                <w:sz w:val="24"/>
                <w:szCs w:val="24"/>
                <w:lang w:eastAsia="en-US" w:bidi="en-US"/>
              </w:rPr>
              <w:t>non</w:t>
            </w:r>
            <w:r w:rsidRPr="00627495">
              <w:rPr>
                <w:sz w:val="24"/>
                <w:szCs w:val="24"/>
                <w:lang w:val="ru-RU" w:eastAsia="en-US" w:bidi="en-US"/>
              </w:rPr>
              <w:t>-</w:t>
            </w:r>
            <w:r w:rsidRPr="00627495">
              <w:rPr>
                <w:sz w:val="24"/>
                <w:szCs w:val="24"/>
                <w:lang w:eastAsia="en-US" w:bidi="en-US"/>
              </w:rPr>
              <w:t>encumbered</w:t>
            </w:r>
            <w:r w:rsidRPr="00627495">
              <w:rPr>
                <w:sz w:val="24"/>
                <w:szCs w:val="24"/>
                <w:lang w:val="ru-RU" w:eastAsia="en-US" w:bidi="en-US"/>
              </w:rPr>
              <w:t xml:space="preserve"> </w:t>
            </w:r>
          </w:p>
        </w:tc>
      </w:tr>
      <w:tr w:rsidR="00ED7822" w:rsidRPr="00DA16F1" w:rsidTr="00C87DFB">
        <w:trPr>
          <w:gridAfter w:val="2"/>
          <w:wAfter w:w="109" w:type="dxa"/>
        </w:trPr>
        <w:tc>
          <w:tcPr>
            <w:tcW w:w="4560" w:type="dxa"/>
            <w:gridSpan w:val="13"/>
            <w:tcBorders>
              <w:top w:val="nil"/>
              <w:left w:val="nil"/>
              <w:bottom w:val="nil"/>
              <w:right w:val="nil"/>
            </w:tcBorders>
          </w:tcPr>
          <w:p w:rsidR="00ED7822" w:rsidRPr="00627495" w:rsidRDefault="00ED7822" w:rsidP="00ED7822">
            <w:pPr>
              <w:rPr>
                <w:sz w:val="24"/>
                <w:szCs w:val="24"/>
                <w:lang w:val="ru-RU"/>
              </w:rPr>
            </w:pPr>
            <w:r w:rsidRPr="00627495">
              <w:rPr>
                <w:sz w:val="24"/>
                <w:szCs w:val="24"/>
                <w:lang w:val="ru-RU"/>
              </w:rPr>
              <w:t>Основание совершения операции/</w:t>
            </w:r>
          </w:p>
          <w:p w:rsidR="00ED7822" w:rsidRPr="00627495" w:rsidRDefault="00ED7822" w:rsidP="00ED7822">
            <w:pPr>
              <w:rPr>
                <w:sz w:val="24"/>
                <w:szCs w:val="24"/>
                <w:lang w:val="ru-RU"/>
              </w:rPr>
            </w:pPr>
            <w:r w:rsidRPr="00627495">
              <w:rPr>
                <w:sz w:val="24"/>
                <w:szCs w:val="24"/>
                <w:lang w:eastAsia="en-US" w:bidi="en-US"/>
              </w:rPr>
              <w:t>Basis</w:t>
            </w:r>
            <w:r w:rsidRPr="00627495">
              <w:rPr>
                <w:sz w:val="24"/>
                <w:szCs w:val="24"/>
                <w:lang w:val="ru-RU" w:eastAsia="en-US" w:bidi="en-US"/>
              </w:rPr>
              <w:t xml:space="preserve"> </w:t>
            </w:r>
            <w:r w:rsidRPr="00627495">
              <w:rPr>
                <w:sz w:val="24"/>
                <w:szCs w:val="24"/>
                <w:lang w:eastAsia="en-US" w:bidi="en-US"/>
              </w:rPr>
              <w:t>for</w:t>
            </w:r>
            <w:r w:rsidRPr="00627495">
              <w:rPr>
                <w:sz w:val="24"/>
                <w:szCs w:val="24"/>
                <w:lang w:val="ru-RU" w:eastAsia="en-US" w:bidi="en-US"/>
              </w:rPr>
              <w:t xml:space="preserve"> </w:t>
            </w:r>
            <w:r w:rsidRPr="00627495">
              <w:rPr>
                <w:sz w:val="24"/>
                <w:szCs w:val="24"/>
                <w:lang w:eastAsia="en-US" w:bidi="en-US"/>
              </w:rPr>
              <w:t>transaction</w:t>
            </w:r>
            <w:r w:rsidRPr="00627495">
              <w:rPr>
                <w:sz w:val="24"/>
                <w:szCs w:val="24"/>
                <w:lang w:val="ru-RU" w:eastAsia="en-US" w:bidi="en-US"/>
              </w:rPr>
              <w:t>:</w:t>
            </w:r>
          </w:p>
        </w:tc>
        <w:tc>
          <w:tcPr>
            <w:tcW w:w="5046" w:type="dxa"/>
            <w:gridSpan w:val="12"/>
            <w:tcBorders>
              <w:left w:val="nil"/>
              <w:bottom w:val="single" w:sz="4" w:space="0" w:color="auto"/>
              <w:right w:val="nil"/>
            </w:tcBorders>
          </w:tcPr>
          <w:p w:rsidR="00ED7822" w:rsidRPr="00627495" w:rsidRDefault="00ED7822" w:rsidP="00ED7822">
            <w:pPr>
              <w:rPr>
                <w:sz w:val="24"/>
                <w:szCs w:val="24"/>
                <w:lang w:val="ru-RU"/>
              </w:rPr>
            </w:pPr>
          </w:p>
        </w:tc>
      </w:tr>
      <w:tr w:rsidR="00ED7822" w:rsidRPr="00627495" w:rsidTr="00C87DFB">
        <w:trPr>
          <w:gridAfter w:val="2"/>
          <w:wAfter w:w="109" w:type="dxa"/>
          <w:trHeight w:val="271"/>
        </w:trPr>
        <w:tc>
          <w:tcPr>
            <w:tcW w:w="4560" w:type="dxa"/>
            <w:gridSpan w:val="13"/>
            <w:tcBorders>
              <w:top w:val="nil"/>
              <w:left w:val="nil"/>
              <w:bottom w:val="single" w:sz="4" w:space="0" w:color="C0C0C0"/>
              <w:right w:val="single" w:sz="4" w:space="0" w:color="C0C0C0"/>
            </w:tcBorders>
          </w:tcPr>
          <w:p w:rsidR="00ED7822" w:rsidRPr="00627495" w:rsidRDefault="00ED7822" w:rsidP="00ED7822">
            <w:pPr>
              <w:rPr>
                <w:sz w:val="24"/>
                <w:szCs w:val="24"/>
                <w:lang w:val="ru-RU"/>
              </w:rPr>
            </w:pPr>
          </w:p>
          <w:p w:rsidR="00ED7822" w:rsidRPr="00627495" w:rsidRDefault="00ED7822" w:rsidP="00ED7822">
            <w:pPr>
              <w:rPr>
                <w:sz w:val="24"/>
                <w:szCs w:val="24"/>
                <w:lang w:val="ru-RU"/>
              </w:rPr>
            </w:pPr>
          </w:p>
          <w:p w:rsidR="00ED7822" w:rsidRPr="00627495" w:rsidRDefault="00ED7822" w:rsidP="00ED7822">
            <w:pPr>
              <w:rPr>
                <w:sz w:val="24"/>
                <w:szCs w:val="24"/>
              </w:rPr>
            </w:pPr>
            <w:r w:rsidRPr="00627495">
              <w:rPr>
                <w:sz w:val="24"/>
                <w:szCs w:val="24"/>
              </w:rPr>
              <w:lastRenderedPageBreak/>
              <w:t>Дополнительная информация/</w:t>
            </w:r>
          </w:p>
          <w:p w:rsidR="00ED7822" w:rsidRPr="00627495" w:rsidRDefault="00ED7822" w:rsidP="00ED7822">
            <w:pPr>
              <w:rPr>
                <w:sz w:val="24"/>
                <w:szCs w:val="24"/>
              </w:rPr>
            </w:pPr>
            <w:r w:rsidRPr="00627495">
              <w:rPr>
                <w:sz w:val="24"/>
                <w:szCs w:val="24"/>
                <w:lang w:eastAsia="en-US" w:bidi="en-US"/>
              </w:rPr>
              <w:t>Additional information:</w:t>
            </w:r>
          </w:p>
        </w:tc>
        <w:tc>
          <w:tcPr>
            <w:tcW w:w="5046" w:type="dxa"/>
            <w:gridSpan w:val="12"/>
            <w:tcBorders>
              <w:top w:val="nil"/>
              <w:left w:val="single" w:sz="4" w:space="0" w:color="C0C0C0"/>
              <w:bottom w:val="single" w:sz="4" w:space="0" w:color="auto"/>
              <w:right w:val="nil"/>
            </w:tcBorders>
          </w:tcPr>
          <w:p w:rsidR="00ED7822" w:rsidRPr="00627495" w:rsidRDefault="00ED7822" w:rsidP="00ED7822">
            <w:pPr>
              <w:rPr>
                <w:sz w:val="24"/>
                <w:szCs w:val="24"/>
              </w:rPr>
            </w:pPr>
          </w:p>
        </w:tc>
      </w:tr>
      <w:tr w:rsidR="00ED7822" w:rsidRPr="00627495" w:rsidTr="00C87DFB">
        <w:trPr>
          <w:gridAfter w:val="2"/>
          <w:wAfter w:w="109" w:type="dxa"/>
          <w:trHeight w:val="60"/>
        </w:trPr>
        <w:tc>
          <w:tcPr>
            <w:tcW w:w="9606" w:type="dxa"/>
            <w:gridSpan w:val="25"/>
            <w:tcBorders>
              <w:top w:val="single" w:sz="4" w:space="0" w:color="C0C0C0"/>
              <w:left w:val="nil"/>
              <w:bottom w:val="single" w:sz="12" w:space="0" w:color="auto"/>
              <w:right w:val="nil"/>
            </w:tcBorders>
          </w:tcPr>
          <w:p w:rsidR="00ED7822" w:rsidRPr="00627495" w:rsidRDefault="00ED7822" w:rsidP="00ED7822">
            <w:pPr>
              <w:rPr>
                <w:sz w:val="24"/>
                <w:szCs w:val="24"/>
              </w:rPr>
            </w:pPr>
          </w:p>
        </w:tc>
      </w:tr>
    </w:tbl>
    <w:p w:rsidR="00ED7822" w:rsidRPr="00627495" w:rsidRDefault="00ED7822" w:rsidP="00ED7822">
      <w:pPr>
        <w:pStyle w:val="a6"/>
        <w:rPr>
          <w:sz w:val="24"/>
          <w:szCs w:val="24"/>
        </w:rPr>
      </w:pPr>
    </w:p>
    <w:p w:rsidR="00ED7822" w:rsidRPr="00627495" w:rsidRDefault="000717F5" w:rsidP="00ED7822">
      <w:pPr>
        <w:pStyle w:val="a6"/>
        <w:rPr>
          <w:sz w:val="24"/>
          <w:szCs w:val="24"/>
          <w:lang w:bidi="en-US"/>
        </w:rPr>
      </w:pPr>
      <w:r w:rsidRPr="00627495">
        <w:rPr>
          <w:sz w:val="24"/>
          <w:szCs w:val="24"/>
        </w:rPr>
        <w:t>Депонент</w:t>
      </w:r>
      <w:r w:rsidRPr="00627495">
        <w:rPr>
          <w:sz w:val="24"/>
          <w:szCs w:val="24"/>
          <w:lang w:eastAsia="en-US" w:bidi="en-US"/>
        </w:rPr>
        <w:t>/ Depositor:</w:t>
      </w:r>
    </w:p>
    <w:p w:rsidR="00ED7822" w:rsidRPr="00627495" w:rsidRDefault="00ED7822" w:rsidP="00ED7822">
      <w:pPr>
        <w:pStyle w:val="a6"/>
        <w:rPr>
          <w:sz w:val="24"/>
          <w:szCs w:val="24"/>
        </w:rPr>
      </w:pPr>
      <w:r w:rsidRPr="00627495">
        <w:rPr>
          <w:sz w:val="24"/>
          <w:szCs w:val="24"/>
          <w:lang w:eastAsia="en-US" w:bidi="en-US"/>
        </w:rPr>
        <w:t>_______________________  _______________/_____________________/</w:t>
      </w:r>
    </w:p>
    <w:p w:rsidR="00ED7822" w:rsidRPr="00627495" w:rsidRDefault="00ED7822" w:rsidP="00ED7822">
      <w:pPr>
        <w:tabs>
          <w:tab w:val="left" w:pos="8400"/>
        </w:tabs>
        <w:jc w:val="both"/>
        <w:rPr>
          <w:i/>
        </w:rPr>
      </w:pPr>
      <w:r w:rsidRPr="00627495">
        <w:rPr>
          <w:i/>
          <w:sz w:val="24"/>
          <w:szCs w:val="24"/>
          <w:lang w:eastAsia="en-US" w:bidi="en-US"/>
        </w:rPr>
        <w:t xml:space="preserve">                </w:t>
      </w:r>
      <w:r w:rsidRPr="00627495">
        <w:rPr>
          <w:i/>
        </w:rPr>
        <w:t>должность</w:t>
      </w:r>
      <w:r w:rsidRPr="00627495">
        <w:rPr>
          <w:i/>
          <w:lang w:eastAsia="en-US" w:bidi="en-US"/>
        </w:rPr>
        <w:t xml:space="preserve">/ position     </w:t>
      </w:r>
      <w:r w:rsidR="00251FD2" w:rsidRPr="00251FD2">
        <w:rPr>
          <w:i/>
          <w:lang w:eastAsia="en-US" w:bidi="en-US"/>
        </w:rPr>
        <w:t xml:space="preserve">         </w:t>
      </w:r>
      <w:r w:rsidRPr="00627495">
        <w:rPr>
          <w:i/>
          <w:lang w:eastAsia="en-US" w:bidi="en-US"/>
        </w:rPr>
        <w:t xml:space="preserve">     </w:t>
      </w:r>
      <w:r w:rsidRPr="00627495">
        <w:rPr>
          <w:i/>
        </w:rPr>
        <w:t>подпись</w:t>
      </w:r>
      <w:r w:rsidRPr="00627495">
        <w:rPr>
          <w:i/>
          <w:lang w:eastAsia="en-US" w:bidi="en-US"/>
        </w:rPr>
        <w:t xml:space="preserve">/ signature      </w:t>
      </w:r>
      <w:r w:rsidR="00251FD2" w:rsidRPr="00251FD2">
        <w:rPr>
          <w:i/>
          <w:lang w:eastAsia="en-US" w:bidi="en-US"/>
        </w:rPr>
        <w:t xml:space="preserve">         </w:t>
      </w:r>
      <w:r w:rsidRPr="00627495">
        <w:rPr>
          <w:i/>
          <w:lang w:eastAsia="en-US" w:bidi="en-US"/>
        </w:rPr>
        <w:t xml:space="preserve">   </w:t>
      </w:r>
      <w:r w:rsidRPr="00627495">
        <w:rPr>
          <w:i/>
        </w:rPr>
        <w:t>Ф</w:t>
      </w:r>
      <w:r w:rsidRPr="00627495">
        <w:rPr>
          <w:i/>
          <w:lang w:eastAsia="en-US" w:bidi="en-US"/>
        </w:rPr>
        <w:t>.</w:t>
      </w:r>
      <w:r w:rsidRPr="00627495">
        <w:rPr>
          <w:i/>
        </w:rPr>
        <w:t>И</w:t>
      </w:r>
      <w:r w:rsidRPr="00627495">
        <w:rPr>
          <w:i/>
          <w:lang w:eastAsia="en-US" w:bidi="en-US"/>
        </w:rPr>
        <w:t>.</w:t>
      </w:r>
      <w:r w:rsidRPr="00627495">
        <w:rPr>
          <w:i/>
        </w:rPr>
        <w:t>О</w:t>
      </w:r>
      <w:r w:rsidRPr="00627495">
        <w:rPr>
          <w:i/>
          <w:lang w:eastAsia="en-US" w:bidi="en-US"/>
        </w:rPr>
        <w:t xml:space="preserve">./ </w:t>
      </w:r>
      <w:r w:rsidR="002C235A">
        <w:rPr>
          <w:i/>
          <w:lang w:eastAsia="en-US" w:bidi="en-US"/>
        </w:rPr>
        <w:t xml:space="preserve">Full </w:t>
      </w:r>
      <w:r w:rsidRPr="00627495">
        <w:rPr>
          <w:i/>
          <w:lang w:eastAsia="en-US" w:bidi="en-US"/>
        </w:rPr>
        <w:t>name</w:t>
      </w:r>
    </w:p>
    <w:p w:rsidR="00ED7822" w:rsidRPr="00627495" w:rsidRDefault="00ED7822" w:rsidP="00ED7822">
      <w:pPr>
        <w:pStyle w:val="a6"/>
        <w:tabs>
          <w:tab w:val="left" w:pos="567"/>
        </w:tabs>
        <w:jc w:val="center"/>
        <w:rPr>
          <w:sz w:val="24"/>
          <w:szCs w:val="24"/>
          <w:lang w:bidi="en-US"/>
        </w:rPr>
      </w:pPr>
      <w:r w:rsidRPr="00627495">
        <w:rPr>
          <w:sz w:val="24"/>
          <w:szCs w:val="24"/>
        </w:rPr>
        <w:t xml:space="preserve">М.П./ </w:t>
      </w:r>
      <w:r w:rsidRPr="00627495">
        <w:rPr>
          <w:sz w:val="24"/>
          <w:szCs w:val="24"/>
          <w:lang w:eastAsia="en-US" w:bidi="en-US"/>
        </w:rPr>
        <w:t>L.S.</w:t>
      </w:r>
    </w:p>
    <w:p w:rsidR="00ED7822" w:rsidRPr="00627495" w:rsidRDefault="00ED7822" w:rsidP="00ED7822">
      <w:pPr>
        <w:pStyle w:val="a6"/>
        <w:tabs>
          <w:tab w:val="left" w:pos="567"/>
        </w:tabs>
        <w:jc w:val="center"/>
        <w:rPr>
          <w:sz w:val="24"/>
          <w:szCs w:val="24"/>
        </w:rPr>
      </w:pPr>
    </w:p>
    <w:p w:rsidR="00CE1A0E" w:rsidRPr="00864E54" w:rsidRDefault="00CE1A0E" w:rsidP="00C87DFB">
      <w:pPr>
        <w:pStyle w:val="9"/>
        <w:keepLines/>
        <w:tabs>
          <w:tab w:val="left" w:pos="5670"/>
        </w:tabs>
        <w:rPr>
          <w:rFonts w:eastAsiaTheme="majorEastAsia"/>
          <w:b w:val="0"/>
          <w:color w:val="7F7F7F" w:themeColor="text1" w:themeTint="80"/>
        </w:rPr>
      </w:pPr>
    </w:p>
    <w:p w:rsidR="002F6A30" w:rsidRPr="00864E54" w:rsidRDefault="002F6A30" w:rsidP="001C01C9">
      <w:pPr>
        <w:pStyle w:val="9"/>
        <w:tabs>
          <w:tab w:val="left" w:pos="3686"/>
        </w:tabs>
        <w:ind w:left="3686"/>
        <w:jc w:val="both"/>
        <w:rPr>
          <w:b w:val="0"/>
          <w:sz w:val="24"/>
          <w:szCs w:val="24"/>
        </w:rPr>
      </w:pPr>
      <w:r w:rsidRPr="00864E54">
        <w:rPr>
          <w:b w:val="0"/>
        </w:rPr>
        <w:br w:type="page"/>
      </w:r>
      <w:r w:rsidRPr="00627495">
        <w:rPr>
          <w:b w:val="0"/>
          <w:sz w:val="24"/>
          <w:szCs w:val="24"/>
          <w:lang w:val="ru-RU" w:eastAsia="en-US" w:bidi="en-US"/>
        </w:rPr>
        <w:lastRenderedPageBreak/>
        <w:t>Приложение</w:t>
      </w:r>
      <w:r w:rsidRPr="00864E54">
        <w:rPr>
          <w:b w:val="0"/>
          <w:sz w:val="24"/>
          <w:szCs w:val="24"/>
          <w:lang w:eastAsia="en-US" w:bidi="en-US"/>
        </w:rPr>
        <w:t xml:space="preserve"> 19 </w:t>
      </w:r>
      <w:r w:rsidRPr="00627495">
        <w:rPr>
          <w:b w:val="0"/>
          <w:sz w:val="24"/>
          <w:szCs w:val="24"/>
          <w:lang w:val="ru-RU" w:eastAsia="en-US" w:bidi="en-US"/>
        </w:rPr>
        <w:t>к</w:t>
      </w:r>
      <w:r w:rsidRPr="00864E54">
        <w:rPr>
          <w:b w:val="0"/>
          <w:sz w:val="24"/>
          <w:szCs w:val="24"/>
          <w:lang w:eastAsia="en-US" w:bidi="en-US"/>
        </w:rPr>
        <w:t xml:space="preserve"> </w:t>
      </w:r>
      <w:r w:rsidR="00064583" w:rsidRPr="00864E54">
        <w:rPr>
          <w:b w:val="0"/>
          <w:sz w:val="24"/>
          <w:szCs w:val="24"/>
          <w:lang w:eastAsia="en-US" w:bidi="en-US"/>
        </w:rPr>
        <w:t>‘</w:t>
      </w:r>
      <w:r w:rsidRPr="00627495">
        <w:rPr>
          <w:b w:val="0"/>
          <w:sz w:val="24"/>
          <w:szCs w:val="24"/>
          <w:lang w:val="ru-RU" w:eastAsia="en-US" w:bidi="en-US"/>
        </w:rPr>
        <w:t>Условиям</w:t>
      </w:r>
      <w:r w:rsidRPr="00864E54">
        <w:rPr>
          <w:b w:val="0"/>
          <w:sz w:val="24"/>
          <w:szCs w:val="24"/>
          <w:lang w:eastAsia="en-US" w:bidi="en-US"/>
        </w:rPr>
        <w:t xml:space="preserve"> </w:t>
      </w:r>
      <w:r w:rsidRPr="00627495">
        <w:rPr>
          <w:b w:val="0"/>
          <w:sz w:val="24"/>
          <w:szCs w:val="24"/>
          <w:lang w:val="ru-RU" w:eastAsia="en-US" w:bidi="en-US"/>
        </w:rPr>
        <w:t>осуществления</w:t>
      </w:r>
      <w:r w:rsidRPr="00864E54">
        <w:rPr>
          <w:b w:val="0"/>
          <w:sz w:val="24"/>
          <w:szCs w:val="24"/>
          <w:lang w:eastAsia="en-US" w:bidi="en-US"/>
        </w:rPr>
        <w:t xml:space="preserve"> </w:t>
      </w:r>
      <w:r w:rsidRPr="00627495">
        <w:rPr>
          <w:b w:val="0"/>
          <w:sz w:val="24"/>
          <w:szCs w:val="24"/>
          <w:lang w:val="ru-RU" w:eastAsia="en-US" w:bidi="en-US"/>
        </w:rPr>
        <w:t>депозитарной</w:t>
      </w:r>
      <w:r w:rsidRPr="00864E54">
        <w:rPr>
          <w:b w:val="0"/>
          <w:sz w:val="24"/>
          <w:szCs w:val="24"/>
          <w:lang w:eastAsia="en-US" w:bidi="en-US"/>
        </w:rPr>
        <w:t xml:space="preserve"> </w:t>
      </w:r>
      <w:r w:rsidRPr="00627495">
        <w:rPr>
          <w:b w:val="0"/>
          <w:sz w:val="24"/>
          <w:szCs w:val="24"/>
          <w:lang w:val="ru-RU" w:eastAsia="en-US" w:bidi="en-US"/>
        </w:rPr>
        <w:t>деятельности</w:t>
      </w:r>
      <w:r w:rsidRPr="00864E54">
        <w:rPr>
          <w:b w:val="0"/>
          <w:sz w:val="24"/>
          <w:szCs w:val="24"/>
          <w:lang w:eastAsia="en-US" w:bidi="en-US"/>
        </w:rPr>
        <w:t xml:space="preserve"> </w:t>
      </w:r>
      <w:r w:rsidRPr="00627495">
        <w:rPr>
          <w:b w:val="0"/>
          <w:sz w:val="24"/>
          <w:szCs w:val="24"/>
          <w:lang w:val="ru-RU" w:eastAsia="en-US" w:bidi="en-US"/>
        </w:rPr>
        <w:t>АйСиБиСи</w:t>
      </w:r>
      <w:r w:rsidRPr="00864E54">
        <w:rPr>
          <w:b w:val="0"/>
          <w:sz w:val="24"/>
          <w:szCs w:val="24"/>
          <w:lang w:eastAsia="en-US" w:bidi="en-US"/>
        </w:rPr>
        <w:t xml:space="preserve"> </w:t>
      </w:r>
      <w:r w:rsidRPr="00627495">
        <w:rPr>
          <w:b w:val="0"/>
          <w:sz w:val="24"/>
          <w:szCs w:val="24"/>
          <w:lang w:val="ru-RU" w:eastAsia="en-US" w:bidi="en-US"/>
        </w:rPr>
        <w:t>Банка</w:t>
      </w:r>
      <w:r w:rsidRPr="00864E54">
        <w:rPr>
          <w:b w:val="0"/>
          <w:sz w:val="24"/>
          <w:szCs w:val="24"/>
          <w:lang w:eastAsia="en-US" w:bidi="en-US"/>
        </w:rPr>
        <w:t xml:space="preserve"> (</w:t>
      </w:r>
      <w:r w:rsidRPr="00627495">
        <w:rPr>
          <w:b w:val="0"/>
          <w:sz w:val="24"/>
          <w:szCs w:val="24"/>
          <w:lang w:val="ru-RU" w:eastAsia="en-US" w:bidi="en-US"/>
        </w:rPr>
        <w:t>АО</w:t>
      </w:r>
      <w:r w:rsidRPr="00864E54">
        <w:rPr>
          <w:b w:val="0"/>
          <w:sz w:val="24"/>
          <w:szCs w:val="24"/>
          <w:lang w:eastAsia="en-US" w:bidi="en-US"/>
        </w:rPr>
        <w:t>)</w:t>
      </w:r>
      <w:r w:rsidR="00064583" w:rsidRPr="00864E54">
        <w:rPr>
          <w:b w:val="0"/>
          <w:sz w:val="24"/>
          <w:szCs w:val="24"/>
          <w:lang w:eastAsia="en-US" w:bidi="en-US"/>
        </w:rPr>
        <w:t>’</w:t>
      </w:r>
      <w:r w:rsidRPr="00864E54">
        <w:rPr>
          <w:b w:val="0"/>
          <w:sz w:val="24"/>
          <w:szCs w:val="24"/>
          <w:lang w:eastAsia="en-US" w:bidi="en-US"/>
        </w:rPr>
        <w:t xml:space="preserve">/ </w:t>
      </w:r>
      <w:r w:rsidRPr="00627495">
        <w:rPr>
          <w:b w:val="0"/>
          <w:sz w:val="24"/>
          <w:szCs w:val="24"/>
          <w:lang w:eastAsia="en-US" w:bidi="en-US"/>
        </w:rPr>
        <w:t>Annex</w:t>
      </w:r>
      <w:r w:rsidRPr="00864E54">
        <w:rPr>
          <w:b w:val="0"/>
          <w:sz w:val="24"/>
          <w:szCs w:val="24"/>
          <w:lang w:eastAsia="en-US" w:bidi="en-US"/>
        </w:rPr>
        <w:t xml:space="preserve"> 19 </w:t>
      </w:r>
      <w:r w:rsidRPr="00627495">
        <w:rPr>
          <w:b w:val="0"/>
          <w:sz w:val="24"/>
          <w:szCs w:val="24"/>
          <w:lang w:eastAsia="en-US" w:bidi="en-US"/>
        </w:rPr>
        <w:t>to</w:t>
      </w:r>
      <w:r w:rsidRPr="00864E54">
        <w:rPr>
          <w:b w:val="0"/>
          <w:sz w:val="24"/>
          <w:szCs w:val="24"/>
          <w:lang w:eastAsia="en-US" w:bidi="en-US"/>
        </w:rPr>
        <w:t xml:space="preserve"> </w:t>
      </w:r>
      <w:r w:rsidRPr="00627495">
        <w:rPr>
          <w:b w:val="0"/>
          <w:sz w:val="24"/>
          <w:szCs w:val="24"/>
          <w:lang w:eastAsia="en-US" w:bidi="en-US"/>
        </w:rPr>
        <w:t>the</w:t>
      </w:r>
      <w:r w:rsidRPr="00864E54">
        <w:rPr>
          <w:b w:val="0"/>
          <w:sz w:val="24"/>
          <w:szCs w:val="24"/>
          <w:lang w:eastAsia="en-US" w:bidi="en-US"/>
        </w:rPr>
        <w:t xml:space="preserve"> </w:t>
      </w:r>
      <w:r w:rsidR="00563151" w:rsidRPr="00864E54">
        <w:rPr>
          <w:b w:val="0"/>
          <w:sz w:val="24"/>
          <w:szCs w:val="24"/>
          <w:lang w:eastAsia="en-US" w:bidi="en-US"/>
        </w:rPr>
        <w:t>‘</w:t>
      </w:r>
      <w:r w:rsidRPr="00627495">
        <w:rPr>
          <w:b w:val="0"/>
          <w:sz w:val="24"/>
          <w:szCs w:val="24"/>
          <w:lang w:eastAsia="en-US" w:bidi="en-US"/>
        </w:rPr>
        <w:t>Terms</w:t>
      </w:r>
      <w:r w:rsidRPr="00864E54">
        <w:rPr>
          <w:b w:val="0"/>
          <w:sz w:val="24"/>
          <w:szCs w:val="24"/>
          <w:lang w:eastAsia="en-US" w:bidi="en-US"/>
        </w:rPr>
        <w:t xml:space="preserve"> </w:t>
      </w:r>
      <w:r w:rsidRPr="00627495">
        <w:rPr>
          <w:b w:val="0"/>
          <w:sz w:val="24"/>
          <w:szCs w:val="24"/>
          <w:lang w:eastAsia="en-US" w:bidi="en-US"/>
        </w:rPr>
        <w:t>and</w:t>
      </w:r>
      <w:r w:rsidRPr="00864E54">
        <w:rPr>
          <w:b w:val="0"/>
          <w:sz w:val="24"/>
          <w:szCs w:val="24"/>
          <w:lang w:eastAsia="en-US" w:bidi="en-US"/>
        </w:rPr>
        <w:t xml:space="preserve"> </w:t>
      </w:r>
      <w:r w:rsidRPr="00627495">
        <w:rPr>
          <w:b w:val="0"/>
          <w:sz w:val="24"/>
          <w:szCs w:val="24"/>
          <w:lang w:eastAsia="en-US" w:bidi="en-US"/>
        </w:rPr>
        <w:t>Conditions</w:t>
      </w:r>
      <w:r w:rsidRPr="00864E54">
        <w:rPr>
          <w:b w:val="0"/>
          <w:sz w:val="24"/>
          <w:szCs w:val="24"/>
          <w:lang w:eastAsia="en-US" w:bidi="en-US"/>
        </w:rPr>
        <w:t xml:space="preserve"> </w:t>
      </w:r>
      <w:r w:rsidRPr="00627495">
        <w:rPr>
          <w:b w:val="0"/>
          <w:sz w:val="24"/>
          <w:szCs w:val="24"/>
          <w:lang w:eastAsia="en-US" w:bidi="en-US"/>
        </w:rPr>
        <w:t>of</w:t>
      </w:r>
      <w:r w:rsidRPr="00864E54">
        <w:rPr>
          <w:b w:val="0"/>
          <w:sz w:val="24"/>
          <w:szCs w:val="24"/>
          <w:lang w:eastAsia="en-US" w:bidi="en-US"/>
        </w:rPr>
        <w:t xml:space="preserve"> </w:t>
      </w:r>
      <w:r w:rsidRPr="00627495">
        <w:rPr>
          <w:b w:val="0"/>
          <w:sz w:val="24"/>
          <w:szCs w:val="24"/>
          <w:lang w:eastAsia="en-US" w:bidi="en-US"/>
        </w:rPr>
        <w:t>Depository</w:t>
      </w:r>
      <w:r w:rsidRPr="00864E54">
        <w:rPr>
          <w:b w:val="0"/>
          <w:sz w:val="24"/>
          <w:szCs w:val="24"/>
          <w:lang w:eastAsia="en-US" w:bidi="en-US"/>
        </w:rPr>
        <w:t xml:space="preserve"> </w:t>
      </w:r>
      <w:r w:rsidRPr="00627495">
        <w:rPr>
          <w:b w:val="0"/>
          <w:sz w:val="24"/>
          <w:szCs w:val="24"/>
          <w:lang w:eastAsia="en-US" w:bidi="en-US"/>
        </w:rPr>
        <w:t>Activities</w:t>
      </w:r>
      <w:r w:rsidRPr="00864E54">
        <w:rPr>
          <w:b w:val="0"/>
          <w:sz w:val="24"/>
          <w:szCs w:val="24"/>
          <w:lang w:eastAsia="en-US" w:bidi="en-US"/>
        </w:rPr>
        <w:t xml:space="preserve"> </w:t>
      </w:r>
      <w:r w:rsidRPr="00627495">
        <w:rPr>
          <w:b w:val="0"/>
          <w:sz w:val="24"/>
          <w:szCs w:val="24"/>
          <w:lang w:eastAsia="en-US" w:bidi="en-US"/>
        </w:rPr>
        <w:t>of</w:t>
      </w:r>
      <w:r w:rsidRPr="00864E54">
        <w:rPr>
          <w:b w:val="0"/>
          <w:sz w:val="24"/>
          <w:szCs w:val="24"/>
          <w:lang w:eastAsia="en-US" w:bidi="en-US"/>
        </w:rPr>
        <w:t xml:space="preserve"> </w:t>
      </w:r>
      <w:r w:rsidRPr="00627495">
        <w:rPr>
          <w:b w:val="0"/>
          <w:sz w:val="24"/>
          <w:szCs w:val="24"/>
          <w:lang w:eastAsia="en-US" w:bidi="en-US"/>
        </w:rPr>
        <w:t>Bank</w:t>
      </w:r>
      <w:r w:rsidRPr="00864E54">
        <w:rPr>
          <w:b w:val="0"/>
          <w:sz w:val="24"/>
          <w:szCs w:val="24"/>
          <w:lang w:eastAsia="en-US" w:bidi="en-US"/>
        </w:rPr>
        <w:t xml:space="preserve"> </w:t>
      </w:r>
      <w:r w:rsidRPr="00627495">
        <w:rPr>
          <w:b w:val="0"/>
          <w:sz w:val="24"/>
          <w:szCs w:val="24"/>
          <w:lang w:eastAsia="en-US" w:bidi="en-US"/>
        </w:rPr>
        <w:t>ICBC</w:t>
      </w:r>
      <w:r w:rsidRPr="00864E54">
        <w:rPr>
          <w:b w:val="0"/>
          <w:sz w:val="24"/>
          <w:szCs w:val="24"/>
          <w:lang w:eastAsia="en-US" w:bidi="en-US"/>
        </w:rPr>
        <w:t xml:space="preserve"> (</w:t>
      </w:r>
      <w:r w:rsidRPr="00627495">
        <w:rPr>
          <w:b w:val="0"/>
          <w:sz w:val="24"/>
          <w:szCs w:val="24"/>
          <w:lang w:eastAsia="en-US" w:bidi="en-US"/>
        </w:rPr>
        <w:t>JSC</w:t>
      </w:r>
      <w:r w:rsidRPr="00864E54">
        <w:rPr>
          <w:b w:val="0"/>
          <w:sz w:val="24"/>
          <w:szCs w:val="24"/>
          <w:lang w:eastAsia="en-US" w:bidi="en-US"/>
        </w:rPr>
        <w:t>)</w:t>
      </w:r>
      <w:r w:rsidR="00563151" w:rsidRPr="00864E54">
        <w:rPr>
          <w:b w:val="0"/>
          <w:sz w:val="24"/>
          <w:szCs w:val="24"/>
          <w:lang w:eastAsia="en-US" w:bidi="en-US"/>
        </w:rPr>
        <w:t>’</w:t>
      </w:r>
    </w:p>
    <w:p w:rsidR="00A40CA7" w:rsidRPr="00864E54" w:rsidRDefault="00A40CA7" w:rsidP="002F6A30">
      <w:pPr>
        <w:pStyle w:val="9"/>
        <w:keepLines/>
        <w:tabs>
          <w:tab w:val="left" w:pos="5670"/>
        </w:tabs>
        <w:spacing w:before="200"/>
        <w:ind w:left="318"/>
        <w:jc w:val="center"/>
        <w:rPr>
          <w:sz w:val="28"/>
          <w:szCs w:val="28"/>
          <w:lang w:bidi="en-US"/>
        </w:rPr>
      </w:pPr>
    </w:p>
    <w:p w:rsidR="002F6A30" w:rsidRPr="00864E54" w:rsidRDefault="002F6A30" w:rsidP="002F6A30">
      <w:pPr>
        <w:pStyle w:val="9"/>
        <w:keepLines/>
        <w:tabs>
          <w:tab w:val="left" w:pos="5670"/>
        </w:tabs>
        <w:spacing w:before="200"/>
        <w:ind w:left="318"/>
        <w:jc w:val="center"/>
        <w:rPr>
          <w:b w:val="0"/>
          <w:i/>
          <w:iCs/>
          <w:sz w:val="28"/>
          <w:szCs w:val="28"/>
          <w:lang w:bidi="en-US"/>
        </w:rPr>
      </w:pPr>
      <w:r w:rsidRPr="00627495">
        <w:rPr>
          <w:sz w:val="28"/>
          <w:szCs w:val="28"/>
          <w:lang w:val="ru-RU" w:eastAsia="en-US" w:bidi="en-US"/>
        </w:rPr>
        <w:t>Поручение</w:t>
      </w:r>
      <w:r w:rsidRPr="00864E54">
        <w:rPr>
          <w:sz w:val="28"/>
          <w:szCs w:val="28"/>
          <w:lang w:eastAsia="en-US" w:bidi="en-US"/>
        </w:rPr>
        <w:t xml:space="preserve"> </w:t>
      </w:r>
      <w:r w:rsidRPr="00627495">
        <w:rPr>
          <w:sz w:val="28"/>
          <w:szCs w:val="28"/>
          <w:lang w:val="ru-RU" w:eastAsia="en-US" w:bidi="en-US"/>
        </w:rPr>
        <w:t>депо</w:t>
      </w:r>
      <w:r w:rsidRPr="00864E54">
        <w:rPr>
          <w:sz w:val="28"/>
          <w:szCs w:val="28"/>
          <w:lang w:eastAsia="en-US" w:bidi="en-US"/>
        </w:rPr>
        <w:t xml:space="preserve">/ </w:t>
      </w:r>
      <w:r w:rsidRPr="00627495">
        <w:rPr>
          <w:sz w:val="28"/>
          <w:szCs w:val="28"/>
          <w:lang w:eastAsia="en-US" w:bidi="en-US"/>
        </w:rPr>
        <w:t>Depository</w:t>
      </w:r>
      <w:r w:rsidRPr="00864E54">
        <w:rPr>
          <w:sz w:val="28"/>
          <w:szCs w:val="28"/>
          <w:lang w:eastAsia="en-US" w:bidi="en-US"/>
        </w:rPr>
        <w:t xml:space="preserve"> </w:t>
      </w:r>
      <w:r w:rsidRPr="00627495">
        <w:rPr>
          <w:sz w:val="28"/>
          <w:szCs w:val="28"/>
          <w:lang w:eastAsia="en-US" w:bidi="en-US"/>
        </w:rPr>
        <w:t>Order</w:t>
      </w:r>
      <w:r w:rsidRPr="00864E54">
        <w:rPr>
          <w:sz w:val="28"/>
          <w:szCs w:val="28"/>
          <w:lang w:eastAsia="en-US" w:bidi="en-US"/>
        </w:rPr>
        <w:t xml:space="preserve"> </w:t>
      </w:r>
    </w:p>
    <w:p w:rsidR="002F6A30" w:rsidRPr="00864E54" w:rsidRDefault="002F6A30" w:rsidP="002F6A30">
      <w:pPr>
        <w:jc w:val="center"/>
        <w:rPr>
          <w:b/>
          <w:sz w:val="28"/>
          <w:szCs w:val="28"/>
        </w:rPr>
      </w:pPr>
      <w:r w:rsidRPr="00627495">
        <w:rPr>
          <w:b/>
          <w:sz w:val="28"/>
          <w:szCs w:val="28"/>
          <w:lang w:val="ru-RU"/>
        </w:rPr>
        <w:t>на</w:t>
      </w:r>
      <w:r w:rsidRPr="00864E54">
        <w:rPr>
          <w:b/>
          <w:sz w:val="28"/>
          <w:szCs w:val="28"/>
        </w:rPr>
        <w:t xml:space="preserve"> </w:t>
      </w:r>
      <w:r w:rsidRPr="00627495">
        <w:rPr>
          <w:b/>
          <w:sz w:val="28"/>
          <w:szCs w:val="28"/>
          <w:lang w:val="ru-RU"/>
        </w:rPr>
        <w:t>списание</w:t>
      </w:r>
      <w:r w:rsidRPr="00864E54">
        <w:rPr>
          <w:b/>
          <w:sz w:val="28"/>
          <w:szCs w:val="28"/>
        </w:rPr>
        <w:t xml:space="preserve"> </w:t>
      </w:r>
      <w:r w:rsidRPr="00627495">
        <w:rPr>
          <w:b/>
          <w:sz w:val="28"/>
          <w:szCs w:val="28"/>
          <w:lang w:val="ru-RU"/>
        </w:rPr>
        <w:t>ценных</w:t>
      </w:r>
      <w:r w:rsidRPr="00864E54">
        <w:rPr>
          <w:b/>
          <w:sz w:val="28"/>
          <w:szCs w:val="28"/>
        </w:rPr>
        <w:t xml:space="preserve"> </w:t>
      </w:r>
      <w:r w:rsidRPr="00627495">
        <w:rPr>
          <w:b/>
          <w:sz w:val="28"/>
          <w:szCs w:val="28"/>
          <w:lang w:val="ru-RU"/>
        </w:rPr>
        <w:t>бумаг</w:t>
      </w:r>
      <w:r w:rsidRPr="00864E54">
        <w:rPr>
          <w:b/>
          <w:sz w:val="28"/>
          <w:szCs w:val="28"/>
        </w:rPr>
        <w:t xml:space="preserve">/ </w:t>
      </w:r>
      <w:r w:rsidRPr="00627495">
        <w:rPr>
          <w:b/>
          <w:sz w:val="28"/>
          <w:szCs w:val="28"/>
          <w:lang w:eastAsia="en-US" w:bidi="en-US"/>
        </w:rPr>
        <w:t>to</w:t>
      </w:r>
      <w:r w:rsidRPr="00864E54">
        <w:rPr>
          <w:b/>
          <w:sz w:val="28"/>
          <w:szCs w:val="28"/>
          <w:lang w:eastAsia="en-US" w:bidi="en-US"/>
        </w:rPr>
        <w:t xml:space="preserve"> </w:t>
      </w:r>
      <w:r w:rsidRPr="00627495">
        <w:rPr>
          <w:b/>
          <w:sz w:val="28"/>
          <w:szCs w:val="28"/>
          <w:lang w:eastAsia="en-US" w:bidi="en-US"/>
        </w:rPr>
        <w:t>Withdrawal</w:t>
      </w:r>
      <w:r w:rsidRPr="00864E54">
        <w:rPr>
          <w:b/>
          <w:sz w:val="28"/>
          <w:szCs w:val="28"/>
          <w:lang w:eastAsia="en-US" w:bidi="en-US"/>
        </w:rPr>
        <w:t xml:space="preserve"> </w:t>
      </w:r>
      <w:r w:rsidRPr="00627495">
        <w:rPr>
          <w:b/>
          <w:sz w:val="28"/>
          <w:szCs w:val="28"/>
          <w:lang w:eastAsia="en-US" w:bidi="en-US"/>
        </w:rPr>
        <w:t>Securities</w:t>
      </w:r>
      <w:r w:rsidRPr="00864E54">
        <w:rPr>
          <w:b/>
          <w:sz w:val="28"/>
          <w:szCs w:val="28"/>
          <w:lang w:eastAsia="en-US" w:bidi="en-US"/>
        </w:rPr>
        <w:t xml:space="preserve"> № ______</w:t>
      </w:r>
    </w:p>
    <w:p w:rsidR="00300A5C" w:rsidRPr="00864E54" w:rsidRDefault="00064583" w:rsidP="00300A5C">
      <w:pPr>
        <w:jc w:val="center"/>
        <w:rPr>
          <w:sz w:val="24"/>
          <w:szCs w:val="24"/>
        </w:rPr>
      </w:pPr>
      <w:r w:rsidRPr="00864E54">
        <w:rPr>
          <w:sz w:val="24"/>
          <w:szCs w:val="24"/>
        </w:rPr>
        <w:t>‘</w:t>
      </w:r>
      <w:r w:rsidR="00300A5C" w:rsidRPr="00864E54">
        <w:rPr>
          <w:sz w:val="24"/>
          <w:szCs w:val="24"/>
        </w:rPr>
        <w:t>_____</w:t>
      </w:r>
      <w:r w:rsidRPr="00864E54">
        <w:rPr>
          <w:sz w:val="24"/>
          <w:szCs w:val="24"/>
        </w:rPr>
        <w:t>’</w:t>
      </w:r>
      <w:r w:rsidR="00300A5C" w:rsidRPr="00864E54">
        <w:rPr>
          <w:sz w:val="24"/>
          <w:szCs w:val="24"/>
        </w:rPr>
        <w:t xml:space="preserve"> _______________ 20___ </w:t>
      </w:r>
      <w:r w:rsidR="00300A5C" w:rsidRPr="00627495">
        <w:rPr>
          <w:sz w:val="24"/>
          <w:szCs w:val="24"/>
          <w:lang w:val="ru-RU"/>
        </w:rPr>
        <w:t>г</w:t>
      </w:r>
      <w:r w:rsidR="00300A5C" w:rsidRPr="00864E54">
        <w:rPr>
          <w:sz w:val="24"/>
          <w:szCs w:val="24"/>
        </w:rPr>
        <w:t>.</w:t>
      </w:r>
    </w:p>
    <w:p w:rsidR="00A40CA7" w:rsidRPr="00864E54" w:rsidRDefault="00A40CA7" w:rsidP="002F6A30">
      <w:pPr>
        <w:rPr>
          <w:sz w:val="24"/>
          <w:szCs w:val="24"/>
        </w:rPr>
      </w:pPr>
    </w:p>
    <w:p w:rsidR="002F6A30" w:rsidRPr="00864E54" w:rsidRDefault="002F6A30" w:rsidP="002F6A30">
      <w:pPr>
        <w:rPr>
          <w:sz w:val="24"/>
          <w:szCs w:val="24"/>
        </w:rPr>
      </w:pPr>
      <w:r w:rsidRPr="00627495">
        <w:rPr>
          <w:sz w:val="24"/>
          <w:szCs w:val="24"/>
          <w:lang w:val="ru-RU"/>
        </w:rPr>
        <w:t>Тип</w:t>
      </w:r>
      <w:r w:rsidRPr="00864E54">
        <w:rPr>
          <w:sz w:val="24"/>
          <w:szCs w:val="24"/>
        </w:rPr>
        <w:t xml:space="preserve"> </w:t>
      </w:r>
      <w:r w:rsidRPr="00627495">
        <w:rPr>
          <w:sz w:val="24"/>
          <w:szCs w:val="24"/>
          <w:lang w:val="ru-RU"/>
        </w:rPr>
        <w:t>поручения</w:t>
      </w:r>
      <w:r w:rsidRPr="00864E54">
        <w:rPr>
          <w:sz w:val="24"/>
          <w:szCs w:val="24"/>
        </w:rPr>
        <w:t xml:space="preserve">: </w:t>
      </w:r>
      <w:r w:rsidRPr="00627495">
        <w:rPr>
          <w:sz w:val="24"/>
          <w:szCs w:val="24"/>
          <w:lang w:val="ru-RU"/>
        </w:rPr>
        <w:t>инвентарный</w:t>
      </w:r>
      <w:r w:rsidRPr="00864E54">
        <w:rPr>
          <w:sz w:val="24"/>
          <w:szCs w:val="24"/>
        </w:rPr>
        <w:t xml:space="preserve">/ </w:t>
      </w:r>
      <w:r w:rsidRPr="00627495">
        <w:rPr>
          <w:sz w:val="24"/>
          <w:szCs w:val="24"/>
          <w:lang w:eastAsia="en-US" w:bidi="en-US"/>
        </w:rPr>
        <w:t>Order</w:t>
      </w:r>
      <w:r w:rsidRPr="00864E54">
        <w:rPr>
          <w:sz w:val="24"/>
          <w:szCs w:val="24"/>
          <w:lang w:eastAsia="en-US" w:bidi="en-US"/>
        </w:rPr>
        <w:t xml:space="preserve"> </w:t>
      </w:r>
      <w:r w:rsidRPr="00627495">
        <w:rPr>
          <w:sz w:val="24"/>
          <w:szCs w:val="24"/>
          <w:lang w:eastAsia="en-US" w:bidi="en-US"/>
        </w:rPr>
        <w:t>type</w:t>
      </w:r>
      <w:r w:rsidRPr="00864E54">
        <w:rPr>
          <w:sz w:val="24"/>
          <w:szCs w:val="24"/>
          <w:lang w:eastAsia="en-US" w:bidi="en-US"/>
        </w:rPr>
        <w:t xml:space="preserve">: </w:t>
      </w:r>
      <w:r w:rsidRPr="00627495">
        <w:rPr>
          <w:sz w:val="24"/>
          <w:szCs w:val="24"/>
          <w:lang w:eastAsia="en-US" w:bidi="en-US"/>
        </w:rPr>
        <w:t>inventory</w:t>
      </w:r>
    </w:p>
    <w:p w:rsidR="002F6A30" w:rsidRPr="00864E54" w:rsidRDefault="002F6A30" w:rsidP="002F6A30">
      <w:pPr>
        <w:spacing w:line="360" w:lineRule="auto"/>
        <w:jc w:val="both"/>
        <w:rPr>
          <w:sz w:val="24"/>
          <w:szCs w:val="24"/>
        </w:rPr>
      </w:pPr>
      <w:r w:rsidRPr="00627495">
        <w:rPr>
          <w:sz w:val="24"/>
          <w:szCs w:val="24"/>
          <w:lang w:val="ru-RU"/>
        </w:rPr>
        <w:t>Инициатор</w:t>
      </w:r>
      <w:r w:rsidRPr="00864E54">
        <w:rPr>
          <w:sz w:val="24"/>
          <w:szCs w:val="24"/>
        </w:rPr>
        <w:t xml:space="preserve"> </w:t>
      </w:r>
      <w:r w:rsidRPr="00627495">
        <w:rPr>
          <w:sz w:val="24"/>
          <w:szCs w:val="24"/>
          <w:lang w:val="ru-RU"/>
        </w:rPr>
        <w:t>операции</w:t>
      </w:r>
      <w:r w:rsidRPr="00864E54">
        <w:rPr>
          <w:sz w:val="24"/>
          <w:szCs w:val="24"/>
        </w:rPr>
        <w:t xml:space="preserve">/ </w:t>
      </w:r>
      <w:r w:rsidRPr="00627495">
        <w:rPr>
          <w:sz w:val="24"/>
          <w:szCs w:val="24"/>
          <w:lang w:eastAsia="en-US" w:bidi="en-US"/>
        </w:rPr>
        <w:t>Originator</w:t>
      </w:r>
      <w:r w:rsidRPr="00864E54">
        <w:rPr>
          <w:sz w:val="24"/>
          <w:szCs w:val="24"/>
          <w:lang w:eastAsia="en-US" w:bidi="en-US"/>
        </w:rPr>
        <w:t>: _______________________________________________</w:t>
      </w:r>
    </w:p>
    <w:tbl>
      <w:tblPr>
        <w:tblW w:w="9592" w:type="dxa"/>
        <w:tblInd w:w="-34" w:type="dxa"/>
        <w:tblLayout w:type="fixed"/>
        <w:tblLook w:val="01E0" w:firstRow="1" w:lastRow="1" w:firstColumn="1" w:lastColumn="1" w:noHBand="0" w:noVBand="0"/>
      </w:tblPr>
      <w:tblGrid>
        <w:gridCol w:w="567"/>
        <w:gridCol w:w="813"/>
        <w:gridCol w:w="429"/>
        <w:gridCol w:w="211"/>
        <w:gridCol w:w="660"/>
        <w:gridCol w:w="156"/>
        <w:gridCol w:w="222"/>
        <w:gridCol w:w="352"/>
        <w:gridCol w:w="276"/>
        <w:gridCol w:w="144"/>
        <w:gridCol w:w="140"/>
        <w:gridCol w:w="793"/>
        <w:gridCol w:w="624"/>
        <w:gridCol w:w="122"/>
        <w:gridCol w:w="419"/>
        <w:gridCol w:w="713"/>
        <w:gridCol w:w="960"/>
        <w:gridCol w:w="55"/>
        <w:gridCol w:w="674"/>
        <w:gridCol w:w="176"/>
        <w:gridCol w:w="850"/>
        <w:gridCol w:w="236"/>
      </w:tblGrid>
      <w:tr w:rsidR="002F6A30" w:rsidRPr="00627495" w:rsidTr="002F6A30">
        <w:trPr>
          <w:gridAfter w:val="1"/>
          <w:wAfter w:w="236" w:type="dxa"/>
        </w:trPr>
        <w:tc>
          <w:tcPr>
            <w:tcW w:w="3410" w:type="dxa"/>
            <w:gridSpan w:val="8"/>
            <w:tcBorders>
              <w:top w:val="single" w:sz="12" w:space="0" w:color="auto"/>
              <w:left w:val="nil"/>
              <w:bottom w:val="nil"/>
              <w:right w:val="single" w:sz="8" w:space="0" w:color="C0C0C0"/>
            </w:tcBorders>
          </w:tcPr>
          <w:p w:rsidR="002F6A30" w:rsidRPr="00627495" w:rsidRDefault="002F6A30" w:rsidP="002F6A30">
            <w:pPr>
              <w:ind w:right="-101"/>
              <w:rPr>
                <w:sz w:val="24"/>
                <w:szCs w:val="24"/>
              </w:rPr>
            </w:pPr>
            <w:r w:rsidRPr="00627495">
              <w:rPr>
                <w:sz w:val="24"/>
                <w:szCs w:val="24"/>
              </w:rPr>
              <w:t>Вид счета депо отправителя</w:t>
            </w:r>
            <w:r w:rsidRPr="00627495">
              <w:rPr>
                <w:sz w:val="24"/>
                <w:szCs w:val="24"/>
                <w:lang w:eastAsia="en-US" w:bidi="en-US"/>
              </w:rPr>
              <w:t>/ Depositor’s security account type</w:t>
            </w:r>
          </w:p>
        </w:tc>
        <w:tc>
          <w:tcPr>
            <w:tcW w:w="5946" w:type="dxa"/>
            <w:gridSpan w:val="13"/>
            <w:tcBorders>
              <w:top w:val="single" w:sz="12" w:space="0" w:color="auto"/>
              <w:left w:val="single" w:sz="8" w:space="0" w:color="C0C0C0"/>
              <w:bottom w:val="single" w:sz="8" w:space="0" w:color="auto"/>
            </w:tcBorders>
          </w:tcPr>
          <w:p w:rsidR="002F6A30" w:rsidRPr="00627495" w:rsidRDefault="002F6A30" w:rsidP="002F6A30">
            <w:pPr>
              <w:rPr>
                <w:sz w:val="24"/>
                <w:szCs w:val="24"/>
              </w:rPr>
            </w:pPr>
          </w:p>
        </w:tc>
      </w:tr>
      <w:tr w:rsidR="002F6A30" w:rsidRPr="00627495" w:rsidTr="002F6A30">
        <w:trPr>
          <w:gridAfter w:val="1"/>
          <w:wAfter w:w="236" w:type="dxa"/>
        </w:trPr>
        <w:tc>
          <w:tcPr>
            <w:tcW w:w="3830" w:type="dxa"/>
            <w:gridSpan w:val="10"/>
            <w:tcBorders>
              <w:top w:val="nil"/>
              <w:left w:val="nil"/>
              <w:bottom w:val="nil"/>
              <w:right w:val="nil"/>
            </w:tcBorders>
          </w:tcPr>
          <w:p w:rsidR="002F6A30" w:rsidRPr="00627495" w:rsidRDefault="002F6A30" w:rsidP="002F6A30">
            <w:pPr>
              <w:rPr>
                <w:sz w:val="24"/>
                <w:szCs w:val="24"/>
              </w:rPr>
            </w:pPr>
            <w:r w:rsidRPr="00627495">
              <w:rPr>
                <w:sz w:val="24"/>
                <w:szCs w:val="24"/>
              </w:rPr>
              <w:t>Отправитель</w:t>
            </w:r>
            <w:r w:rsidRPr="00627495">
              <w:rPr>
                <w:sz w:val="24"/>
                <w:szCs w:val="24"/>
                <w:lang w:eastAsia="en-US" w:bidi="en-US"/>
              </w:rPr>
              <w:t>/ Depositor:</w:t>
            </w:r>
          </w:p>
        </w:tc>
        <w:tc>
          <w:tcPr>
            <w:tcW w:w="5526" w:type="dxa"/>
            <w:gridSpan w:val="11"/>
            <w:tcBorders>
              <w:top w:val="nil"/>
              <w:left w:val="nil"/>
              <w:bottom w:val="single" w:sz="4" w:space="0" w:color="auto"/>
              <w:right w:val="nil"/>
            </w:tcBorders>
          </w:tcPr>
          <w:p w:rsidR="002F6A30" w:rsidRPr="00627495" w:rsidRDefault="002F6A30" w:rsidP="002F6A30">
            <w:pPr>
              <w:rPr>
                <w:sz w:val="24"/>
                <w:szCs w:val="24"/>
              </w:rPr>
            </w:pPr>
          </w:p>
        </w:tc>
      </w:tr>
      <w:tr w:rsidR="002F6A30" w:rsidRPr="00627495" w:rsidTr="002F6A30">
        <w:trPr>
          <w:gridBefore w:val="1"/>
          <w:gridAfter w:val="1"/>
          <w:wBefore w:w="567" w:type="dxa"/>
          <w:wAfter w:w="236" w:type="dxa"/>
        </w:trPr>
        <w:tc>
          <w:tcPr>
            <w:tcW w:w="1242" w:type="dxa"/>
            <w:gridSpan w:val="2"/>
            <w:tcBorders>
              <w:top w:val="nil"/>
              <w:left w:val="nil"/>
              <w:bottom w:val="nil"/>
              <w:right w:val="nil"/>
            </w:tcBorders>
          </w:tcPr>
          <w:p w:rsidR="002F6A30" w:rsidRPr="00627495" w:rsidRDefault="002F6A30" w:rsidP="002F6A30">
            <w:pPr>
              <w:rPr>
                <w:sz w:val="24"/>
                <w:szCs w:val="24"/>
              </w:rPr>
            </w:pPr>
          </w:p>
        </w:tc>
        <w:tc>
          <w:tcPr>
            <w:tcW w:w="7547" w:type="dxa"/>
            <w:gridSpan w:val="18"/>
            <w:tcBorders>
              <w:top w:val="single" w:sz="4" w:space="0" w:color="auto"/>
              <w:left w:val="nil"/>
              <w:bottom w:val="nil"/>
              <w:right w:val="nil"/>
            </w:tcBorders>
          </w:tcPr>
          <w:p w:rsidR="002F6A30" w:rsidRPr="00627495" w:rsidRDefault="002F6A30" w:rsidP="002F6A30">
            <w:r w:rsidRPr="00627495">
              <w:rPr>
                <w:i/>
              </w:rPr>
              <w:t xml:space="preserve">полное наименование юридического лица; фамилия, имя, отчество физического лица/ </w:t>
            </w:r>
            <w:r w:rsidRPr="00627495">
              <w:rPr>
                <w:i/>
                <w:lang w:eastAsia="en-US" w:bidi="en-US"/>
              </w:rPr>
              <w:t>Full name of the legal entity; name of the individual</w:t>
            </w:r>
          </w:p>
        </w:tc>
      </w:tr>
      <w:tr w:rsidR="002F6A30" w:rsidRPr="00627495" w:rsidTr="002F6A30">
        <w:trPr>
          <w:gridAfter w:val="1"/>
          <w:wAfter w:w="236" w:type="dxa"/>
        </w:trPr>
        <w:tc>
          <w:tcPr>
            <w:tcW w:w="1380" w:type="dxa"/>
            <w:gridSpan w:val="2"/>
            <w:tcBorders>
              <w:top w:val="nil"/>
              <w:left w:val="nil"/>
              <w:bottom w:val="nil"/>
              <w:right w:val="nil"/>
            </w:tcBorders>
          </w:tcPr>
          <w:p w:rsidR="002F6A30" w:rsidRPr="00627495" w:rsidRDefault="002F6A30" w:rsidP="002F6A30">
            <w:pPr>
              <w:ind w:right="-146"/>
              <w:rPr>
                <w:sz w:val="24"/>
                <w:szCs w:val="24"/>
              </w:rPr>
            </w:pPr>
            <w:r w:rsidRPr="00627495">
              <w:rPr>
                <w:sz w:val="24"/>
                <w:szCs w:val="24"/>
              </w:rPr>
              <w:t>Документ</w:t>
            </w:r>
            <w:r w:rsidRPr="00627495">
              <w:rPr>
                <w:sz w:val="24"/>
                <w:szCs w:val="24"/>
                <w:lang w:eastAsia="en-US" w:bidi="en-US"/>
              </w:rPr>
              <w:t>/ Document:</w:t>
            </w:r>
          </w:p>
        </w:tc>
        <w:tc>
          <w:tcPr>
            <w:tcW w:w="1678" w:type="dxa"/>
            <w:gridSpan w:val="5"/>
            <w:tcBorders>
              <w:top w:val="nil"/>
              <w:left w:val="nil"/>
              <w:bottom w:val="single" w:sz="4" w:space="0" w:color="auto"/>
              <w:right w:val="nil"/>
            </w:tcBorders>
          </w:tcPr>
          <w:p w:rsidR="002F6A30" w:rsidRPr="00627495" w:rsidRDefault="002F6A30" w:rsidP="002F6A30">
            <w:pPr>
              <w:rPr>
                <w:sz w:val="24"/>
                <w:szCs w:val="24"/>
              </w:rPr>
            </w:pPr>
          </w:p>
        </w:tc>
        <w:tc>
          <w:tcPr>
            <w:tcW w:w="912" w:type="dxa"/>
            <w:gridSpan w:val="4"/>
            <w:tcBorders>
              <w:top w:val="nil"/>
              <w:left w:val="nil"/>
              <w:bottom w:val="nil"/>
              <w:right w:val="nil"/>
            </w:tcBorders>
          </w:tcPr>
          <w:p w:rsidR="002F6A30" w:rsidRPr="00627495" w:rsidRDefault="002F6A30" w:rsidP="002F6A30">
            <w:pPr>
              <w:rPr>
                <w:sz w:val="24"/>
                <w:szCs w:val="24"/>
              </w:rPr>
            </w:pPr>
            <w:r w:rsidRPr="00627495">
              <w:rPr>
                <w:sz w:val="24"/>
                <w:szCs w:val="24"/>
              </w:rPr>
              <w:t>Серия</w:t>
            </w:r>
            <w:r w:rsidRPr="00627495">
              <w:rPr>
                <w:sz w:val="24"/>
                <w:szCs w:val="24"/>
                <w:lang w:eastAsia="en-US" w:bidi="en-US"/>
              </w:rPr>
              <w:t>/Series</w:t>
            </w:r>
          </w:p>
        </w:tc>
        <w:tc>
          <w:tcPr>
            <w:tcW w:w="1417" w:type="dxa"/>
            <w:gridSpan w:val="2"/>
            <w:tcBorders>
              <w:top w:val="nil"/>
              <w:left w:val="nil"/>
              <w:bottom w:val="single" w:sz="4" w:space="0" w:color="auto"/>
              <w:right w:val="nil"/>
            </w:tcBorders>
          </w:tcPr>
          <w:p w:rsidR="002F6A30" w:rsidRPr="00627495" w:rsidRDefault="002F6A30" w:rsidP="002F6A30">
            <w:pPr>
              <w:rPr>
                <w:sz w:val="24"/>
                <w:szCs w:val="24"/>
              </w:rPr>
            </w:pPr>
          </w:p>
        </w:tc>
        <w:tc>
          <w:tcPr>
            <w:tcW w:w="541" w:type="dxa"/>
            <w:gridSpan w:val="2"/>
            <w:tcBorders>
              <w:top w:val="nil"/>
              <w:left w:val="nil"/>
              <w:bottom w:val="nil"/>
              <w:right w:val="nil"/>
            </w:tcBorders>
          </w:tcPr>
          <w:p w:rsidR="002F6A30" w:rsidRPr="00627495" w:rsidRDefault="002F6A30" w:rsidP="002F6A30">
            <w:pPr>
              <w:rPr>
                <w:sz w:val="24"/>
                <w:szCs w:val="24"/>
              </w:rPr>
            </w:pPr>
            <w:r w:rsidRPr="00627495">
              <w:rPr>
                <w:sz w:val="24"/>
                <w:szCs w:val="24"/>
                <w:lang w:eastAsia="en-US" w:bidi="en-US"/>
              </w:rPr>
              <w:t>No.</w:t>
            </w:r>
          </w:p>
        </w:tc>
        <w:tc>
          <w:tcPr>
            <w:tcW w:w="1673" w:type="dxa"/>
            <w:gridSpan w:val="2"/>
            <w:tcBorders>
              <w:top w:val="nil"/>
              <w:left w:val="nil"/>
              <w:bottom w:val="single" w:sz="4" w:space="0" w:color="auto"/>
              <w:right w:val="nil"/>
            </w:tcBorders>
          </w:tcPr>
          <w:p w:rsidR="002F6A30" w:rsidRPr="00627495" w:rsidRDefault="002F6A30" w:rsidP="002F6A30">
            <w:pPr>
              <w:jc w:val="center"/>
              <w:rPr>
                <w:sz w:val="24"/>
                <w:szCs w:val="24"/>
              </w:rPr>
            </w:pPr>
          </w:p>
        </w:tc>
        <w:tc>
          <w:tcPr>
            <w:tcW w:w="905" w:type="dxa"/>
            <w:gridSpan w:val="3"/>
            <w:tcBorders>
              <w:top w:val="nil"/>
              <w:left w:val="nil"/>
              <w:bottom w:val="nil"/>
              <w:right w:val="nil"/>
            </w:tcBorders>
          </w:tcPr>
          <w:p w:rsidR="002F6A30" w:rsidRPr="00627495" w:rsidRDefault="002F6A30" w:rsidP="002F6A30">
            <w:pPr>
              <w:ind w:right="-171"/>
              <w:rPr>
                <w:sz w:val="24"/>
                <w:szCs w:val="24"/>
              </w:rPr>
            </w:pPr>
            <w:r w:rsidRPr="00627495">
              <w:rPr>
                <w:sz w:val="24"/>
                <w:szCs w:val="24"/>
                <w:lang w:eastAsia="en-US" w:bidi="en-US"/>
              </w:rPr>
              <w:t>От/ Dated</w:t>
            </w:r>
          </w:p>
        </w:tc>
        <w:tc>
          <w:tcPr>
            <w:tcW w:w="850" w:type="dxa"/>
            <w:tcBorders>
              <w:top w:val="nil"/>
              <w:left w:val="nil"/>
              <w:bottom w:val="single" w:sz="4" w:space="0" w:color="auto"/>
              <w:right w:val="nil"/>
            </w:tcBorders>
          </w:tcPr>
          <w:p w:rsidR="002F6A30" w:rsidRPr="00627495" w:rsidRDefault="002F6A30" w:rsidP="002F6A30">
            <w:pPr>
              <w:rPr>
                <w:sz w:val="24"/>
                <w:szCs w:val="24"/>
              </w:rPr>
            </w:pPr>
          </w:p>
          <w:p w:rsidR="002F6A30" w:rsidRPr="00627495" w:rsidRDefault="002F6A30" w:rsidP="002F6A30">
            <w:pPr>
              <w:ind w:right="-108"/>
              <w:rPr>
                <w:sz w:val="16"/>
                <w:szCs w:val="16"/>
              </w:rPr>
            </w:pPr>
            <w:r w:rsidRPr="00627495">
              <w:rPr>
                <w:sz w:val="16"/>
                <w:szCs w:val="16"/>
                <w:lang w:eastAsia="en-US" w:bidi="en-US"/>
              </w:rPr>
              <w:t>00.00.0000</w:t>
            </w:r>
          </w:p>
        </w:tc>
      </w:tr>
      <w:tr w:rsidR="002F6A30" w:rsidRPr="00627495" w:rsidTr="002F6A30">
        <w:trPr>
          <w:gridAfter w:val="1"/>
          <w:wAfter w:w="236" w:type="dxa"/>
        </w:trPr>
        <w:tc>
          <w:tcPr>
            <w:tcW w:w="9356" w:type="dxa"/>
            <w:gridSpan w:val="21"/>
            <w:tcBorders>
              <w:top w:val="nil"/>
              <w:left w:val="nil"/>
              <w:bottom w:val="nil"/>
              <w:right w:val="nil"/>
            </w:tcBorders>
          </w:tcPr>
          <w:p w:rsidR="002F6A30" w:rsidRPr="00627495" w:rsidRDefault="002F6A30" w:rsidP="002F6A30">
            <w:r w:rsidRPr="00627495">
              <w:rPr>
                <w:i/>
                <w:position w:val="6"/>
              </w:rPr>
              <w:t>ОГРН</w:t>
            </w:r>
            <w:r w:rsidRPr="00627495">
              <w:rPr>
                <w:i/>
                <w:position w:val="6"/>
                <w:lang w:eastAsia="en-US" w:bidi="en-US"/>
              </w:rPr>
              <w:t xml:space="preserve">, </w:t>
            </w:r>
            <w:r w:rsidRPr="00627495">
              <w:rPr>
                <w:i/>
                <w:position w:val="6"/>
              </w:rPr>
              <w:t>паспорт или иное</w:t>
            </w:r>
            <w:r w:rsidRPr="00627495">
              <w:rPr>
                <w:i/>
                <w:position w:val="6"/>
                <w:lang w:eastAsia="en-US" w:bidi="en-US"/>
              </w:rPr>
              <w:t xml:space="preserve"> / OGRN, passport, other document</w:t>
            </w:r>
          </w:p>
        </w:tc>
      </w:tr>
      <w:tr w:rsidR="002F6A30" w:rsidRPr="00627495" w:rsidTr="002F6A30">
        <w:trPr>
          <w:gridAfter w:val="1"/>
          <w:wAfter w:w="236" w:type="dxa"/>
        </w:trPr>
        <w:tc>
          <w:tcPr>
            <w:tcW w:w="9356" w:type="dxa"/>
            <w:gridSpan w:val="21"/>
            <w:tcBorders>
              <w:top w:val="nil"/>
              <w:left w:val="nil"/>
              <w:bottom w:val="single" w:sz="4" w:space="0" w:color="auto"/>
              <w:right w:val="nil"/>
            </w:tcBorders>
          </w:tcPr>
          <w:p w:rsidR="002F6A30" w:rsidRPr="00627495" w:rsidRDefault="002F6A30" w:rsidP="002F6A30">
            <w:pPr>
              <w:rPr>
                <w:sz w:val="24"/>
                <w:szCs w:val="24"/>
              </w:rPr>
            </w:pPr>
          </w:p>
        </w:tc>
      </w:tr>
      <w:tr w:rsidR="002F6A30" w:rsidRPr="00627495" w:rsidTr="002F6A30">
        <w:trPr>
          <w:gridAfter w:val="1"/>
          <w:wAfter w:w="236" w:type="dxa"/>
        </w:trPr>
        <w:tc>
          <w:tcPr>
            <w:tcW w:w="9356" w:type="dxa"/>
            <w:gridSpan w:val="21"/>
            <w:tcBorders>
              <w:left w:val="nil"/>
              <w:bottom w:val="nil"/>
              <w:right w:val="nil"/>
            </w:tcBorders>
          </w:tcPr>
          <w:p w:rsidR="002F6A30" w:rsidRPr="00627495" w:rsidRDefault="002F6A30" w:rsidP="002F6A30">
            <w:pPr>
              <w:tabs>
                <w:tab w:val="left" w:pos="3519"/>
                <w:tab w:val="center" w:pos="4853"/>
              </w:tabs>
              <w:rPr>
                <w:b/>
              </w:rPr>
            </w:pPr>
            <w:r w:rsidRPr="00627495">
              <w:rPr>
                <w:i/>
                <w:position w:val="6"/>
                <w:sz w:val="24"/>
                <w:szCs w:val="24"/>
                <w:lang w:eastAsia="en-US" w:bidi="en-US"/>
              </w:rPr>
              <w:tab/>
            </w:r>
            <w:r w:rsidRPr="00627495">
              <w:rPr>
                <w:i/>
                <w:position w:val="6"/>
              </w:rPr>
              <w:t>кем выдан</w:t>
            </w:r>
            <w:r w:rsidRPr="00627495">
              <w:rPr>
                <w:i/>
                <w:position w:val="6"/>
                <w:lang w:eastAsia="en-US" w:bidi="en-US"/>
              </w:rPr>
              <w:t xml:space="preserve">/ </w:t>
            </w:r>
            <w:r w:rsidRPr="00627495">
              <w:rPr>
                <w:i/>
                <w:position w:val="6"/>
                <w:lang w:eastAsia="en-US" w:bidi="en-US"/>
              </w:rPr>
              <w:tab/>
              <w:t>issued by</w:t>
            </w:r>
          </w:p>
        </w:tc>
      </w:tr>
      <w:tr w:rsidR="002F6A30" w:rsidRPr="00627495" w:rsidTr="002F6A30">
        <w:tc>
          <w:tcPr>
            <w:tcW w:w="2836" w:type="dxa"/>
            <w:gridSpan w:val="6"/>
            <w:tcBorders>
              <w:top w:val="nil"/>
              <w:left w:val="nil"/>
              <w:right w:val="single" w:sz="4" w:space="0" w:color="C0C0C0"/>
            </w:tcBorders>
          </w:tcPr>
          <w:p w:rsidR="002F6A30" w:rsidRPr="00627495" w:rsidRDefault="002F6A30" w:rsidP="002F6A30">
            <w:pPr>
              <w:rPr>
                <w:sz w:val="24"/>
                <w:szCs w:val="24"/>
              </w:rPr>
            </w:pPr>
            <w:r w:rsidRPr="00627495">
              <w:rPr>
                <w:sz w:val="24"/>
                <w:szCs w:val="24"/>
              </w:rPr>
              <w:t>Счет депо Депонента</w:t>
            </w:r>
            <w:r w:rsidRPr="00627495">
              <w:rPr>
                <w:sz w:val="24"/>
                <w:szCs w:val="24"/>
                <w:lang w:eastAsia="en-US" w:bidi="en-US"/>
              </w:rPr>
              <w:t>/ Depositor’s security account:</w:t>
            </w:r>
          </w:p>
        </w:tc>
        <w:tc>
          <w:tcPr>
            <w:tcW w:w="2673" w:type="dxa"/>
            <w:gridSpan w:val="8"/>
            <w:tcBorders>
              <w:top w:val="nil"/>
              <w:left w:val="single" w:sz="4" w:space="0" w:color="C0C0C0"/>
              <w:bottom w:val="single" w:sz="4" w:space="0" w:color="auto"/>
              <w:right w:val="nil"/>
            </w:tcBorders>
          </w:tcPr>
          <w:p w:rsidR="002F6A30" w:rsidRPr="00627495" w:rsidRDefault="002F6A30" w:rsidP="002F6A30">
            <w:pPr>
              <w:rPr>
                <w:sz w:val="24"/>
                <w:szCs w:val="24"/>
              </w:rPr>
            </w:pPr>
          </w:p>
        </w:tc>
        <w:tc>
          <w:tcPr>
            <w:tcW w:w="1132" w:type="dxa"/>
            <w:gridSpan w:val="2"/>
            <w:tcBorders>
              <w:left w:val="nil"/>
              <w:bottom w:val="nil"/>
              <w:right w:val="nil"/>
            </w:tcBorders>
          </w:tcPr>
          <w:p w:rsidR="002F6A30" w:rsidRPr="00627495" w:rsidRDefault="002F6A30" w:rsidP="002F6A30">
            <w:pPr>
              <w:rPr>
                <w:sz w:val="24"/>
                <w:szCs w:val="24"/>
              </w:rPr>
            </w:pPr>
            <w:r w:rsidRPr="00627495">
              <w:rPr>
                <w:sz w:val="24"/>
                <w:szCs w:val="24"/>
              </w:rPr>
              <w:t>раздел</w:t>
            </w:r>
            <w:r w:rsidRPr="00627495">
              <w:rPr>
                <w:sz w:val="24"/>
                <w:szCs w:val="24"/>
                <w:lang w:eastAsia="en-US" w:bidi="en-US"/>
              </w:rPr>
              <w:t>/ subaccount:</w:t>
            </w:r>
          </w:p>
        </w:tc>
        <w:tc>
          <w:tcPr>
            <w:tcW w:w="1689" w:type="dxa"/>
            <w:gridSpan w:val="3"/>
            <w:tcBorders>
              <w:top w:val="nil"/>
              <w:left w:val="nil"/>
              <w:bottom w:val="single" w:sz="4" w:space="0" w:color="auto"/>
              <w:right w:val="nil"/>
            </w:tcBorders>
          </w:tcPr>
          <w:p w:rsidR="002F6A30" w:rsidRPr="00627495" w:rsidRDefault="002F6A30" w:rsidP="002F6A30">
            <w:pPr>
              <w:rPr>
                <w:sz w:val="24"/>
                <w:szCs w:val="24"/>
              </w:rPr>
            </w:pPr>
          </w:p>
        </w:tc>
        <w:tc>
          <w:tcPr>
            <w:tcW w:w="1026" w:type="dxa"/>
            <w:gridSpan w:val="2"/>
            <w:tcBorders>
              <w:top w:val="nil"/>
              <w:left w:val="nil"/>
              <w:bottom w:val="nil"/>
              <w:right w:val="nil"/>
            </w:tcBorders>
          </w:tcPr>
          <w:p w:rsidR="002F6A30" w:rsidRPr="00627495" w:rsidRDefault="002F6A30" w:rsidP="002F6A30">
            <w:pPr>
              <w:rPr>
                <w:sz w:val="24"/>
                <w:szCs w:val="24"/>
              </w:rPr>
            </w:pPr>
          </w:p>
        </w:tc>
        <w:tc>
          <w:tcPr>
            <w:tcW w:w="236" w:type="dxa"/>
            <w:tcBorders>
              <w:top w:val="nil"/>
              <w:left w:val="nil"/>
              <w:bottom w:val="nil"/>
              <w:right w:val="nil"/>
            </w:tcBorders>
          </w:tcPr>
          <w:p w:rsidR="002F6A30" w:rsidRPr="00627495" w:rsidRDefault="002F6A30" w:rsidP="002F6A30">
            <w:pPr>
              <w:rPr>
                <w:sz w:val="24"/>
                <w:szCs w:val="24"/>
              </w:rPr>
            </w:pPr>
          </w:p>
        </w:tc>
      </w:tr>
      <w:tr w:rsidR="002F6A30" w:rsidRPr="00627495" w:rsidTr="002F6A30">
        <w:trPr>
          <w:gridAfter w:val="1"/>
          <w:wAfter w:w="236" w:type="dxa"/>
        </w:trPr>
        <w:tc>
          <w:tcPr>
            <w:tcW w:w="3970" w:type="dxa"/>
            <w:gridSpan w:val="11"/>
            <w:tcBorders>
              <w:top w:val="nil"/>
              <w:left w:val="nil"/>
              <w:bottom w:val="nil"/>
              <w:right w:val="single" w:sz="4" w:space="0" w:color="C0C0C0"/>
            </w:tcBorders>
          </w:tcPr>
          <w:p w:rsidR="002F6A30" w:rsidRPr="00627495" w:rsidRDefault="002F6A30" w:rsidP="002F6A30">
            <w:pPr>
              <w:jc w:val="both"/>
              <w:rPr>
                <w:sz w:val="24"/>
                <w:szCs w:val="24"/>
              </w:rPr>
            </w:pPr>
            <w:r w:rsidRPr="00627495">
              <w:rPr>
                <w:sz w:val="24"/>
                <w:szCs w:val="24"/>
              </w:rPr>
              <w:t>Место хранения ценных бумаг</w:t>
            </w:r>
            <w:r w:rsidRPr="00627495">
              <w:rPr>
                <w:sz w:val="24"/>
                <w:szCs w:val="24"/>
                <w:lang w:eastAsia="en-US" w:bidi="en-US"/>
              </w:rPr>
              <w:t xml:space="preserve">/ Securities storage place: </w:t>
            </w:r>
          </w:p>
        </w:tc>
        <w:tc>
          <w:tcPr>
            <w:tcW w:w="5386" w:type="dxa"/>
            <w:gridSpan w:val="10"/>
            <w:tcBorders>
              <w:top w:val="nil"/>
              <w:left w:val="single" w:sz="4" w:space="0" w:color="C0C0C0"/>
              <w:bottom w:val="single" w:sz="4" w:space="0" w:color="auto"/>
              <w:right w:val="nil"/>
            </w:tcBorders>
          </w:tcPr>
          <w:p w:rsidR="002F6A30" w:rsidRPr="00627495" w:rsidRDefault="002F6A30" w:rsidP="002F6A30">
            <w:pPr>
              <w:jc w:val="both"/>
              <w:rPr>
                <w:sz w:val="24"/>
                <w:szCs w:val="24"/>
              </w:rPr>
            </w:pPr>
          </w:p>
        </w:tc>
      </w:tr>
      <w:tr w:rsidR="002F6A30" w:rsidRPr="00627495" w:rsidTr="002F6A30">
        <w:trPr>
          <w:gridAfter w:val="1"/>
          <w:wAfter w:w="236" w:type="dxa"/>
        </w:trPr>
        <w:tc>
          <w:tcPr>
            <w:tcW w:w="3830" w:type="dxa"/>
            <w:gridSpan w:val="10"/>
            <w:tcBorders>
              <w:top w:val="single" w:sz="12" w:space="0" w:color="auto"/>
              <w:left w:val="nil"/>
              <w:bottom w:val="nil"/>
              <w:right w:val="single" w:sz="8" w:space="0" w:color="C0C0C0"/>
            </w:tcBorders>
          </w:tcPr>
          <w:p w:rsidR="002F6A30" w:rsidRPr="00627495" w:rsidRDefault="002F6A30" w:rsidP="002F6A30">
            <w:pPr>
              <w:rPr>
                <w:sz w:val="24"/>
                <w:szCs w:val="24"/>
              </w:rPr>
            </w:pPr>
            <w:r w:rsidRPr="00627495">
              <w:rPr>
                <w:sz w:val="24"/>
                <w:szCs w:val="24"/>
              </w:rPr>
              <w:t>Вид счета депо получателя</w:t>
            </w:r>
            <w:r w:rsidRPr="00627495">
              <w:rPr>
                <w:sz w:val="24"/>
                <w:szCs w:val="24"/>
                <w:lang w:eastAsia="en-US" w:bidi="en-US"/>
              </w:rPr>
              <w:t>/ Beneficiary’s security account type</w:t>
            </w:r>
          </w:p>
        </w:tc>
        <w:tc>
          <w:tcPr>
            <w:tcW w:w="5526" w:type="dxa"/>
            <w:gridSpan w:val="11"/>
            <w:tcBorders>
              <w:top w:val="single" w:sz="12" w:space="0" w:color="auto"/>
              <w:left w:val="single" w:sz="8" w:space="0" w:color="C0C0C0"/>
              <w:bottom w:val="single" w:sz="8" w:space="0" w:color="auto"/>
            </w:tcBorders>
          </w:tcPr>
          <w:p w:rsidR="002F6A30" w:rsidRPr="00627495" w:rsidRDefault="002F6A30" w:rsidP="002F6A30">
            <w:pPr>
              <w:rPr>
                <w:sz w:val="24"/>
                <w:szCs w:val="24"/>
              </w:rPr>
            </w:pPr>
          </w:p>
        </w:tc>
      </w:tr>
      <w:tr w:rsidR="002F6A30" w:rsidRPr="00627495" w:rsidTr="002F6A30">
        <w:tc>
          <w:tcPr>
            <w:tcW w:w="2020" w:type="dxa"/>
            <w:gridSpan w:val="4"/>
            <w:tcBorders>
              <w:top w:val="nil"/>
              <w:left w:val="nil"/>
              <w:bottom w:val="nil"/>
              <w:right w:val="nil"/>
            </w:tcBorders>
          </w:tcPr>
          <w:p w:rsidR="002F6A30" w:rsidRPr="00627495" w:rsidRDefault="002F6A30" w:rsidP="002F6A30">
            <w:pPr>
              <w:rPr>
                <w:sz w:val="24"/>
                <w:szCs w:val="24"/>
              </w:rPr>
            </w:pPr>
          </w:p>
        </w:tc>
        <w:tc>
          <w:tcPr>
            <w:tcW w:w="660" w:type="dxa"/>
            <w:tcBorders>
              <w:top w:val="nil"/>
              <w:left w:val="nil"/>
              <w:bottom w:val="nil"/>
              <w:right w:val="nil"/>
            </w:tcBorders>
          </w:tcPr>
          <w:p w:rsidR="002F6A30" w:rsidRPr="00627495" w:rsidRDefault="002F6A30" w:rsidP="002F6A30">
            <w:pPr>
              <w:rPr>
                <w:sz w:val="24"/>
                <w:szCs w:val="24"/>
              </w:rPr>
            </w:pPr>
          </w:p>
        </w:tc>
        <w:tc>
          <w:tcPr>
            <w:tcW w:w="1150" w:type="dxa"/>
            <w:gridSpan w:val="5"/>
            <w:tcBorders>
              <w:top w:val="nil"/>
              <w:left w:val="nil"/>
              <w:bottom w:val="nil"/>
              <w:right w:val="nil"/>
            </w:tcBorders>
          </w:tcPr>
          <w:p w:rsidR="002F6A30" w:rsidRPr="00627495" w:rsidRDefault="002F6A30" w:rsidP="002F6A30">
            <w:pPr>
              <w:rPr>
                <w:sz w:val="24"/>
                <w:szCs w:val="24"/>
              </w:rPr>
            </w:pPr>
          </w:p>
        </w:tc>
        <w:tc>
          <w:tcPr>
            <w:tcW w:w="1679" w:type="dxa"/>
            <w:gridSpan w:val="4"/>
            <w:tcBorders>
              <w:top w:val="nil"/>
              <w:left w:val="nil"/>
              <w:bottom w:val="nil"/>
              <w:right w:val="nil"/>
            </w:tcBorders>
          </w:tcPr>
          <w:p w:rsidR="002F6A30" w:rsidRPr="00627495" w:rsidRDefault="002F6A30" w:rsidP="002F6A30">
            <w:pPr>
              <w:rPr>
                <w:sz w:val="24"/>
                <w:szCs w:val="24"/>
              </w:rPr>
            </w:pPr>
          </w:p>
        </w:tc>
        <w:tc>
          <w:tcPr>
            <w:tcW w:w="1132" w:type="dxa"/>
            <w:gridSpan w:val="2"/>
            <w:tcBorders>
              <w:top w:val="nil"/>
              <w:left w:val="nil"/>
              <w:bottom w:val="nil"/>
              <w:right w:val="nil"/>
            </w:tcBorders>
          </w:tcPr>
          <w:p w:rsidR="002F6A30" w:rsidRPr="00627495" w:rsidRDefault="002F6A30" w:rsidP="002F6A30">
            <w:pPr>
              <w:rPr>
                <w:sz w:val="24"/>
                <w:szCs w:val="24"/>
              </w:rPr>
            </w:pPr>
          </w:p>
        </w:tc>
        <w:tc>
          <w:tcPr>
            <w:tcW w:w="1015" w:type="dxa"/>
            <w:gridSpan w:val="2"/>
            <w:tcBorders>
              <w:top w:val="nil"/>
              <w:left w:val="nil"/>
              <w:bottom w:val="nil"/>
              <w:right w:val="nil"/>
            </w:tcBorders>
          </w:tcPr>
          <w:p w:rsidR="002F6A30" w:rsidRPr="00627495" w:rsidRDefault="002F6A30" w:rsidP="002F6A30">
            <w:pPr>
              <w:rPr>
                <w:sz w:val="24"/>
                <w:szCs w:val="24"/>
              </w:rPr>
            </w:pPr>
          </w:p>
        </w:tc>
        <w:tc>
          <w:tcPr>
            <w:tcW w:w="674" w:type="dxa"/>
            <w:tcBorders>
              <w:top w:val="nil"/>
              <w:left w:val="nil"/>
              <w:bottom w:val="nil"/>
              <w:right w:val="nil"/>
            </w:tcBorders>
          </w:tcPr>
          <w:p w:rsidR="002F6A30" w:rsidRPr="00627495" w:rsidRDefault="002F6A30" w:rsidP="002F6A30">
            <w:pPr>
              <w:rPr>
                <w:sz w:val="24"/>
                <w:szCs w:val="24"/>
              </w:rPr>
            </w:pPr>
          </w:p>
        </w:tc>
        <w:tc>
          <w:tcPr>
            <w:tcW w:w="1026" w:type="dxa"/>
            <w:gridSpan w:val="2"/>
            <w:tcBorders>
              <w:top w:val="nil"/>
              <w:left w:val="nil"/>
              <w:bottom w:val="nil"/>
              <w:right w:val="nil"/>
            </w:tcBorders>
          </w:tcPr>
          <w:p w:rsidR="002F6A30" w:rsidRPr="00627495" w:rsidRDefault="002F6A30" w:rsidP="002F6A30">
            <w:pPr>
              <w:rPr>
                <w:sz w:val="24"/>
                <w:szCs w:val="24"/>
              </w:rPr>
            </w:pPr>
          </w:p>
        </w:tc>
        <w:tc>
          <w:tcPr>
            <w:tcW w:w="236" w:type="dxa"/>
            <w:tcBorders>
              <w:top w:val="nil"/>
              <w:left w:val="nil"/>
              <w:bottom w:val="nil"/>
              <w:right w:val="nil"/>
            </w:tcBorders>
          </w:tcPr>
          <w:p w:rsidR="002F6A30" w:rsidRPr="00627495" w:rsidRDefault="002F6A30" w:rsidP="002F6A30">
            <w:pPr>
              <w:rPr>
                <w:sz w:val="24"/>
                <w:szCs w:val="24"/>
              </w:rPr>
            </w:pPr>
          </w:p>
        </w:tc>
      </w:tr>
      <w:tr w:rsidR="002F6A30" w:rsidRPr="00627495" w:rsidTr="002F6A30">
        <w:trPr>
          <w:gridAfter w:val="1"/>
          <w:wAfter w:w="236" w:type="dxa"/>
        </w:trPr>
        <w:tc>
          <w:tcPr>
            <w:tcW w:w="3830" w:type="dxa"/>
            <w:gridSpan w:val="10"/>
            <w:tcBorders>
              <w:top w:val="nil"/>
              <w:left w:val="nil"/>
              <w:bottom w:val="nil"/>
              <w:right w:val="nil"/>
            </w:tcBorders>
          </w:tcPr>
          <w:p w:rsidR="002F6A30" w:rsidRPr="00627495" w:rsidRDefault="002F6A30" w:rsidP="002F6A30">
            <w:pPr>
              <w:rPr>
                <w:sz w:val="24"/>
                <w:szCs w:val="24"/>
              </w:rPr>
            </w:pPr>
            <w:r w:rsidRPr="00627495">
              <w:rPr>
                <w:sz w:val="24"/>
                <w:szCs w:val="24"/>
              </w:rPr>
              <w:t>Получатель</w:t>
            </w:r>
            <w:r w:rsidRPr="00627495">
              <w:rPr>
                <w:sz w:val="24"/>
                <w:szCs w:val="24"/>
                <w:lang w:eastAsia="en-US" w:bidi="en-US"/>
              </w:rPr>
              <w:t>/ Beneficiary:</w:t>
            </w:r>
          </w:p>
        </w:tc>
        <w:tc>
          <w:tcPr>
            <w:tcW w:w="5526" w:type="dxa"/>
            <w:gridSpan w:val="11"/>
            <w:tcBorders>
              <w:top w:val="nil"/>
              <w:left w:val="nil"/>
              <w:bottom w:val="single" w:sz="4" w:space="0" w:color="auto"/>
              <w:right w:val="nil"/>
            </w:tcBorders>
          </w:tcPr>
          <w:p w:rsidR="002F6A30" w:rsidRPr="00627495" w:rsidRDefault="002F6A30" w:rsidP="002F6A30">
            <w:pPr>
              <w:rPr>
                <w:sz w:val="24"/>
                <w:szCs w:val="24"/>
              </w:rPr>
            </w:pPr>
          </w:p>
        </w:tc>
      </w:tr>
      <w:tr w:rsidR="002F6A30" w:rsidRPr="00627495" w:rsidTr="002F6A30">
        <w:trPr>
          <w:gridAfter w:val="1"/>
          <w:wAfter w:w="236" w:type="dxa"/>
        </w:trPr>
        <w:tc>
          <w:tcPr>
            <w:tcW w:w="2020" w:type="dxa"/>
            <w:gridSpan w:val="4"/>
            <w:tcBorders>
              <w:top w:val="nil"/>
              <w:left w:val="nil"/>
              <w:bottom w:val="nil"/>
              <w:right w:val="nil"/>
            </w:tcBorders>
          </w:tcPr>
          <w:p w:rsidR="002F6A30" w:rsidRPr="00627495" w:rsidRDefault="002F6A30" w:rsidP="002F6A30">
            <w:pPr>
              <w:rPr>
                <w:sz w:val="24"/>
                <w:szCs w:val="24"/>
              </w:rPr>
            </w:pPr>
          </w:p>
        </w:tc>
        <w:tc>
          <w:tcPr>
            <w:tcW w:w="660" w:type="dxa"/>
            <w:tcBorders>
              <w:top w:val="single" w:sz="4" w:space="0" w:color="auto"/>
              <w:left w:val="nil"/>
              <w:bottom w:val="nil"/>
              <w:right w:val="nil"/>
            </w:tcBorders>
          </w:tcPr>
          <w:p w:rsidR="002F6A30" w:rsidRPr="00627495" w:rsidRDefault="002F6A30" w:rsidP="002F6A30">
            <w:pPr>
              <w:rPr>
                <w:sz w:val="24"/>
                <w:szCs w:val="24"/>
              </w:rPr>
            </w:pPr>
          </w:p>
        </w:tc>
        <w:tc>
          <w:tcPr>
            <w:tcW w:w="1150" w:type="dxa"/>
            <w:gridSpan w:val="5"/>
            <w:tcBorders>
              <w:top w:val="single" w:sz="4" w:space="0" w:color="auto"/>
              <w:left w:val="nil"/>
              <w:bottom w:val="nil"/>
              <w:right w:val="nil"/>
            </w:tcBorders>
          </w:tcPr>
          <w:p w:rsidR="002F6A30" w:rsidRPr="00627495" w:rsidRDefault="002F6A30" w:rsidP="002F6A30">
            <w:pPr>
              <w:rPr>
                <w:sz w:val="24"/>
                <w:szCs w:val="24"/>
              </w:rPr>
            </w:pPr>
          </w:p>
        </w:tc>
        <w:tc>
          <w:tcPr>
            <w:tcW w:w="5526" w:type="dxa"/>
            <w:gridSpan w:val="11"/>
            <w:tcBorders>
              <w:top w:val="nil"/>
              <w:left w:val="nil"/>
              <w:bottom w:val="nil"/>
              <w:right w:val="nil"/>
            </w:tcBorders>
          </w:tcPr>
          <w:p w:rsidR="002F6A30" w:rsidRPr="00627495" w:rsidRDefault="002F6A30" w:rsidP="002F6A30">
            <w:pPr>
              <w:jc w:val="center"/>
              <w:rPr>
                <w:i/>
              </w:rPr>
            </w:pPr>
            <w:r w:rsidRPr="00627495">
              <w:rPr>
                <w:i/>
              </w:rPr>
              <w:t>полное наименование юридического лица</w:t>
            </w:r>
            <w:r w:rsidRPr="00627495">
              <w:rPr>
                <w:i/>
                <w:lang w:eastAsia="en-US" w:bidi="en-US"/>
              </w:rPr>
              <w:t xml:space="preserve">; </w:t>
            </w:r>
            <w:r w:rsidRPr="00627495">
              <w:rPr>
                <w:i/>
              </w:rPr>
              <w:t>фамилия</w:t>
            </w:r>
            <w:r w:rsidRPr="00627495">
              <w:rPr>
                <w:i/>
                <w:lang w:eastAsia="en-US" w:bidi="en-US"/>
              </w:rPr>
              <w:t xml:space="preserve">, </w:t>
            </w:r>
            <w:r w:rsidRPr="00627495">
              <w:rPr>
                <w:i/>
              </w:rPr>
              <w:t>имя</w:t>
            </w:r>
            <w:r w:rsidRPr="00627495">
              <w:rPr>
                <w:i/>
                <w:lang w:eastAsia="en-US" w:bidi="en-US"/>
              </w:rPr>
              <w:t xml:space="preserve">, </w:t>
            </w:r>
            <w:r w:rsidRPr="00627495">
              <w:rPr>
                <w:i/>
              </w:rPr>
              <w:t>отчество</w:t>
            </w:r>
            <w:r w:rsidRPr="00627495">
              <w:rPr>
                <w:i/>
                <w:lang w:eastAsia="en-US" w:bidi="en-US"/>
              </w:rPr>
              <w:t>/ Full name of the legal entity; name of the individual</w:t>
            </w:r>
          </w:p>
        </w:tc>
      </w:tr>
      <w:tr w:rsidR="002F6A30" w:rsidRPr="00627495" w:rsidTr="002F6A30">
        <w:trPr>
          <w:gridAfter w:val="1"/>
          <w:wAfter w:w="236" w:type="dxa"/>
          <w:trHeight w:val="420"/>
        </w:trPr>
        <w:tc>
          <w:tcPr>
            <w:tcW w:w="3686" w:type="dxa"/>
            <w:gridSpan w:val="9"/>
            <w:tcBorders>
              <w:top w:val="nil"/>
              <w:left w:val="nil"/>
              <w:bottom w:val="nil"/>
              <w:right w:val="single" w:sz="8" w:space="0" w:color="C0C0C0"/>
            </w:tcBorders>
            <w:vAlign w:val="bottom"/>
          </w:tcPr>
          <w:p w:rsidR="002F6A30" w:rsidRPr="00627495" w:rsidRDefault="002F6A30" w:rsidP="002F6A30">
            <w:pPr>
              <w:rPr>
                <w:sz w:val="24"/>
                <w:szCs w:val="24"/>
              </w:rPr>
            </w:pPr>
            <w:r w:rsidRPr="00627495">
              <w:rPr>
                <w:sz w:val="24"/>
                <w:szCs w:val="24"/>
              </w:rPr>
              <w:t>Счет депо получателя</w:t>
            </w:r>
            <w:r w:rsidRPr="00627495">
              <w:rPr>
                <w:sz w:val="24"/>
                <w:szCs w:val="24"/>
                <w:lang w:eastAsia="en-US" w:bidi="en-US"/>
              </w:rPr>
              <w:t xml:space="preserve"> (</w:t>
            </w:r>
            <w:r w:rsidRPr="00627495">
              <w:rPr>
                <w:sz w:val="24"/>
                <w:szCs w:val="24"/>
              </w:rPr>
              <w:t>раздел</w:t>
            </w:r>
            <w:r w:rsidRPr="00627495">
              <w:rPr>
                <w:sz w:val="24"/>
                <w:szCs w:val="24"/>
                <w:lang w:eastAsia="en-US" w:bidi="en-US"/>
              </w:rPr>
              <w:t>)/ Beneficiary’s security account (subaccount):</w:t>
            </w:r>
          </w:p>
        </w:tc>
        <w:tc>
          <w:tcPr>
            <w:tcW w:w="5670" w:type="dxa"/>
            <w:gridSpan w:val="12"/>
            <w:tcBorders>
              <w:top w:val="nil"/>
              <w:left w:val="single" w:sz="8" w:space="0" w:color="C0C0C0"/>
              <w:bottom w:val="single" w:sz="8" w:space="0" w:color="auto"/>
              <w:right w:val="nil"/>
            </w:tcBorders>
          </w:tcPr>
          <w:p w:rsidR="002F6A30" w:rsidRPr="00627495" w:rsidRDefault="002F6A30" w:rsidP="002F6A30">
            <w:pPr>
              <w:rPr>
                <w:sz w:val="24"/>
                <w:szCs w:val="24"/>
              </w:rPr>
            </w:pPr>
          </w:p>
        </w:tc>
      </w:tr>
      <w:tr w:rsidR="002F6A30" w:rsidRPr="00627495" w:rsidTr="002F6A30">
        <w:trPr>
          <w:gridAfter w:val="1"/>
          <w:wAfter w:w="236" w:type="dxa"/>
          <w:trHeight w:val="284"/>
        </w:trPr>
        <w:tc>
          <w:tcPr>
            <w:tcW w:w="3686" w:type="dxa"/>
            <w:gridSpan w:val="9"/>
            <w:tcBorders>
              <w:left w:val="nil"/>
              <w:right w:val="single" w:sz="8" w:space="0" w:color="C0C0C0"/>
            </w:tcBorders>
            <w:vAlign w:val="bottom"/>
          </w:tcPr>
          <w:p w:rsidR="002F6A30" w:rsidRPr="00627495" w:rsidRDefault="002F6A30" w:rsidP="002F6A30">
            <w:pPr>
              <w:rPr>
                <w:sz w:val="24"/>
                <w:szCs w:val="24"/>
              </w:rPr>
            </w:pPr>
            <w:r w:rsidRPr="00627495">
              <w:rPr>
                <w:sz w:val="24"/>
                <w:szCs w:val="24"/>
              </w:rPr>
              <w:t>Место хранения ценных бумаг</w:t>
            </w:r>
            <w:r w:rsidRPr="00627495">
              <w:rPr>
                <w:sz w:val="24"/>
                <w:szCs w:val="24"/>
                <w:lang w:eastAsia="en-US" w:bidi="en-US"/>
              </w:rPr>
              <w:t>/ Securities storage place:</w:t>
            </w:r>
          </w:p>
        </w:tc>
        <w:tc>
          <w:tcPr>
            <w:tcW w:w="5670" w:type="dxa"/>
            <w:gridSpan w:val="12"/>
            <w:tcBorders>
              <w:left w:val="single" w:sz="8" w:space="0" w:color="C0C0C0"/>
            </w:tcBorders>
            <w:vAlign w:val="bottom"/>
          </w:tcPr>
          <w:p w:rsidR="002F6A30" w:rsidRPr="00627495" w:rsidRDefault="002F6A30" w:rsidP="002F6A30">
            <w:pPr>
              <w:rPr>
                <w:sz w:val="24"/>
                <w:szCs w:val="24"/>
              </w:rPr>
            </w:pPr>
          </w:p>
        </w:tc>
      </w:tr>
      <w:tr w:rsidR="002F6A30" w:rsidRPr="00DA16F1" w:rsidTr="002F6A30">
        <w:trPr>
          <w:gridAfter w:val="1"/>
          <w:wAfter w:w="236" w:type="dxa"/>
          <w:trHeight w:val="459"/>
        </w:trPr>
        <w:tc>
          <w:tcPr>
            <w:tcW w:w="4763" w:type="dxa"/>
            <w:gridSpan w:val="12"/>
            <w:tcBorders>
              <w:top w:val="single" w:sz="12" w:space="0" w:color="auto"/>
              <w:left w:val="nil"/>
              <w:bottom w:val="nil"/>
              <w:right w:val="nil"/>
            </w:tcBorders>
          </w:tcPr>
          <w:p w:rsidR="002F6A30" w:rsidRPr="00627495" w:rsidRDefault="002F6A30" w:rsidP="002F6A30">
            <w:pPr>
              <w:rPr>
                <w:sz w:val="24"/>
                <w:szCs w:val="24"/>
                <w:lang w:val="ru-RU"/>
              </w:rPr>
            </w:pPr>
            <w:r w:rsidRPr="00627495">
              <w:rPr>
                <w:sz w:val="24"/>
                <w:szCs w:val="24"/>
                <w:lang w:val="ru-RU"/>
              </w:rPr>
              <w:t>Наименование ценной бумаги</w:t>
            </w:r>
            <w:r w:rsidRPr="00627495">
              <w:rPr>
                <w:sz w:val="24"/>
                <w:szCs w:val="24"/>
                <w:lang w:val="ru-RU" w:eastAsia="en-US" w:bidi="en-US"/>
              </w:rPr>
              <w:t xml:space="preserve">/ </w:t>
            </w:r>
            <w:r w:rsidRPr="00627495">
              <w:rPr>
                <w:sz w:val="24"/>
                <w:szCs w:val="24"/>
                <w:lang w:eastAsia="en-US" w:bidi="en-US"/>
              </w:rPr>
              <w:t>Security</w:t>
            </w:r>
            <w:r w:rsidRPr="00627495">
              <w:rPr>
                <w:sz w:val="24"/>
                <w:szCs w:val="24"/>
                <w:lang w:val="ru-RU" w:eastAsia="en-US" w:bidi="en-US"/>
              </w:rPr>
              <w:t xml:space="preserve"> </w:t>
            </w:r>
            <w:r w:rsidRPr="00627495">
              <w:rPr>
                <w:sz w:val="24"/>
                <w:szCs w:val="24"/>
                <w:lang w:eastAsia="en-US" w:bidi="en-US"/>
              </w:rPr>
              <w:t>name</w:t>
            </w:r>
            <w:r w:rsidRPr="00627495">
              <w:rPr>
                <w:sz w:val="24"/>
                <w:szCs w:val="24"/>
                <w:lang w:val="ru-RU" w:eastAsia="en-US" w:bidi="en-US"/>
              </w:rPr>
              <w:t>:</w:t>
            </w:r>
          </w:p>
        </w:tc>
        <w:tc>
          <w:tcPr>
            <w:tcW w:w="4593" w:type="dxa"/>
            <w:gridSpan w:val="9"/>
            <w:tcBorders>
              <w:top w:val="single" w:sz="12" w:space="0" w:color="auto"/>
              <w:left w:val="nil"/>
              <w:bottom w:val="single" w:sz="4" w:space="0" w:color="auto"/>
              <w:right w:val="nil"/>
            </w:tcBorders>
          </w:tcPr>
          <w:p w:rsidR="002F6A30" w:rsidRPr="00627495" w:rsidRDefault="002F6A30" w:rsidP="002F6A30">
            <w:pPr>
              <w:rPr>
                <w:sz w:val="24"/>
                <w:szCs w:val="24"/>
                <w:lang w:val="ru-RU"/>
              </w:rPr>
            </w:pPr>
          </w:p>
        </w:tc>
      </w:tr>
      <w:tr w:rsidR="002F6A30" w:rsidRPr="00627495" w:rsidTr="002F6A30">
        <w:trPr>
          <w:gridAfter w:val="1"/>
          <w:wAfter w:w="236" w:type="dxa"/>
        </w:trPr>
        <w:tc>
          <w:tcPr>
            <w:tcW w:w="4763" w:type="dxa"/>
            <w:gridSpan w:val="12"/>
            <w:tcBorders>
              <w:top w:val="nil"/>
              <w:left w:val="nil"/>
              <w:bottom w:val="nil"/>
              <w:right w:val="nil"/>
            </w:tcBorders>
          </w:tcPr>
          <w:p w:rsidR="002F6A30" w:rsidRPr="00627495" w:rsidRDefault="002F6A30" w:rsidP="002F6A30">
            <w:pPr>
              <w:rPr>
                <w:sz w:val="24"/>
                <w:szCs w:val="24"/>
              </w:rPr>
            </w:pPr>
            <w:r w:rsidRPr="00627495">
              <w:rPr>
                <w:sz w:val="24"/>
                <w:szCs w:val="24"/>
              </w:rPr>
              <w:t>Тип ценной бумаги</w:t>
            </w:r>
            <w:r w:rsidRPr="00627495">
              <w:rPr>
                <w:sz w:val="24"/>
                <w:szCs w:val="24"/>
                <w:lang w:eastAsia="en-US" w:bidi="en-US"/>
              </w:rPr>
              <w:t>/ Security type:</w:t>
            </w:r>
          </w:p>
        </w:tc>
        <w:tc>
          <w:tcPr>
            <w:tcW w:w="4593" w:type="dxa"/>
            <w:gridSpan w:val="9"/>
            <w:tcBorders>
              <w:top w:val="single" w:sz="4" w:space="0" w:color="auto"/>
              <w:left w:val="nil"/>
              <w:bottom w:val="single" w:sz="4" w:space="0" w:color="auto"/>
              <w:right w:val="nil"/>
            </w:tcBorders>
          </w:tcPr>
          <w:p w:rsidR="002F6A30" w:rsidRPr="00627495" w:rsidRDefault="002F6A30" w:rsidP="002F6A30">
            <w:pPr>
              <w:rPr>
                <w:sz w:val="24"/>
                <w:szCs w:val="24"/>
              </w:rPr>
            </w:pPr>
          </w:p>
        </w:tc>
      </w:tr>
      <w:tr w:rsidR="002F6A30" w:rsidRPr="00627495" w:rsidTr="002F6A30">
        <w:trPr>
          <w:gridAfter w:val="1"/>
          <w:wAfter w:w="236" w:type="dxa"/>
        </w:trPr>
        <w:tc>
          <w:tcPr>
            <w:tcW w:w="4763" w:type="dxa"/>
            <w:gridSpan w:val="12"/>
            <w:tcBorders>
              <w:top w:val="nil"/>
              <w:left w:val="nil"/>
              <w:bottom w:val="nil"/>
              <w:right w:val="nil"/>
            </w:tcBorders>
          </w:tcPr>
          <w:p w:rsidR="002F6A30" w:rsidRPr="00627495" w:rsidRDefault="002F6A30" w:rsidP="002F6A30">
            <w:pPr>
              <w:rPr>
                <w:sz w:val="24"/>
                <w:szCs w:val="24"/>
              </w:rPr>
            </w:pPr>
          </w:p>
        </w:tc>
        <w:tc>
          <w:tcPr>
            <w:tcW w:w="4593" w:type="dxa"/>
            <w:gridSpan w:val="9"/>
            <w:tcBorders>
              <w:top w:val="single" w:sz="4" w:space="0" w:color="auto"/>
              <w:left w:val="nil"/>
              <w:bottom w:val="single" w:sz="4" w:space="0" w:color="auto"/>
              <w:right w:val="nil"/>
            </w:tcBorders>
          </w:tcPr>
          <w:p w:rsidR="002F6A30" w:rsidRPr="00627495" w:rsidRDefault="002F6A30" w:rsidP="002F6A30">
            <w:pPr>
              <w:rPr>
                <w:sz w:val="24"/>
                <w:szCs w:val="24"/>
              </w:rPr>
            </w:pPr>
          </w:p>
        </w:tc>
      </w:tr>
      <w:tr w:rsidR="002F6A30" w:rsidRPr="00627495" w:rsidTr="002F6A30">
        <w:trPr>
          <w:gridAfter w:val="1"/>
          <w:wAfter w:w="236" w:type="dxa"/>
        </w:trPr>
        <w:tc>
          <w:tcPr>
            <w:tcW w:w="4763" w:type="dxa"/>
            <w:gridSpan w:val="12"/>
            <w:tcBorders>
              <w:top w:val="nil"/>
              <w:left w:val="nil"/>
              <w:bottom w:val="nil"/>
              <w:right w:val="nil"/>
            </w:tcBorders>
          </w:tcPr>
          <w:p w:rsidR="002F6A30" w:rsidRPr="00627495" w:rsidRDefault="002F6A30" w:rsidP="002F6A30">
            <w:pPr>
              <w:rPr>
                <w:sz w:val="24"/>
                <w:szCs w:val="24"/>
              </w:rPr>
            </w:pPr>
            <w:r w:rsidRPr="00627495">
              <w:rPr>
                <w:sz w:val="24"/>
                <w:szCs w:val="24"/>
              </w:rPr>
              <w:t>Номер государственной регистрации ценной бумаги (ISIN код)</w:t>
            </w:r>
            <w:r w:rsidRPr="00627495">
              <w:rPr>
                <w:sz w:val="24"/>
                <w:szCs w:val="24"/>
                <w:lang w:eastAsia="en-US" w:bidi="en-US"/>
              </w:rPr>
              <w:t>/ Security state registration number (ISIN):</w:t>
            </w:r>
          </w:p>
        </w:tc>
        <w:tc>
          <w:tcPr>
            <w:tcW w:w="4593" w:type="dxa"/>
            <w:gridSpan w:val="9"/>
            <w:tcBorders>
              <w:top w:val="single" w:sz="4" w:space="0" w:color="auto"/>
              <w:left w:val="nil"/>
              <w:bottom w:val="single" w:sz="4" w:space="0" w:color="auto"/>
              <w:right w:val="nil"/>
            </w:tcBorders>
          </w:tcPr>
          <w:p w:rsidR="002F6A30" w:rsidRPr="00627495" w:rsidRDefault="002F6A30" w:rsidP="002F6A30">
            <w:pPr>
              <w:rPr>
                <w:sz w:val="24"/>
                <w:szCs w:val="24"/>
              </w:rPr>
            </w:pPr>
          </w:p>
        </w:tc>
      </w:tr>
      <w:tr w:rsidR="002F6A30" w:rsidRPr="00627495" w:rsidTr="002F6A30">
        <w:trPr>
          <w:gridAfter w:val="1"/>
          <w:wAfter w:w="236" w:type="dxa"/>
        </w:trPr>
        <w:tc>
          <w:tcPr>
            <w:tcW w:w="4763" w:type="dxa"/>
            <w:gridSpan w:val="12"/>
            <w:tcBorders>
              <w:top w:val="nil"/>
              <w:left w:val="nil"/>
              <w:bottom w:val="nil"/>
              <w:right w:val="nil"/>
            </w:tcBorders>
          </w:tcPr>
          <w:p w:rsidR="002F6A30" w:rsidRPr="00627495" w:rsidRDefault="002F6A30" w:rsidP="002F6A30">
            <w:pPr>
              <w:rPr>
                <w:sz w:val="24"/>
                <w:szCs w:val="24"/>
              </w:rPr>
            </w:pPr>
            <w:r w:rsidRPr="00627495">
              <w:rPr>
                <w:sz w:val="24"/>
                <w:szCs w:val="24"/>
              </w:rPr>
              <w:t>Количество ценных бумаг в операции</w:t>
            </w:r>
            <w:r w:rsidRPr="00627495">
              <w:rPr>
                <w:sz w:val="24"/>
                <w:szCs w:val="24"/>
                <w:lang w:eastAsia="en-US" w:bidi="en-US"/>
              </w:rPr>
              <w:t>/ Number of securities in the transaction:</w:t>
            </w:r>
          </w:p>
        </w:tc>
        <w:tc>
          <w:tcPr>
            <w:tcW w:w="4593" w:type="dxa"/>
            <w:gridSpan w:val="9"/>
            <w:tcBorders>
              <w:top w:val="single" w:sz="4" w:space="0" w:color="auto"/>
              <w:left w:val="nil"/>
              <w:right w:val="nil"/>
            </w:tcBorders>
          </w:tcPr>
          <w:p w:rsidR="002F6A30" w:rsidRPr="00627495" w:rsidRDefault="002F6A30" w:rsidP="002F6A30">
            <w:pPr>
              <w:rPr>
                <w:sz w:val="24"/>
                <w:szCs w:val="24"/>
              </w:rPr>
            </w:pPr>
            <w:r w:rsidRPr="00627495">
              <w:rPr>
                <w:sz w:val="24"/>
                <w:szCs w:val="24"/>
                <w:lang w:eastAsia="en-US" w:bidi="en-US"/>
              </w:rPr>
              <w:t>ХХХХ (</w:t>
            </w:r>
            <w:r w:rsidRPr="00627495">
              <w:rPr>
                <w:sz w:val="24"/>
                <w:szCs w:val="24"/>
              </w:rPr>
              <w:t>прописью</w:t>
            </w:r>
            <w:r w:rsidRPr="00627495">
              <w:rPr>
                <w:sz w:val="24"/>
                <w:szCs w:val="24"/>
                <w:lang w:eastAsia="en-US" w:bidi="en-US"/>
              </w:rPr>
              <w:t xml:space="preserve">) </w:t>
            </w:r>
            <w:r w:rsidRPr="00627495">
              <w:rPr>
                <w:sz w:val="24"/>
                <w:szCs w:val="24"/>
              </w:rPr>
              <w:t>шт</w:t>
            </w:r>
            <w:r w:rsidRPr="00627495">
              <w:rPr>
                <w:sz w:val="24"/>
                <w:szCs w:val="24"/>
                <w:lang w:eastAsia="en-US" w:bidi="en-US"/>
              </w:rPr>
              <w:t>./ (in words) pcs.</w:t>
            </w:r>
          </w:p>
        </w:tc>
      </w:tr>
      <w:tr w:rsidR="002F6A30" w:rsidRPr="00DA16F1" w:rsidTr="002F6A30">
        <w:trPr>
          <w:gridAfter w:val="1"/>
          <w:wAfter w:w="236" w:type="dxa"/>
        </w:trPr>
        <w:tc>
          <w:tcPr>
            <w:tcW w:w="4763" w:type="dxa"/>
            <w:gridSpan w:val="12"/>
            <w:tcBorders>
              <w:top w:val="nil"/>
              <w:left w:val="nil"/>
              <w:bottom w:val="nil"/>
              <w:right w:val="nil"/>
            </w:tcBorders>
          </w:tcPr>
          <w:p w:rsidR="002F6A30" w:rsidRPr="00627495" w:rsidRDefault="002F6A30" w:rsidP="002F6A30">
            <w:pPr>
              <w:rPr>
                <w:sz w:val="24"/>
                <w:szCs w:val="24"/>
              </w:rPr>
            </w:pPr>
            <w:r w:rsidRPr="00627495">
              <w:rPr>
                <w:sz w:val="24"/>
                <w:szCs w:val="24"/>
              </w:rPr>
              <w:t>Вышеуказанные ценные бумаги</w:t>
            </w:r>
            <w:r w:rsidRPr="00627495">
              <w:rPr>
                <w:sz w:val="24"/>
                <w:szCs w:val="24"/>
                <w:lang w:eastAsia="en-US" w:bidi="en-US"/>
              </w:rPr>
              <w:t>/ The above securities:</w:t>
            </w:r>
          </w:p>
        </w:tc>
        <w:tc>
          <w:tcPr>
            <w:tcW w:w="4593" w:type="dxa"/>
            <w:gridSpan w:val="9"/>
            <w:tcBorders>
              <w:left w:val="nil"/>
              <w:bottom w:val="single" w:sz="4" w:space="0" w:color="auto"/>
              <w:right w:val="nil"/>
            </w:tcBorders>
          </w:tcPr>
          <w:p w:rsidR="002F6A30" w:rsidRPr="00627495" w:rsidRDefault="002F6A30" w:rsidP="002F6A30">
            <w:pPr>
              <w:rPr>
                <w:sz w:val="24"/>
                <w:szCs w:val="24"/>
                <w:lang w:val="ru-RU"/>
              </w:rPr>
            </w:pPr>
            <w:r w:rsidRPr="00627495">
              <w:rPr>
                <w:sz w:val="24"/>
                <w:szCs w:val="24"/>
                <w:lang w:val="ru-RU"/>
              </w:rPr>
              <w:t>обременены/не обременены обязательствами</w:t>
            </w:r>
            <w:r w:rsidRPr="00627495">
              <w:rPr>
                <w:sz w:val="24"/>
                <w:szCs w:val="24"/>
                <w:lang w:val="ru-RU" w:eastAsia="en-US" w:bidi="en-US"/>
              </w:rPr>
              <w:t xml:space="preserve">/ </w:t>
            </w:r>
            <w:r w:rsidRPr="00627495">
              <w:rPr>
                <w:sz w:val="24"/>
                <w:szCs w:val="24"/>
                <w:lang w:eastAsia="en-US" w:bidi="en-US"/>
              </w:rPr>
              <w:t>encumbered</w:t>
            </w:r>
            <w:r w:rsidRPr="00627495">
              <w:rPr>
                <w:sz w:val="24"/>
                <w:szCs w:val="24"/>
                <w:lang w:val="ru-RU" w:eastAsia="en-US" w:bidi="en-US"/>
              </w:rPr>
              <w:t>/</w:t>
            </w:r>
            <w:r w:rsidRPr="00627495">
              <w:rPr>
                <w:sz w:val="24"/>
                <w:szCs w:val="24"/>
                <w:lang w:eastAsia="en-US" w:bidi="en-US"/>
              </w:rPr>
              <w:t>non</w:t>
            </w:r>
            <w:r w:rsidRPr="00627495">
              <w:rPr>
                <w:sz w:val="24"/>
                <w:szCs w:val="24"/>
                <w:lang w:val="ru-RU" w:eastAsia="en-US" w:bidi="en-US"/>
              </w:rPr>
              <w:t>-</w:t>
            </w:r>
            <w:r w:rsidRPr="00627495">
              <w:rPr>
                <w:sz w:val="24"/>
                <w:szCs w:val="24"/>
                <w:lang w:eastAsia="en-US" w:bidi="en-US"/>
              </w:rPr>
              <w:lastRenderedPageBreak/>
              <w:t>encumbered</w:t>
            </w:r>
            <w:r w:rsidRPr="00627495">
              <w:rPr>
                <w:sz w:val="24"/>
                <w:szCs w:val="24"/>
                <w:lang w:val="ru-RU" w:eastAsia="en-US" w:bidi="en-US"/>
              </w:rPr>
              <w:t xml:space="preserve"> </w:t>
            </w:r>
          </w:p>
        </w:tc>
      </w:tr>
      <w:tr w:rsidR="002F6A30" w:rsidRPr="00DA16F1" w:rsidTr="002F6A30">
        <w:trPr>
          <w:gridAfter w:val="1"/>
          <w:wAfter w:w="236" w:type="dxa"/>
        </w:trPr>
        <w:tc>
          <w:tcPr>
            <w:tcW w:w="4763" w:type="dxa"/>
            <w:gridSpan w:val="12"/>
            <w:tcBorders>
              <w:top w:val="nil"/>
              <w:left w:val="nil"/>
              <w:bottom w:val="nil"/>
              <w:right w:val="nil"/>
            </w:tcBorders>
          </w:tcPr>
          <w:p w:rsidR="002F6A30" w:rsidRPr="00627495" w:rsidRDefault="002F6A30" w:rsidP="002F6A30">
            <w:pPr>
              <w:rPr>
                <w:sz w:val="24"/>
                <w:szCs w:val="24"/>
                <w:lang w:val="ru-RU"/>
              </w:rPr>
            </w:pPr>
            <w:r w:rsidRPr="00627495">
              <w:rPr>
                <w:sz w:val="24"/>
                <w:szCs w:val="24"/>
                <w:lang w:val="ru-RU"/>
              </w:rPr>
              <w:lastRenderedPageBreak/>
              <w:t>Основание совершения операции</w:t>
            </w:r>
            <w:r w:rsidRPr="00627495">
              <w:rPr>
                <w:sz w:val="24"/>
                <w:szCs w:val="24"/>
                <w:lang w:val="ru-RU" w:eastAsia="en-US" w:bidi="en-US"/>
              </w:rPr>
              <w:t xml:space="preserve">/ </w:t>
            </w:r>
            <w:r w:rsidRPr="00627495">
              <w:rPr>
                <w:sz w:val="24"/>
                <w:szCs w:val="24"/>
                <w:lang w:eastAsia="en-US" w:bidi="en-US"/>
              </w:rPr>
              <w:t>Basis</w:t>
            </w:r>
            <w:r w:rsidRPr="00627495">
              <w:rPr>
                <w:sz w:val="24"/>
                <w:szCs w:val="24"/>
                <w:lang w:val="ru-RU" w:eastAsia="en-US" w:bidi="en-US"/>
              </w:rPr>
              <w:t xml:space="preserve"> </w:t>
            </w:r>
            <w:r w:rsidRPr="00627495">
              <w:rPr>
                <w:sz w:val="24"/>
                <w:szCs w:val="24"/>
                <w:lang w:eastAsia="en-US" w:bidi="en-US"/>
              </w:rPr>
              <w:t>for</w:t>
            </w:r>
            <w:r w:rsidRPr="00627495">
              <w:rPr>
                <w:sz w:val="24"/>
                <w:szCs w:val="24"/>
                <w:lang w:val="ru-RU" w:eastAsia="en-US" w:bidi="en-US"/>
              </w:rPr>
              <w:t xml:space="preserve"> </w:t>
            </w:r>
            <w:r w:rsidRPr="00627495">
              <w:rPr>
                <w:sz w:val="24"/>
                <w:szCs w:val="24"/>
                <w:lang w:eastAsia="en-US" w:bidi="en-US"/>
              </w:rPr>
              <w:t>transaction</w:t>
            </w:r>
            <w:r w:rsidRPr="00627495">
              <w:rPr>
                <w:sz w:val="24"/>
                <w:szCs w:val="24"/>
                <w:lang w:val="ru-RU" w:eastAsia="en-US" w:bidi="en-US"/>
              </w:rPr>
              <w:t>:</w:t>
            </w:r>
          </w:p>
        </w:tc>
        <w:tc>
          <w:tcPr>
            <w:tcW w:w="4593" w:type="dxa"/>
            <w:gridSpan w:val="9"/>
            <w:tcBorders>
              <w:left w:val="nil"/>
              <w:bottom w:val="single" w:sz="4" w:space="0" w:color="auto"/>
              <w:right w:val="nil"/>
            </w:tcBorders>
          </w:tcPr>
          <w:p w:rsidR="002F6A30" w:rsidRPr="00627495" w:rsidRDefault="002F6A30" w:rsidP="002F6A30">
            <w:pPr>
              <w:rPr>
                <w:sz w:val="24"/>
                <w:szCs w:val="24"/>
                <w:lang w:val="ru-RU"/>
              </w:rPr>
            </w:pPr>
          </w:p>
        </w:tc>
      </w:tr>
      <w:tr w:rsidR="002F6A30" w:rsidRPr="00627495" w:rsidTr="002F6A30">
        <w:trPr>
          <w:gridAfter w:val="1"/>
          <w:wAfter w:w="236" w:type="dxa"/>
          <w:trHeight w:val="128"/>
        </w:trPr>
        <w:tc>
          <w:tcPr>
            <w:tcW w:w="4763" w:type="dxa"/>
            <w:gridSpan w:val="12"/>
            <w:tcBorders>
              <w:left w:val="single" w:sz="4" w:space="0" w:color="C0C0C0"/>
              <w:bottom w:val="single" w:sz="4" w:space="0" w:color="C0C0C0"/>
            </w:tcBorders>
            <w:shd w:val="clear" w:color="auto" w:fill="auto"/>
          </w:tcPr>
          <w:p w:rsidR="002F6A30" w:rsidRPr="00627495" w:rsidRDefault="002F6A30" w:rsidP="002F6A30">
            <w:pPr>
              <w:rPr>
                <w:sz w:val="24"/>
                <w:szCs w:val="24"/>
              </w:rPr>
            </w:pPr>
            <w:r w:rsidRPr="00627495">
              <w:rPr>
                <w:sz w:val="24"/>
                <w:szCs w:val="24"/>
              </w:rPr>
              <w:t>Дополнительная информация</w:t>
            </w:r>
            <w:r w:rsidRPr="00627495">
              <w:rPr>
                <w:sz w:val="24"/>
                <w:szCs w:val="24"/>
                <w:lang w:eastAsia="en-US" w:bidi="en-US"/>
              </w:rPr>
              <w:t>/ Additional information:</w:t>
            </w:r>
          </w:p>
        </w:tc>
        <w:tc>
          <w:tcPr>
            <w:tcW w:w="4593" w:type="dxa"/>
            <w:gridSpan w:val="9"/>
            <w:tcBorders>
              <w:top w:val="single" w:sz="4" w:space="0" w:color="C0C0C0"/>
              <w:left w:val="nil"/>
              <w:bottom w:val="single" w:sz="4" w:space="0" w:color="auto"/>
              <w:right w:val="nil"/>
            </w:tcBorders>
          </w:tcPr>
          <w:p w:rsidR="002F6A30" w:rsidRPr="00627495" w:rsidRDefault="002F6A30" w:rsidP="002F6A30">
            <w:pPr>
              <w:rPr>
                <w:sz w:val="24"/>
                <w:szCs w:val="24"/>
              </w:rPr>
            </w:pPr>
          </w:p>
        </w:tc>
      </w:tr>
      <w:tr w:rsidR="002F6A30" w:rsidRPr="00627495" w:rsidTr="002F6A30">
        <w:trPr>
          <w:gridBefore w:val="1"/>
          <w:gridAfter w:val="1"/>
          <w:wBefore w:w="567" w:type="dxa"/>
          <w:wAfter w:w="236" w:type="dxa"/>
          <w:trHeight w:val="180"/>
        </w:trPr>
        <w:tc>
          <w:tcPr>
            <w:tcW w:w="8789" w:type="dxa"/>
            <w:gridSpan w:val="20"/>
            <w:tcBorders>
              <w:top w:val="single" w:sz="12" w:space="0" w:color="auto"/>
              <w:left w:val="single" w:sz="4" w:space="0" w:color="C0C0C0"/>
            </w:tcBorders>
            <w:shd w:val="clear" w:color="auto" w:fill="auto"/>
          </w:tcPr>
          <w:p w:rsidR="002F6A30" w:rsidRPr="00627495" w:rsidRDefault="002F6A30" w:rsidP="002F6A30">
            <w:pPr>
              <w:rPr>
                <w:sz w:val="24"/>
                <w:szCs w:val="24"/>
              </w:rPr>
            </w:pPr>
          </w:p>
        </w:tc>
      </w:tr>
    </w:tbl>
    <w:p w:rsidR="002F6A30" w:rsidRPr="00627495" w:rsidRDefault="002F6A30" w:rsidP="002F6A30">
      <w:pPr>
        <w:pStyle w:val="a6"/>
        <w:rPr>
          <w:sz w:val="24"/>
          <w:szCs w:val="24"/>
        </w:rPr>
      </w:pPr>
      <w:r w:rsidRPr="00627495">
        <w:rPr>
          <w:sz w:val="24"/>
          <w:szCs w:val="24"/>
        </w:rPr>
        <w:t>Депонент</w:t>
      </w:r>
      <w:r w:rsidRPr="00627495">
        <w:rPr>
          <w:sz w:val="24"/>
          <w:szCs w:val="24"/>
          <w:lang w:eastAsia="en-US" w:bidi="en-US"/>
        </w:rPr>
        <w:t>/ Depositor:</w:t>
      </w:r>
    </w:p>
    <w:p w:rsidR="002F6A30" w:rsidRPr="00627495" w:rsidRDefault="002F6A30" w:rsidP="002F6A30">
      <w:pPr>
        <w:jc w:val="both"/>
        <w:rPr>
          <w:sz w:val="24"/>
          <w:szCs w:val="24"/>
        </w:rPr>
      </w:pPr>
      <w:r w:rsidRPr="00627495">
        <w:rPr>
          <w:sz w:val="24"/>
          <w:szCs w:val="24"/>
          <w:lang w:eastAsia="en-US" w:bidi="en-US"/>
        </w:rPr>
        <w:t>________________________</w:t>
      </w:r>
      <w:r w:rsidRPr="00627495">
        <w:rPr>
          <w:sz w:val="24"/>
          <w:szCs w:val="24"/>
          <w:lang w:eastAsia="en-US" w:bidi="en-US"/>
        </w:rPr>
        <w:tab/>
        <w:t>_________________   /_________________________/</w:t>
      </w:r>
    </w:p>
    <w:p w:rsidR="002F6A30" w:rsidRPr="00627495" w:rsidRDefault="00E255F4" w:rsidP="002F6A30">
      <w:pPr>
        <w:tabs>
          <w:tab w:val="left" w:pos="8400"/>
        </w:tabs>
        <w:jc w:val="both"/>
        <w:rPr>
          <w:i/>
        </w:rPr>
      </w:pPr>
      <w:r>
        <w:rPr>
          <w:i/>
        </w:rPr>
        <w:t xml:space="preserve">       </w:t>
      </w:r>
      <w:r w:rsidR="002F6A30" w:rsidRPr="00627495">
        <w:rPr>
          <w:i/>
        </w:rPr>
        <w:t>должность</w:t>
      </w:r>
      <w:r w:rsidR="002F6A30" w:rsidRPr="00627495">
        <w:rPr>
          <w:i/>
          <w:lang w:eastAsia="en-US" w:bidi="en-US"/>
        </w:rPr>
        <w:t xml:space="preserve">/ position                             </w:t>
      </w:r>
      <w:r w:rsidR="002F6A30" w:rsidRPr="00627495">
        <w:rPr>
          <w:i/>
        </w:rPr>
        <w:t>подпись</w:t>
      </w:r>
      <w:r w:rsidR="002F6A30" w:rsidRPr="00627495">
        <w:rPr>
          <w:i/>
          <w:lang w:eastAsia="en-US" w:bidi="en-US"/>
        </w:rPr>
        <w:t xml:space="preserve">/ signature                      </w:t>
      </w:r>
      <w:r w:rsidR="002F6A30" w:rsidRPr="00627495">
        <w:rPr>
          <w:i/>
        </w:rPr>
        <w:t>Ф</w:t>
      </w:r>
      <w:r w:rsidR="002F6A30" w:rsidRPr="00627495">
        <w:rPr>
          <w:i/>
          <w:lang w:eastAsia="en-US" w:bidi="en-US"/>
        </w:rPr>
        <w:t>.</w:t>
      </w:r>
      <w:r w:rsidR="002F6A30" w:rsidRPr="00627495">
        <w:rPr>
          <w:i/>
        </w:rPr>
        <w:t>И</w:t>
      </w:r>
      <w:r w:rsidR="002F6A30" w:rsidRPr="00627495">
        <w:rPr>
          <w:i/>
          <w:lang w:eastAsia="en-US" w:bidi="en-US"/>
        </w:rPr>
        <w:t>.</w:t>
      </w:r>
      <w:r w:rsidR="002F6A30" w:rsidRPr="00627495">
        <w:rPr>
          <w:i/>
        </w:rPr>
        <w:t>О</w:t>
      </w:r>
      <w:r w:rsidR="002F6A30" w:rsidRPr="00627495">
        <w:rPr>
          <w:i/>
          <w:lang w:eastAsia="en-US" w:bidi="en-US"/>
        </w:rPr>
        <w:t xml:space="preserve">./ </w:t>
      </w:r>
      <w:r w:rsidR="002C235A">
        <w:rPr>
          <w:i/>
          <w:lang w:eastAsia="en-US" w:bidi="en-US"/>
        </w:rPr>
        <w:t xml:space="preserve">Full </w:t>
      </w:r>
      <w:r w:rsidR="002F6A30" w:rsidRPr="00627495">
        <w:rPr>
          <w:i/>
          <w:lang w:eastAsia="en-US" w:bidi="en-US"/>
        </w:rPr>
        <w:t>name</w:t>
      </w:r>
    </w:p>
    <w:p w:rsidR="002F6A30" w:rsidRPr="00627495" w:rsidRDefault="002F6A30" w:rsidP="002F6A30">
      <w:pPr>
        <w:pStyle w:val="a6"/>
        <w:tabs>
          <w:tab w:val="left" w:pos="567"/>
        </w:tabs>
        <w:jc w:val="center"/>
        <w:rPr>
          <w:sz w:val="24"/>
          <w:szCs w:val="24"/>
          <w:lang w:bidi="en-US"/>
        </w:rPr>
      </w:pPr>
      <w:r w:rsidRPr="00627495">
        <w:rPr>
          <w:sz w:val="24"/>
          <w:szCs w:val="24"/>
        </w:rPr>
        <w:t>М</w:t>
      </w:r>
      <w:r w:rsidRPr="00627495">
        <w:rPr>
          <w:sz w:val="24"/>
          <w:szCs w:val="24"/>
          <w:lang w:eastAsia="en-US" w:bidi="en-US"/>
        </w:rPr>
        <w:t>.</w:t>
      </w:r>
      <w:r w:rsidRPr="00627495">
        <w:rPr>
          <w:sz w:val="24"/>
          <w:szCs w:val="24"/>
        </w:rPr>
        <w:t>П</w:t>
      </w:r>
      <w:r w:rsidRPr="00627495">
        <w:rPr>
          <w:sz w:val="24"/>
          <w:szCs w:val="24"/>
          <w:lang w:eastAsia="en-US" w:bidi="en-US"/>
        </w:rPr>
        <w:t>./ L.S.</w:t>
      </w:r>
    </w:p>
    <w:p w:rsidR="002F6A30" w:rsidRPr="00627495" w:rsidRDefault="002F6A30" w:rsidP="002F6A30">
      <w:pPr>
        <w:pStyle w:val="a6"/>
        <w:tabs>
          <w:tab w:val="left" w:pos="567"/>
        </w:tabs>
        <w:jc w:val="center"/>
        <w:rPr>
          <w:sz w:val="24"/>
          <w:szCs w:val="24"/>
          <w:lang w:bidi="en-US"/>
        </w:rPr>
      </w:pPr>
    </w:p>
    <w:p w:rsidR="002F6A30" w:rsidRPr="00864E54" w:rsidRDefault="002F6A30" w:rsidP="002F6A30">
      <w:r w:rsidRPr="00864E54">
        <w:br w:type="page"/>
      </w:r>
    </w:p>
    <w:p w:rsidR="002F6A30" w:rsidRPr="00864E54" w:rsidRDefault="002F6A30" w:rsidP="002F6A30">
      <w:pPr>
        <w:rPr>
          <w:b/>
        </w:rPr>
      </w:pPr>
    </w:p>
    <w:p w:rsidR="002F6A30" w:rsidRPr="00864E54" w:rsidRDefault="002F6A30" w:rsidP="001C01C9">
      <w:pPr>
        <w:pStyle w:val="9"/>
        <w:tabs>
          <w:tab w:val="left" w:pos="3686"/>
        </w:tabs>
        <w:ind w:left="3686"/>
        <w:jc w:val="both"/>
        <w:rPr>
          <w:b w:val="0"/>
          <w:i/>
          <w:sz w:val="24"/>
          <w:szCs w:val="24"/>
          <w:lang w:bidi="en-US"/>
        </w:rPr>
      </w:pPr>
      <w:r w:rsidRPr="00627495">
        <w:rPr>
          <w:b w:val="0"/>
          <w:sz w:val="24"/>
          <w:szCs w:val="24"/>
          <w:lang w:val="ru-RU" w:eastAsia="en-US" w:bidi="en-US"/>
        </w:rPr>
        <w:t>Приложение</w:t>
      </w:r>
      <w:r w:rsidRPr="00864E54">
        <w:rPr>
          <w:b w:val="0"/>
          <w:sz w:val="24"/>
          <w:szCs w:val="24"/>
          <w:lang w:eastAsia="en-US" w:bidi="en-US"/>
        </w:rPr>
        <w:t xml:space="preserve"> 20 </w:t>
      </w:r>
      <w:r w:rsidRPr="00627495">
        <w:rPr>
          <w:b w:val="0"/>
          <w:sz w:val="24"/>
          <w:szCs w:val="24"/>
          <w:lang w:val="ru-RU" w:eastAsia="en-US" w:bidi="en-US"/>
        </w:rPr>
        <w:t>к</w:t>
      </w:r>
      <w:r w:rsidRPr="00864E54">
        <w:rPr>
          <w:b w:val="0"/>
          <w:sz w:val="24"/>
          <w:szCs w:val="24"/>
          <w:lang w:eastAsia="en-US" w:bidi="en-US"/>
        </w:rPr>
        <w:t xml:space="preserve"> </w:t>
      </w:r>
      <w:r w:rsidR="00064583" w:rsidRPr="00864E54">
        <w:rPr>
          <w:b w:val="0"/>
          <w:sz w:val="24"/>
          <w:szCs w:val="24"/>
          <w:lang w:eastAsia="en-US" w:bidi="en-US"/>
        </w:rPr>
        <w:t>‘</w:t>
      </w:r>
      <w:r w:rsidRPr="00627495">
        <w:rPr>
          <w:b w:val="0"/>
          <w:sz w:val="24"/>
          <w:szCs w:val="24"/>
          <w:lang w:val="ru-RU" w:eastAsia="en-US" w:bidi="en-US"/>
        </w:rPr>
        <w:t>Условиям</w:t>
      </w:r>
      <w:r w:rsidRPr="00864E54">
        <w:rPr>
          <w:b w:val="0"/>
          <w:sz w:val="24"/>
          <w:szCs w:val="24"/>
          <w:lang w:eastAsia="en-US" w:bidi="en-US"/>
        </w:rPr>
        <w:t xml:space="preserve"> </w:t>
      </w:r>
      <w:r w:rsidRPr="00627495">
        <w:rPr>
          <w:b w:val="0"/>
          <w:sz w:val="24"/>
          <w:szCs w:val="24"/>
          <w:lang w:val="ru-RU" w:eastAsia="en-US" w:bidi="en-US"/>
        </w:rPr>
        <w:t>осуществления</w:t>
      </w:r>
      <w:r w:rsidRPr="00864E54">
        <w:rPr>
          <w:b w:val="0"/>
          <w:sz w:val="24"/>
          <w:szCs w:val="24"/>
          <w:lang w:eastAsia="en-US" w:bidi="en-US"/>
        </w:rPr>
        <w:t xml:space="preserve"> </w:t>
      </w:r>
      <w:r w:rsidRPr="00627495">
        <w:rPr>
          <w:b w:val="0"/>
          <w:sz w:val="24"/>
          <w:szCs w:val="24"/>
          <w:lang w:val="ru-RU" w:eastAsia="en-US" w:bidi="en-US"/>
        </w:rPr>
        <w:t>депозитарной</w:t>
      </w:r>
      <w:r w:rsidRPr="00864E54">
        <w:rPr>
          <w:b w:val="0"/>
          <w:sz w:val="24"/>
          <w:szCs w:val="24"/>
          <w:lang w:eastAsia="en-US" w:bidi="en-US"/>
        </w:rPr>
        <w:t xml:space="preserve"> </w:t>
      </w:r>
      <w:r w:rsidRPr="00627495">
        <w:rPr>
          <w:b w:val="0"/>
          <w:sz w:val="24"/>
          <w:szCs w:val="24"/>
          <w:lang w:val="ru-RU" w:eastAsia="en-US" w:bidi="en-US"/>
        </w:rPr>
        <w:t>деятельности</w:t>
      </w:r>
      <w:r w:rsidRPr="00864E54">
        <w:rPr>
          <w:b w:val="0"/>
          <w:sz w:val="24"/>
          <w:szCs w:val="24"/>
          <w:lang w:eastAsia="en-US" w:bidi="en-US"/>
        </w:rPr>
        <w:t xml:space="preserve"> </w:t>
      </w:r>
      <w:r w:rsidRPr="00627495">
        <w:rPr>
          <w:b w:val="0"/>
          <w:sz w:val="24"/>
          <w:szCs w:val="24"/>
          <w:lang w:val="ru-RU" w:eastAsia="en-US" w:bidi="en-US"/>
        </w:rPr>
        <w:t>АйСиБиСи</w:t>
      </w:r>
      <w:r w:rsidRPr="00864E54">
        <w:rPr>
          <w:b w:val="0"/>
          <w:sz w:val="24"/>
          <w:szCs w:val="24"/>
          <w:lang w:eastAsia="en-US" w:bidi="en-US"/>
        </w:rPr>
        <w:t xml:space="preserve"> </w:t>
      </w:r>
      <w:r w:rsidRPr="00627495">
        <w:rPr>
          <w:b w:val="0"/>
          <w:sz w:val="24"/>
          <w:szCs w:val="24"/>
          <w:lang w:val="ru-RU" w:eastAsia="en-US" w:bidi="en-US"/>
        </w:rPr>
        <w:t>Банка</w:t>
      </w:r>
      <w:r w:rsidRPr="00864E54">
        <w:rPr>
          <w:b w:val="0"/>
          <w:sz w:val="24"/>
          <w:szCs w:val="24"/>
          <w:lang w:eastAsia="en-US" w:bidi="en-US"/>
        </w:rPr>
        <w:t xml:space="preserve"> (</w:t>
      </w:r>
      <w:r w:rsidRPr="00627495">
        <w:rPr>
          <w:b w:val="0"/>
          <w:sz w:val="24"/>
          <w:szCs w:val="24"/>
          <w:lang w:val="ru-RU" w:eastAsia="en-US" w:bidi="en-US"/>
        </w:rPr>
        <w:t>АО</w:t>
      </w:r>
      <w:r w:rsidRPr="00864E54">
        <w:rPr>
          <w:b w:val="0"/>
          <w:sz w:val="24"/>
          <w:szCs w:val="24"/>
          <w:lang w:eastAsia="en-US" w:bidi="en-US"/>
        </w:rPr>
        <w:t>)</w:t>
      </w:r>
      <w:r w:rsidR="00064583" w:rsidRPr="00864E54">
        <w:rPr>
          <w:b w:val="0"/>
          <w:sz w:val="24"/>
          <w:szCs w:val="24"/>
          <w:lang w:eastAsia="en-US" w:bidi="en-US"/>
        </w:rPr>
        <w:t>’</w:t>
      </w:r>
      <w:r w:rsidRPr="00864E54">
        <w:rPr>
          <w:b w:val="0"/>
          <w:sz w:val="24"/>
          <w:szCs w:val="24"/>
          <w:lang w:eastAsia="en-US" w:bidi="en-US"/>
        </w:rPr>
        <w:t>/</w:t>
      </w:r>
      <w:r w:rsidRPr="00627495">
        <w:rPr>
          <w:b w:val="0"/>
          <w:sz w:val="24"/>
          <w:szCs w:val="24"/>
          <w:lang w:eastAsia="en-US" w:bidi="en-US"/>
        </w:rPr>
        <w:t>Annex</w:t>
      </w:r>
      <w:r w:rsidRPr="00864E54">
        <w:rPr>
          <w:b w:val="0"/>
          <w:sz w:val="24"/>
          <w:szCs w:val="24"/>
          <w:lang w:eastAsia="en-US" w:bidi="en-US"/>
        </w:rPr>
        <w:t xml:space="preserve"> 20 </w:t>
      </w:r>
      <w:r w:rsidRPr="00627495">
        <w:rPr>
          <w:b w:val="0"/>
          <w:sz w:val="24"/>
          <w:szCs w:val="24"/>
          <w:lang w:eastAsia="en-US" w:bidi="en-US"/>
        </w:rPr>
        <w:t>to</w:t>
      </w:r>
      <w:r w:rsidRPr="00864E54">
        <w:rPr>
          <w:b w:val="0"/>
          <w:sz w:val="24"/>
          <w:szCs w:val="24"/>
          <w:lang w:eastAsia="en-US" w:bidi="en-US"/>
        </w:rPr>
        <w:t xml:space="preserve"> </w:t>
      </w:r>
      <w:r w:rsidRPr="00627495">
        <w:rPr>
          <w:b w:val="0"/>
          <w:sz w:val="24"/>
          <w:szCs w:val="24"/>
          <w:lang w:eastAsia="en-US" w:bidi="en-US"/>
        </w:rPr>
        <w:t>the</w:t>
      </w:r>
      <w:r w:rsidRPr="00864E54">
        <w:rPr>
          <w:b w:val="0"/>
          <w:sz w:val="24"/>
          <w:szCs w:val="24"/>
          <w:lang w:eastAsia="en-US" w:bidi="en-US"/>
        </w:rPr>
        <w:t xml:space="preserve"> </w:t>
      </w:r>
      <w:r w:rsidR="00563151" w:rsidRPr="00864E54">
        <w:rPr>
          <w:b w:val="0"/>
          <w:sz w:val="24"/>
          <w:szCs w:val="24"/>
          <w:lang w:eastAsia="en-US" w:bidi="en-US"/>
        </w:rPr>
        <w:t>‘</w:t>
      </w:r>
      <w:r w:rsidRPr="00627495">
        <w:rPr>
          <w:b w:val="0"/>
          <w:sz w:val="24"/>
          <w:szCs w:val="24"/>
          <w:lang w:eastAsia="en-US" w:bidi="en-US"/>
        </w:rPr>
        <w:t>Terms</w:t>
      </w:r>
      <w:r w:rsidRPr="00864E54">
        <w:rPr>
          <w:b w:val="0"/>
          <w:sz w:val="24"/>
          <w:szCs w:val="24"/>
          <w:lang w:eastAsia="en-US" w:bidi="en-US"/>
        </w:rPr>
        <w:t xml:space="preserve"> </w:t>
      </w:r>
      <w:r w:rsidRPr="00627495">
        <w:rPr>
          <w:b w:val="0"/>
          <w:sz w:val="24"/>
          <w:szCs w:val="24"/>
          <w:lang w:eastAsia="en-US" w:bidi="en-US"/>
        </w:rPr>
        <w:t>and</w:t>
      </w:r>
      <w:r w:rsidRPr="00864E54">
        <w:rPr>
          <w:b w:val="0"/>
          <w:sz w:val="24"/>
          <w:szCs w:val="24"/>
          <w:lang w:eastAsia="en-US" w:bidi="en-US"/>
        </w:rPr>
        <w:t xml:space="preserve"> </w:t>
      </w:r>
      <w:r w:rsidRPr="00627495">
        <w:rPr>
          <w:b w:val="0"/>
          <w:sz w:val="24"/>
          <w:szCs w:val="24"/>
          <w:lang w:eastAsia="en-US" w:bidi="en-US"/>
        </w:rPr>
        <w:t>Conditions</w:t>
      </w:r>
      <w:r w:rsidRPr="00864E54">
        <w:rPr>
          <w:b w:val="0"/>
          <w:sz w:val="24"/>
          <w:szCs w:val="24"/>
          <w:lang w:eastAsia="en-US" w:bidi="en-US"/>
        </w:rPr>
        <w:t xml:space="preserve"> </w:t>
      </w:r>
      <w:r w:rsidRPr="00627495">
        <w:rPr>
          <w:b w:val="0"/>
          <w:sz w:val="24"/>
          <w:szCs w:val="24"/>
          <w:lang w:eastAsia="en-US" w:bidi="en-US"/>
        </w:rPr>
        <w:t>of</w:t>
      </w:r>
      <w:r w:rsidRPr="00864E54">
        <w:rPr>
          <w:b w:val="0"/>
          <w:sz w:val="24"/>
          <w:szCs w:val="24"/>
          <w:lang w:eastAsia="en-US" w:bidi="en-US"/>
        </w:rPr>
        <w:t xml:space="preserve"> </w:t>
      </w:r>
      <w:r w:rsidRPr="00627495">
        <w:rPr>
          <w:b w:val="0"/>
          <w:sz w:val="24"/>
          <w:szCs w:val="24"/>
          <w:lang w:eastAsia="en-US" w:bidi="en-US"/>
        </w:rPr>
        <w:t>Depository</w:t>
      </w:r>
      <w:r w:rsidRPr="00864E54">
        <w:rPr>
          <w:b w:val="0"/>
          <w:sz w:val="24"/>
          <w:szCs w:val="24"/>
          <w:lang w:eastAsia="en-US" w:bidi="en-US"/>
        </w:rPr>
        <w:t xml:space="preserve"> </w:t>
      </w:r>
      <w:r w:rsidRPr="00627495">
        <w:rPr>
          <w:b w:val="0"/>
          <w:sz w:val="24"/>
          <w:szCs w:val="24"/>
          <w:lang w:eastAsia="en-US" w:bidi="en-US"/>
        </w:rPr>
        <w:t>Activities</w:t>
      </w:r>
      <w:r w:rsidRPr="00864E54">
        <w:rPr>
          <w:b w:val="0"/>
          <w:sz w:val="24"/>
          <w:szCs w:val="24"/>
          <w:lang w:eastAsia="en-US" w:bidi="en-US"/>
        </w:rPr>
        <w:t xml:space="preserve"> </w:t>
      </w:r>
      <w:r w:rsidRPr="00627495">
        <w:rPr>
          <w:b w:val="0"/>
          <w:sz w:val="24"/>
          <w:szCs w:val="24"/>
          <w:lang w:eastAsia="en-US" w:bidi="en-US"/>
        </w:rPr>
        <w:t>of</w:t>
      </w:r>
      <w:r w:rsidRPr="00864E54">
        <w:rPr>
          <w:b w:val="0"/>
          <w:sz w:val="24"/>
          <w:szCs w:val="24"/>
          <w:lang w:eastAsia="en-US" w:bidi="en-US"/>
        </w:rPr>
        <w:t xml:space="preserve"> </w:t>
      </w:r>
      <w:r w:rsidRPr="00627495">
        <w:rPr>
          <w:b w:val="0"/>
          <w:sz w:val="24"/>
          <w:szCs w:val="24"/>
          <w:lang w:eastAsia="en-US" w:bidi="en-US"/>
        </w:rPr>
        <w:t>Bank</w:t>
      </w:r>
      <w:r w:rsidRPr="00864E54">
        <w:rPr>
          <w:b w:val="0"/>
          <w:sz w:val="24"/>
          <w:szCs w:val="24"/>
          <w:lang w:eastAsia="en-US" w:bidi="en-US"/>
        </w:rPr>
        <w:t xml:space="preserve"> </w:t>
      </w:r>
      <w:r w:rsidRPr="00627495">
        <w:rPr>
          <w:b w:val="0"/>
          <w:sz w:val="24"/>
          <w:szCs w:val="24"/>
          <w:lang w:eastAsia="en-US" w:bidi="en-US"/>
        </w:rPr>
        <w:t>ICBC</w:t>
      </w:r>
      <w:r w:rsidRPr="00864E54">
        <w:rPr>
          <w:b w:val="0"/>
          <w:sz w:val="24"/>
          <w:szCs w:val="24"/>
          <w:lang w:eastAsia="en-US" w:bidi="en-US"/>
        </w:rPr>
        <w:t xml:space="preserve"> (</w:t>
      </w:r>
      <w:r w:rsidRPr="00627495">
        <w:rPr>
          <w:b w:val="0"/>
          <w:sz w:val="24"/>
          <w:szCs w:val="24"/>
          <w:lang w:eastAsia="en-US" w:bidi="en-US"/>
        </w:rPr>
        <w:t>JSC</w:t>
      </w:r>
      <w:r w:rsidRPr="00864E54">
        <w:rPr>
          <w:b w:val="0"/>
          <w:sz w:val="24"/>
          <w:szCs w:val="24"/>
          <w:lang w:eastAsia="en-US" w:bidi="en-US"/>
        </w:rPr>
        <w:t>)</w:t>
      </w:r>
      <w:r w:rsidR="00563151" w:rsidRPr="00864E54">
        <w:rPr>
          <w:b w:val="0"/>
          <w:sz w:val="24"/>
          <w:szCs w:val="24"/>
          <w:lang w:eastAsia="en-US" w:bidi="en-US"/>
        </w:rPr>
        <w:t>’</w:t>
      </w:r>
    </w:p>
    <w:p w:rsidR="00A40CA7" w:rsidRPr="00864E54" w:rsidRDefault="00A40CA7" w:rsidP="002F6A30">
      <w:pPr>
        <w:pStyle w:val="9"/>
        <w:tabs>
          <w:tab w:val="left" w:pos="5670"/>
        </w:tabs>
        <w:ind w:left="318"/>
        <w:jc w:val="center"/>
        <w:rPr>
          <w:sz w:val="28"/>
        </w:rPr>
      </w:pPr>
    </w:p>
    <w:p w:rsidR="002F6A30" w:rsidRPr="00627495" w:rsidRDefault="002F6A30" w:rsidP="002F6A30">
      <w:pPr>
        <w:pStyle w:val="9"/>
        <w:tabs>
          <w:tab w:val="left" w:pos="5670"/>
        </w:tabs>
        <w:ind w:left="318"/>
        <w:jc w:val="center"/>
        <w:rPr>
          <w:b w:val="0"/>
          <w:i/>
          <w:iCs/>
          <w:sz w:val="28"/>
          <w:szCs w:val="28"/>
          <w:lang w:bidi="en-US"/>
        </w:rPr>
      </w:pPr>
      <w:r w:rsidRPr="00627495">
        <w:rPr>
          <w:sz w:val="28"/>
        </w:rPr>
        <w:t>Поручение депо</w:t>
      </w:r>
      <w:r w:rsidRPr="00627495">
        <w:rPr>
          <w:sz w:val="28"/>
          <w:szCs w:val="28"/>
          <w:lang w:eastAsia="en-US" w:bidi="en-US"/>
        </w:rPr>
        <w:t xml:space="preserve">/ Depository Order </w:t>
      </w:r>
    </w:p>
    <w:p w:rsidR="002F6A30" w:rsidRPr="00627495" w:rsidRDefault="002F6A30" w:rsidP="002F6A30">
      <w:pPr>
        <w:jc w:val="center"/>
        <w:rPr>
          <w:b/>
          <w:sz w:val="28"/>
          <w:szCs w:val="28"/>
        </w:rPr>
      </w:pPr>
      <w:r w:rsidRPr="00627495">
        <w:rPr>
          <w:b/>
          <w:sz w:val="28"/>
          <w:szCs w:val="28"/>
        </w:rPr>
        <w:t>на перевод ценных бумаг</w:t>
      </w:r>
      <w:r w:rsidRPr="00627495">
        <w:rPr>
          <w:b/>
          <w:sz w:val="28"/>
          <w:szCs w:val="28"/>
          <w:lang w:eastAsia="en-US" w:bidi="en-US"/>
        </w:rPr>
        <w:t>/ to Transfer Securities № ________</w:t>
      </w:r>
    </w:p>
    <w:p w:rsidR="00300A5C" w:rsidRPr="00627495" w:rsidRDefault="00064583" w:rsidP="00300A5C">
      <w:pPr>
        <w:jc w:val="center"/>
        <w:rPr>
          <w:sz w:val="24"/>
          <w:szCs w:val="24"/>
        </w:rPr>
      </w:pPr>
      <w:r>
        <w:rPr>
          <w:sz w:val="24"/>
          <w:szCs w:val="24"/>
          <w:lang w:eastAsia="en-US" w:bidi="en-US"/>
        </w:rPr>
        <w:t>‘</w:t>
      </w:r>
      <w:r w:rsidR="00300A5C" w:rsidRPr="00627495">
        <w:rPr>
          <w:sz w:val="24"/>
          <w:szCs w:val="24"/>
          <w:lang w:eastAsia="en-US" w:bidi="en-US"/>
        </w:rPr>
        <w:t>_____</w:t>
      </w:r>
      <w:r>
        <w:rPr>
          <w:sz w:val="24"/>
          <w:szCs w:val="24"/>
          <w:lang w:eastAsia="en-US" w:bidi="en-US"/>
        </w:rPr>
        <w:t>’</w:t>
      </w:r>
      <w:r w:rsidR="00300A5C" w:rsidRPr="00627495">
        <w:rPr>
          <w:sz w:val="24"/>
          <w:szCs w:val="24"/>
          <w:lang w:eastAsia="en-US" w:bidi="en-US"/>
        </w:rPr>
        <w:t xml:space="preserve"> _______________ 20___ </w:t>
      </w:r>
      <w:r w:rsidR="00300A5C" w:rsidRPr="00627495">
        <w:rPr>
          <w:sz w:val="24"/>
          <w:szCs w:val="24"/>
        </w:rPr>
        <w:t>г</w:t>
      </w:r>
      <w:r w:rsidR="00300A5C" w:rsidRPr="00627495">
        <w:rPr>
          <w:sz w:val="24"/>
          <w:szCs w:val="24"/>
          <w:lang w:eastAsia="en-US" w:bidi="en-US"/>
        </w:rPr>
        <w:t>.</w:t>
      </w:r>
    </w:p>
    <w:p w:rsidR="002F6A30" w:rsidRPr="00E255F4" w:rsidRDefault="002F6A30" w:rsidP="002F6A30">
      <w:pPr>
        <w:jc w:val="both"/>
        <w:rPr>
          <w:b/>
        </w:rPr>
      </w:pPr>
      <w:r w:rsidRPr="00627495">
        <w:rPr>
          <w:b/>
          <w:lang w:eastAsia="en-US" w:bidi="en-US"/>
        </w:rPr>
        <w:t xml:space="preserve">                                                                                           </w:t>
      </w:r>
      <w:r w:rsidR="00E255F4" w:rsidRPr="00E255F4">
        <w:rPr>
          <w:b/>
          <w:lang w:eastAsia="en-US" w:bidi="en-US"/>
        </w:rPr>
        <w:t xml:space="preserve">              </w:t>
      </w:r>
      <w:r w:rsidRPr="00E255F4">
        <w:rPr>
          <w:b/>
          <w:lang w:eastAsia="en-US" w:bidi="en-US"/>
        </w:rPr>
        <w:t xml:space="preserve"> </w:t>
      </w:r>
      <w:r w:rsidRPr="00E255F4">
        <w:rPr>
          <w:b/>
        </w:rPr>
        <w:t>счет депо</w:t>
      </w:r>
      <w:r w:rsidR="00E255F4" w:rsidRPr="00E255F4">
        <w:rPr>
          <w:b/>
        </w:rPr>
        <w:t xml:space="preserve"> №</w:t>
      </w:r>
      <w:r w:rsidRPr="00E255F4">
        <w:rPr>
          <w:b/>
          <w:lang w:eastAsia="en-US" w:bidi="en-US"/>
        </w:rPr>
        <w:t>/ securities account No.</w:t>
      </w:r>
    </w:p>
    <w:tbl>
      <w:tblPr>
        <w:tblW w:w="0" w:type="auto"/>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283"/>
        <w:gridCol w:w="284"/>
        <w:gridCol w:w="283"/>
        <w:gridCol w:w="284"/>
        <w:gridCol w:w="283"/>
        <w:gridCol w:w="283"/>
        <w:gridCol w:w="283"/>
        <w:gridCol w:w="283"/>
        <w:gridCol w:w="283"/>
        <w:gridCol w:w="283"/>
      </w:tblGrid>
      <w:tr w:rsidR="00715B85" w:rsidRPr="00627495" w:rsidTr="00715B85">
        <w:tc>
          <w:tcPr>
            <w:tcW w:w="284" w:type="dxa"/>
          </w:tcPr>
          <w:p w:rsidR="00715B85" w:rsidRPr="00627495" w:rsidRDefault="00715B85" w:rsidP="002F6A30">
            <w:pPr>
              <w:jc w:val="both"/>
              <w:rPr>
                <w:b/>
                <w:sz w:val="24"/>
                <w:szCs w:val="24"/>
              </w:rPr>
            </w:pPr>
          </w:p>
        </w:tc>
        <w:tc>
          <w:tcPr>
            <w:tcW w:w="283" w:type="dxa"/>
          </w:tcPr>
          <w:p w:rsidR="00715B85" w:rsidRPr="00627495" w:rsidRDefault="00715B85" w:rsidP="002F6A30">
            <w:pPr>
              <w:jc w:val="both"/>
              <w:rPr>
                <w:b/>
                <w:sz w:val="24"/>
                <w:szCs w:val="24"/>
              </w:rPr>
            </w:pPr>
          </w:p>
        </w:tc>
        <w:tc>
          <w:tcPr>
            <w:tcW w:w="284" w:type="dxa"/>
          </w:tcPr>
          <w:p w:rsidR="00715B85" w:rsidRPr="00627495" w:rsidRDefault="00715B85" w:rsidP="002F6A30">
            <w:pPr>
              <w:jc w:val="both"/>
              <w:rPr>
                <w:b/>
                <w:sz w:val="24"/>
                <w:szCs w:val="24"/>
              </w:rPr>
            </w:pPr>
          </w:p>
        </w:tc>
        <w:tc>
          <w:tcPr>
            <w:tcW w:w="283" w:type="dxa"/>
          </w:tcPr>
          <w:p w:rsidR="00715B85" w:rsidRPr="00627495" w:rsidRDefault="00715B85" w:rsidP="002F6A30">
            <w:pPr>
              <w:jc w:val="both"/>
              <w:rPr>
                <w:b/>
                <w:sz w:val="24"/>
                <w:szCs w:val="24"/>
              </w:rPr>
            </w:pPr>
          </w:p>
        </w:tc>
        <w:tc>
          <w:tcPr>
            <w:tcW w:w="284" w:type="dxa"/>
          </w:tcPr>
          <w:p w:rsidR="00715B85" w:rsidRPr="00627495" w:rsidRDefault="00715B85" w:rsidP="002F6A30">
            <w:pPr>
              <w:jc w:val="both"/>
              <w:rPr>
                <w:b/>
                <w:sz w:val="24"/>
                <w:szCs w:val="24"/>
              </w:rPr>
            </w:pPr>
          </w:p>
        </w:tc>
        <w:tc>
          <w:tcPr>
            <w:tcW w:w="283" w:type="dxa"/>
          </w:tcPr>
          <w:p w:rsidR="00715B85" w:rsidRPr="00627495" w:rsidRDefault="00715B85" w:rsidP="002F6A30">
            <w:pPr>
              <w:jc w:val="both"/>
              <w:rPr>
                <w:b/>
                <w:sz w:val="24"/>
                <w:szCs w:val="24"/>
              </w:rPr>
            </w:pPr>
          </w:p>
        </w:tc>
        <w:tc>
          <w:tcPr>
            <w:tcW w:w="283" w:type="dxa"/>
          </w:tcPr>
          <w:p w:rsidR="00715B85" w:rsidRPr="00627495" w:rsidRDefault="00715B85" w:rsidP="002F6A30">
            <w:pPr>
              <w:jc w:val="both"/>
              <w:rPr>
                <w:b/>
                <w:sz w:val="24"/>
                <w:szCs w:val="24"/>
              </w:rPr>
            </w:pPr>
          </w:p>
        </w:tc>
        <w:tc>
          <w:tcPr>
            <w:tcW w:w="283" w:type="dxa"/>
          </w:tcPr>
          <w:p w:rsidR="00715B85" w:rsidRPr="00627495" w:rsidRDefault="00715B85" w:rsidP="002F6A30">
            <w:pPr>
              <w:jc w:val="both"/>
              <w:rPr>
                <w:b/>
                <w:sz w:val="24"/>
                <w:szCs w:val="24"/>
              </w:rPr>
            </w:pPr>
          </w:p>
        </w:tc>
        <w:tc>
          <w:tcPr>
            <w:tcW w:w="283" w:type="dxa"/>
          </w:tcPr>
          <w:p w:rsidR="00715B85" w:rsidRPr="00627495" w:rsidRDefault="00715B85" w:rsidP="002F6A30">
            <w:pPr>
              <w:jc w:val="both"/>
              <w:rPr>
                <w:b/>
                <w:sz w:val="24"/>
                <w:szCs w:val="24"/>
              </w:rPr>
            </w:pPr>
          </w:p>
        </w:tc>
        <w:tc>
          <w:tcPr>
            <w:tcW w:w="283" w:type="dxa"/>
          </w:tcPr>
          <w:p w:rsidR="00715B85" w:rsidRPr="00627495" w:rsidRDefault="00715B85" w:rsidP="002F6A30">
            <w:pPr>
              <w:jc w:val="both"/>
              <w:rPr>
                <w:b/>
                <w:sz w:val="24"/>
                <w:szCs w:val="24"/>
              </w:rPr>
            </w:pPr>
          </w:p>
        </w:tc>
        <w:tc>
          <w:tcPr>
            <w:tcW w:w="283" w:type="dxa"/>
          </w:tcPr>
          <w:p w:rsidR="00715B85" w:rsidRPr="00627495" w:rsidRDefault="00715B85" w:rsidP="002F6A30">
            <w:pPr>
              <w:jc w:val="both"/>
              <w:rPr>
                <w:b/>
                <w:sz w:val="24"/>
                <w:szCs w:val="24"/>
              </w:rPr>
            </w:pPr>
          </w:p>
        </w:tc>
      </w:tr>
    </w:tbl>
    <w:p w:rsidR="002F6A30" w:rsidRPr="00E255F4" w:rsidRDefault="002F6A30" w:rsidP="002F6A30">
      <w:pPr>
        <w:ind w:left="2832" w:firstLine="708"/>
        <w:jc w:val="both"/>
        <w:rPr>
          <w:b/>
        </w:rPr>
      </w:pPr>
      <w:r w:rsidRPr="00627495">
        <w:rPr>
          <w:b/>
          <w:sz w:val="24"/>
          <w:szCs w:val="24"/>
        </w:rPr>
        <w:t xml:space="preserve">            </w:t>
      </w:r>
      <w:r w:rsidR="00E255F4" w:rsidRPr="00E255F4">
        <w:rPr>
          <w:b/>
          <w:sz w:val="24"/>
          <w:szCs w:val="24"/>
        </w:rPr>
        <w:t xml:space="preserve">  </w:t>
      </w:r>
      <w:r w:rsidRPr="00627495">
        <w:rPr>
          <w:b/>
          <w:sz w:val="24"/>
          <w:szCs w:val="24"/>
        </w:rPr>
        <w:t xml:space="preserve">   </w:t>
      </w:r>
      <w:r w:rsidRPr="00E255F4">
        <w:rPr>
          <w:b/>
        </w:rPr>
        <w:t>раздел счета депо</w:t>
      </w:r>
      <w:r w:rsidR="00E255F4" w:rsidRPr="00E255F4">
        <w:rPr>
          <w:b/>
        </w:rPr>
        <w:t xml:space="preserve"> №</w:t>
      </w:r>
      <w:r w:rsidRPr="00E255F4">
        <w:rPr>
          <w:b/>
          <w:lang w:eastAsia="en-US" w:bidi="en-US"/>
        </w:rPr>
        <w:t>/ securities subaccount No.</w:t>
      </w:r>
    </w:p>
    <w:tbl>
      <w:tblPr>
        <w:tblW w:w="4253" w:type="dxa"/>
        <w:tblInd w:w="4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284"/>
        <w:gridCol w:w="284"/>
        <w:gridCol w:w="284"/>
        <w:gridCol w:w="284"/>
        <w:gridCol w:w="283"/>
        <w:gridCol w:w="284"/>
        <w:gridCol w:w="283"/>
        <w:gridCol w:w="284"/>
        <w:gridCol w:w="283"/>
        <w:gridCol w:w="284"/>
        <w:gridCol w:w="283"/>
        <w:gridCol w:w="283"/>
        <w:gridCol w:w="283"/>
        <w:gridCol w:w="283"/>
      </w:tblGrid>
      <w:tr w:rsidR="00715B85" w:rsidRPr="00627495" w:rsidTr="00715B85">
        <w:tc>
          <w:tcPr>
            <w:tcW w:w="284" w:type="dxa"/>
          </w:tcPr>
          <w:p w:rsidR="00715B85" w:rsidRPr="00627495" w:rsidRDefault="00715B85" w:rsidP="002F6A30">
            <w:pPr>
              <w:jc w:val="both"/>
              <w:rPr>
                <w:b/>
                <w:sz w:val="24"/>
                <w:szCs w:val="24"/>
              </w:rPr>
            </w:pPr>
          </w:p>
        </w:tc>
        <w:tc>
          <w:tcPr>
            <w:tcW w:w="284" w:type="dxa"/>
          </w:tcPr>
          <w:p w:rsidR="00715B85" w:rsidRPr="00627495" w:rsidRDefault="00715B85" w:rsidP="002F6A30">
            <w:pPr>
              <w:jc w:val="both"/>
              <w:rPr>
                <w:b/>
                <w:sz w:val="24"/>
                <w:szCs w:val="24"/>
              </w:rPr>
            </w:pPr>
          </w:p>
        </w:tc>
        <w:tc>
          <w:tcPr>
            <w:tcW w:w="284" w:type="dxa"/>
          </w:tcPr>
          <w:p w:rsidR="00715B85" w:rsidRPr="00627495" w:rsidRDefault="00715B85" w:rsidP="002F6A30">
            <w:pPr>
              <w:jc w:val="both"/>
              <w:rPr>
                <w:b/>
                <w:sz w:val="24"/>
                <w:szCs w:val="24"/>
              </w:rPr>
            </w:pPr>
          </w:p>
        </w:tc>
        <w:tc>
          <w:tcPr>
            <w:tcW w:w="284" w:type="dxa"/>
          </w:tcPr>
          <w:p w:rsidR="00715B85" w:rsidRPr="00627495" w:rsidRDefault="00715B85" w:rsidP="002F6A30">
            <w:pPr>
              <w:jc w:val="both"/>
              <w:rPr>
                <w:b/>
                <w:sz w:val="24"/>
                <w:szCs w:val="24"/>
              </w:rPr>
            </w:pPr>
          </w:p>
        </w:tc>
        <w:tc>
          <w:tcPr>
            <w:tcW w:w="284" w:type="dxa"/>
          </w:tcPr>
          <w:p w:rsidR="00715B85" w:rsidRPr="00627495" w:rsidRDefault="00715B85" w:rsidP="002F6A30">
            <w:pPr>
              <w:jc w:val="both"/>
              <w:rPr>
                <w:b/>
                <w:sz w:val="24"/>
                <w:szCs w:val="24"/>
              </w:rPr>
            </w:pPr>
          </w:p>
        </w:tc>
        <w:tc>
          <w:tcPr>
            <w:tcW w:w="283" w:type="dxa"/>
          </w:tcPr>
          <w:p w:rsidR="00715B85" w:rsidRPr="00627495" w:rsidRDefault="00715B85" w:rsidP="002F6A30">
            <w:pPr>
              <w:jc w:val="both"/>
              <w:rPr>
                <w:b/>
                <w:sz w:val="24"/>
                <w:szCs w:val="24"/>
              </w:rPr>
            </w:pPr>
          </w:p>
        </w:tc>
        <w:tc>
          <w:tcPr>
            <w:tcW w:w="284" w:type="dxa"/>
          </w:tcPr>
          <w:p w:rsidR="00715B85" w:rsidRPr="00627495" w:rsidRDefault="00715B85" w:rsidP="002F6A30">
            <w:pPr>
              <w:jc w:val="both"/>
              <w:rPr>
                <w:b/>
                <w:sz w:val="24"/>
                <w:szCs w:val="24"/>
              </w:rPr>
            </w:pPr>
          </w:p>
        </w:tc>
        <w:tc>
          <w:tcPr>
            <w:tcW w:w="283" w:type="dxa"/>
          </w:tcPr>
          <w:p w:rsidR="00715B85" w:rsidRPr="00627495" w:rsidRDefault="00715B85" w:rsidP="002F6A30">
            <w:pPr>
              <w:jc w:val="both"/>
              <w:rPr>
                <w:b/>
                <w:sz w:val="24"/>
                <w:szCs w:val="24"/>
              </w:rPr>
            </w:pPr>
          </w:p>
        </w:tc>
        <w:tc>
          <w:tcPr>
            <w:tcW w:w="284" w:type="dxa"/>
          </w:tcPr>
          <w:p w:rsidR="00715B85" w:rsidRPr="00627495" w:rsidRDefault="00715B85" w:rsidP="002F6A30">
            <w:pPr>
              <w:jc w:val="both"/>
              <w:rPr>
                <w:b/>
                <w:sz w:val="24"/>
                <w:szCs w:val="24"/>
              </w:rPr>
            </w:pPr>
          </w:p>
        </w:tc>
        <w:tc>
          <w:tcPr>
            <w:tcW w:w="283" w:type="dxa"/>
          </w:tcPr>
          <w:p w:rsidR="00715B85" w:rsidRPr="00627495" w:rsidRDefault="00715B85" w:rsidP="002F6A30">
            <w:pPr>
              <w:jc w:val="both"/>
              <w:rPr>
                <w:b/>
                <w:sz w:val="24"/>
                <w:szCs w:val="24"/>
              </w:rPr>
            </w:pPr>
          </w:p>
        </w:tc>
        <w:tc>
          <w:tcPr>
            <w:tcW w:w="284" w:type="dxa"/>
          </w:tcPr>
          <w:p w:rsidR="00715B85" w:rsidRPr="00627495" w:rsidRDefault="00715B85" w:rsidP="002F6A30">
            <w:pPr>
              <w:jc w:val="both"/>
              <w:rPr>
                <w:b/>
                <w:sz w:val="24"/>
                <w:szCs w:val="24"/>
              </w:rPr>
            </w:pPr>
          </w:p>
        </w:tc>
        <w:tc>
          <w:tcPr>
            <w:tcW w:w="283" w:type="dxa"/>
          </w:tcPr>
          <w:p w:rsidR="00715B85" w:rsidRPr="00627495" w:rsidRDefault="00715B85" w:rsidP="002F6A30">
            <w:pPr>
              <w:jc w:val="both"/>
              <w:rPr>
                <w:b/>
                <w:sz w:val="24"/>
                <w:szCs w:val="24"/>
              </w:rPr>
            </w:pPr>
          </w:p>
        </w:tc>
        <w:tc>
          <w:tcPr>
            <w:tcW w:w="283" w:type="dxa"/>
          </w:tcPr>
          <w:p w:rsidR="00715B85" w:rsidRPr="00627495" w:rsidRDefault="00715B85" w:rsidP="002F6A30">
            <w:pPr>
              <w:jc w:val="both"/>
              <w:rPr>
                <w:b/>
                <w:sz w:val="24"/>
                <w:szCs w:val="24"/>
              </w:rPr>
            </w:pPr>
          </w:p>
        </w:tc>
        <w:tc>
          <w:tcPr>
            <w:tcW w:w="283" w:type="dxa"/>
          </w:tcPr>
          <w:p w:rsidR="00715B85" w:rsidRPr="00627495" w:rsidRDefault="00715B85" w:rsidP="002F6A30">
            <w:pPr>
              <w:jc w:val="both"/>
              <w:rPr>
                <w:b/>
                <w:sz w:val="24"/>
                <w:szCs w:val="24"/>
              </w:rPr>
            </w:pPr>
          </w:p>
        </w:tc>
        <w:tc>
          <w:tcPr>
            <w:tcW w:w="283" w:type="dxa"/>
          </w:tcPr>
          <w:p w:rsidR="00715B85" w:rsidRPr="00627495" w:rsidRDefault="00715B85" w:rsidP="002F6A30">
            <w:pPr>
              <w:jc w:val="both"/>
              <w:rPr>
                <w:b/>
                <w:sz w:val="24"/>
                <w:szCs w:val="24"/>
              </w:rPr>
            </w:pPr>
          </w:p>
        </w:tc>
      </w:tr>
    </w:tbl>
    <w:p w:rsidR="002F6A30" w:rsidRPr="00E255F4" w:rsidRDefault="002F6A30" w:rsidP="002F6A30">
      <w:pPr>
        <w:jc w:val="both"/>
        <w:rPr>
          <w:b/>
        </w:rPr>
      </w:pPr>
      <w:r w:rsidRPr="00E255F4">
        <w:rPr>
          <w:b/>
        </w:rPr>
        <w:t xml:space="preserve">                           </w:t>
      </w:r>
      <w:r w:rsidR="00E255F4" w:rsidRPr="00E255F4">
        <w:rPr>
          <w:b/>
        </w:rPr>
        <w:t xml:space="preserve">               </w:t>
      </w:r>
      <w:r w:rsidRPr="00E255F4">
        <w:rPr>
          <w:b/>
        </w:rPr>
        <w:t xml:space="preserve">  корреспондирующий счет депо</w:t>
      </w:r>
      <w:r w:rsidR="00E255F4" w:rsidRPr="00E255F4">
        <w:rPr>
          <w:b/>
        </w:rPr>
        <w:t xml:space="preserve"> №</w:t>
      </w:r>
      <w:r w:rsidRPr="00E255F4">
        <w:rPr>
          <w:b/>
          <w:lang w:eastAsia="en-US" w:bidi="en-US"/>
        </w:rPr>
        <w:t>/ correspondent securities account No.</w:t>
      </w:r>
    </w:p>
    <w:tbl>
      <w:tblPr>
        <w:tblW w:w="0" w:type="auto"/>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283"/>
        <w:gridCol w:w="284"/>
        <w:gridCol w:w="283"/>
        <w:gridCol w:w="284"/>
        <w:gridCol w:w="283"/>
        <w:gridCol w:w="283"/>
        <w:gridCol w:w="283"/>
        <w:gridCol w:w="283"/>
        <w:gridCol w:w="283"/>
        <w:gridCol w:w="283"/>
      </w:tblGrid>
      <w:tr w:rsidR="00715B85" w:rsidRPr="00627495" w:rsidTr="00715B85">
        <w:tc>
          <w:tcPr>
            <w:tcW w:w="284" w:type="dxa"/>
          </w:tcPr>
          <w:p w:rsidR="00715B85" w:rsidRPr="00627495" w:rsidRDefault="00715B85" w:rsidP="002F6A30">
            <w:pPr>
              <w:jc w:val="both"/>
              <w:rPr>
                <w:b/>
                <w:sz w:val="24"/>
                <w:szCs w:val="24"/>
              </w:rPr>
            </w:pPr>
          </w:p>
        </w:tc>
        <w:tc>
          <w:tcPr>
            <w:tcW w:w="283" w:type="dxa"/>
          </w:tcPr>
          <w:p w:rsidR="00715B85" w:rsidRPr="00627495" w:rsidRDefault="00715B85" w:rsidP="002F6A30">
            <w:pPr>
              <w:jc w:val="both"/>
              <w:rPr>
                <w:b/>
                <w:sz w:val="24"/>
                <w:szCs w:val="24"/>
              </w:rPr>
            </w:pPr>
          </w:p>
        </w:tc>
        <w:tc>
          <w:tcPr>
            <w:tcW w:w="284" w:type="dxa"/>
          </w:tcPr>
          <w:p w:rsidR="00715B85" w:rsidRPr="00627495" w:rsidRDefault="00715B85" w:rsidP="002F6A30">
            <w:pPr>
              <w:jc w:val="both"/>
              <w:rPr>
                <w:b/>
                <w:sz w:val="24"/>
                <w:szCs w:val="24"/>
              </w:rPr>
            </w:pPr>
          </w:p>
        </w:tc>
        <w:tc>
          <w:tcPr>
            <w:tcW w:w="283" w:type="dxa"/>
          </w:tcPr>
          <w:p w:rsidR="00715B85" w:rsidRPr="00627495" w:rsidRDefault="00715B85" w:rsidP="002F6A30">
            <w:pPr>
              <w:jc w:val="both"/>
              <w:rPr>
                <w:b/>
                <w:sz w:val="24"/>
                <w:szCs w:val="24"/>
              </w:rPr>
            </w:pPr>
          </w:p>
        </w:tc>
        <w:tc>
          <w:tcPr>
            <w:tcW w:w="284" w:type="dxa"/>
          </w:tcPr>
          <w:p w:rsidR="00715B85" w:rsidRPr="00627495" w:rsidRDefault="00715B85" w:rsidP="002F6A30">
            <w:pPr>
              <w:jc w:val="both"/>
              <w:rPr>
                <w:b/>
                <w:sz w:val="24"/>
                <w:szCs w:val="24"/>
              </w:rPr>
            </w:pPr>
          </w:p>
        </w:tc>
        <w:tc>
          <w:tcPr>
            <w:tcW w:w="283" w:type="dxa"/>
          </w:tcPr>
          <w:p w:rsidR="00715B85" w:rsidRPr="00627495" w:rsidRDefault="00715B85" w:rsidP="002F6A30">
            <w:pPr>
              <w:jc w:val="both"/>
              <w:rPr>
                <w:b/>
                <w:sz w:val="24"/>
                <w:szCs w:val="24"/>
              </w:rPr>
            </w:pPr>
          </w:p>
        </w:tc>
        <w:tc>
          <w:tcPr>
            <w:tcW w:w="283" w:type="dxa"/>
          </w:tcPr>
          <w:p w:rsidR="00715B85" w:rsidRPr="00627495" w:rsidRDefault="00715B85" w:rsidP="002F6A30">
            <w:pPr>
              <w:jc w:val="both"/>
              <w:rPr>
                <w:b/>
                <w:sz w:val="24"/>
                <w:szCs w:val="24"/>
              </w:rPr>
            </w:pPr>
          </w:p>
        </w:tc>
        <w:tc>
          <w:tcPr>
            <w:tcW w:w="283" w:type="dxa"/>
          </w:tcPr>
          <w:p w:rsidR="00715B85" w:rsidRPr="00627495" w:rsidRDefault="00715B85" w:rsidP="002F6A30">
            <w:pPr>
              <w:jc w:val="both"/>
              <w:rPr>
                <w:b/>
                <w:sz w:val="24"/>
                <w:szCs w:val="24"/>
              </w:rPr>
            </w:pPr>
          </w:p>
        </w:tc>
        <w:tc>
          <w:tcPr>
            <w:tcW w:w="283" w:type="dxa"/>
          </w:tcPr>
          <w:p w:rsidR="00715B85" w:rsidRPr="00627495" w:rsidRDefault="00715B85" w:rsidP="002F6A30">
            <w:pPr>
              <w:jc w:val="both"/>
              <w:rPr>
                <w:b/>
                <w:sz w:val="24"/>
                <w:szCs w:val="24"/>
              </w:rPr>
            </w:pPr>
          </w:p>
        </w:tc>
        <w:tc>
          <w:tcPr>
            <w:tcW w:w="283" w:type="dxa"/>
          </w:tcPr>
          <w:p w:rsidR="00715B85" w:rsidRPr="00627495" w:rsidRDefault="00715B85" w:rsidP="002F6A30">
            <w:pPr>
              <w:jc w:val="both"/>
              <w:rPr>
                <w:b/>
                <w:sz w:val="24"/>
                <w:szCs w:val="24"/>
              </w:rPr>
            </w:pPr>
          </w:p>
        </w:tc>
        <w:tc>
          <w:tcPr>
            <w:tcW w:w="283" w:type="dxa"/>
          </w:tcPr>
          <w:p w:rsidR="00715B85" w:rsidRPr="00627495" w:rsidRDefault="00715B85" w:rsidP="002F6A30">
            <w:pPr>
              <w:jc w:val="both"/>
              <w:rPr>
                <w:b/>
                <w:sz w:val="24"/>
                <w:szCs w:val="24"/>
              </w:rPr>
            </w:pPr>
          </w:p>
        </w:tc>
      </w:tr>
    </w:tbl>
    <w:p w:rsidR="002F6A30" w:rsidRPr="00E255F4" w:rsidRDefault="002F6A30" w:rsidP="002F6A30">
      <w:pPr>
        <w:jc w:val="both"/>
        <w:rPr>
          <w:b/>
        </w:rPr>
      </w:pPr>
      <w:r w:rsidRPr="00627495">
        <w:rPr>
          <w:b/>
          <w:sz w:val="24"/>
          <w:szCs w:val="24"/>
        </w:rPr>
        <w:t xml:space="preserve">       </w:t>
      </w:r>
      <w:r w:rsidR="00E255F4" w:rsidRPr="00E255F4">
        <w:rPr>
          <w:b/>
          <w:sz w:val="24"/>
          <w:szCs w:val="24"/>
        </w:rPr>
        <w:t xml:space="preserve">            </w:t>
      </w:r>
      <w:r w:rsidRPr="00E255F4">
        <w:rPr>
          <w:b/>
        </w:rPr>
        <w:t>раздел корреспондирующего счета депо</w:t>
      </w:r>
      <w:r w:rsidR="00E255F4" w:rsidRPr="00E255F4">
        <w:rPr>
          <w:b/>
        </w:rPr>
        <w:t xml:space="preserve"> №</w:t>
      </w:r>
      <w:r w:rsidRPr="00E255F4">
        <w:rPr>
          <w:b/>
          <w:lang w:eastAsia="en-US" w:bidi="en-US"/>
        </w:rPr>
        <w:t>/ securities correspondent subaccount No.</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7"/>
        <w:gridCol w:w="284"/>
        <w:gridCol w:w="284"/>
        <w:gridCol w:w="284"/>
        <w:gridCol w:w="284"/>
        <w:gridCol w:w="284"/>
        <w:gridCol w:w="283"/>
        <w:gridCol w:w="284"/>
        <w:gridCol w:w="100"/>
        <w:gridCol w:w="183"/>
        <w:gridCol w:w="243"/>
        <w:gridCol w:w="41"/>
        <w:gridCol w:w="283"/>
        <w:gridCol w:w="284"/>
        <w:gridCol w:w="283"/>
        <w:gridCol w:w="101"/>
        <w:gridCol w:w="182"/>
        <w:gridCol w:w="243"/>
        <w:gridCol w:w="40"/>
        <w:gridCol w:w="244"/>
        <w:gridCol w:w="39"/>
        <w:gridCol w:w="669"/>
      </w:tblGrid>
      <w:tr w:rsidR="00715B85" w:rsidRPr="00627495" w:rsidTr="00E255F4">
        <w:trPr>
          <w:gridBefore w:val="1"/>
          <w:gridAfter w:val="1"/>
          <w:wBefore w:w="4717" w:type="dxa"/>
          <w:wAfter w:w="669" w:type="dxa"/>
        </w:trPr>
        <w:tc>
          <w:tcPr>
            <w:tcW w:w="284" w:type="dxa"/>
          </w:tcPr>
          <w:p w:rsidR="00715B85" w:rsidRPr="00627495" w:rsidRDefault="00715B85" w:rsidP="002F6A30">
            <w:pPr>
              <w:jc w:val="both"/>
              <w:rPr>
                <w:b/>
                <w:sz w:val="24"/>
                <w:szCs w:val="24"/>
              </w:rPr>
            </w:pPr>
          </w:p>
        </w:tc>
        <w:tc>
          <w:tcPr>
            <w:tcW w:w="284" w:type="dxa"/>
          </w:tcPr>
          <w:p w:rsidR="00715B85" w:rsidRPr="00627495" w:rsidRDefault="00715B85" w:rsidP="002F6A30">
            <w:pPr>
              <w:jc w:val="both"/>
              <w:rPr>
                <w:b/>
                <w:sz w:val="24"/>
                <w:szCs w:val="24"/>
              </w:rPr>
            </w:pPr>
          </w:p>
        </w:tc>
        <w:tc>
          <w:tcPr>
            <w:tcW w:w="284" w:type="dxa"/>
          </w:tcPr>
          <w:p w:rsidR="00715B85" w:rsidRPr="00627495" w:rsidRDefault="00715B85" w:rsidP="002F6A30">
            <w:pPr>
              <w:jc w:val="both"/>
              <w:rPr>
                <w:b/>
                <w:sz w:val="24"/>
                <w:szCs w:val="24"/>
              </w:rPr>
            </w:pPr>
          </w:p>
        </w:tc>
        <w:tc>
          <w:tcPr>
            <w:tcW w:w="284" w:type="dxa"/>
          </w:tcPr>
          <w:p w:rsidR="00715B85" w:rsidRPr="00627495" w:rsidRDefault="00715B85" w:rsidP="002F6A30">
            <w:pPr>
              <w:jc w:val="both"/>
              <w:rPr>
                <w:b/>
                <w:sz w:val="24"/>
                <w:szCs w:val="24"/>
              </w:rPr>
            </w:pPr>
          </w:p>
        </w:tc>
        <w:tc>
          <w:tcPr>
            <w:tcW w:w="284" w:type="dxa"/>
          </w:tcPr>
          <w:p w:rsidR="00715B85" w:rsidRPr="00627495" w:rsidRDefault="00715B85" w:rsidP="002F6A30">
            <w:pPr>
              <w:jc w:val="both"/>
              <w:rPr>
                <w:b/>
                <w:sz w:val="24"/>
                <w:szCs w:val="24"/>
              </w:rPr>
            </w:pPr>
          </w:p>
        </w:tc>
        <w:tc>
          <w:tcPr>
            <w:tcW w:w="283" w:type="dxa"/>
          </w:tcPr>
          <w:p w:rsidR="00715B85" w:rsidRPr="00627495" w:rsidRDefault="00715B85" w:rsidP="002F6A30">
            <w:pPr>
              <w:jc w:val="both"/>
              <w:rPr>
                <w:b/>
                <w:sz w:val="24"/>
                <w:szCs w:val="24"/>
              </w:rPr>
            </w:pPr>
          </w:p>
        </w:tc>
        <w:tc>
          <w:tcPr>
            <w:tcW w:w="284" w:type="dxa"/>
          </w:tcPr>
          <w:p w:rsidR="00715B85" w:rsidRPr="00627495" w:rsidRDefault="00715B85" w:rsidP="002F6A30">
            <w:pPr>
              <w:jc w:val="both"/>
              <w:rPr>
                <w:b/>
                <w:sz w:val="24"/>
                <w:szCs w:val="24"/>
              </w:rPr>
            </w:pPr>
          </w:p>
        </w:tc>
        <w:tc>
          <w:tcPr>
            <w:tcW w:w="283" w:type="dxa"/>
            <w:gridSpan w:val="2"/>
          </w:tcPr>
          <w:p w:rsidR="00715B85" w:rsidRPr="00627495" w:rsidRDefault="00715B85" w:rsidP="002F6A30">
            <w:pPr>
              <w:jc w:val="both"/>
              <w:rPr>
                <w:b/>
                <w:sz w:val="24"/>
                <w:szCs w:val="24"/>
              </w:rPr>
            </w:pPr>
          </w:p>
        </w:tc>
        <w:tc>
          <w:tcPr>
            <w:tcW w:w="284" w:type="dxa"/>
            <w:gridSpan w:val="2"/>
          </w:tcPr>
          <w:p w:rsidR="00715B85" w:rsidRPr="00627495" w:rsidRDefault="00715B85" w:rsidP="002F6A30">
            <w:pPr>
              <w:jc w:val="both"/>
              <w:rPr>
                <w:b/>
                <w:sz w:val="24"/>
                <w:szCs w:val="24"/>
              </w:rPr>
            </w:pPr>
          </w:p>
        </w:tc>
        <w:tc>
          <w:tcPr>
            <w:tcW w:w="283" w:type="dxa"/>
          </w:tcPr>
          <w:p w:rsidR="00715B85" w:rsidRPr="00627495" w:rsidRDefault="00715B85" w:rsidP="002F6A30">
            <w:pPr>
              <w:jc w:val="both"/>
              <w:rPr>
                <w:b/>
                <w:sz w:val="24"/>
                <w:szCs w:val="24"/>
              </w:rPr>
            </w:pPr>
          </w:p>
        </w:tc>
        <w:tc>
          <w:tcPr>
            <w:tcW w:w="284" w:type="dxa"/>
          </w:tcPr>
          <w:p w:rsidR="00715B85" w:rsidRPr="00627495" w:rsidRDefault="00715B85" w:rsidP="002F6A30">
            <w:pPr>
              <w:jc w:val="both"/>
              <w:rPr>
                <w:b/>
                <w:sz w:val="24"/>
                <w:szCs w:val="24"/>
              </w:rPr>
            </w:pPr>
          </w:p>
        </w:tc>
        <w:tc>
          <w:tcPr>
            <w:tcW w:w="283" w:type="dxa"/>
          </w:tcPr>
          <w:p w:rsidR="00715B85" w:rsidRPr="00627495" w:rsidRDefault="00715B85" w:rsidP="002F6A30">
            <w:pPr>
              <w:jc w:val="both"/>
              <w:rPr>
                <w:b/>
                <w:sz w:val="24"/>
                <w:szCs w:val="24"/>
              </w:rPr>
            </w:pPr>
          </w:p>
        </w:tc>
        <w:tc>
          <w:tcPr>
            <w:tcW w:w="283" w:type="dxa"/>
            <w:gridSpan w:val="2"/>
          </w:tcPr>
          <w:p w:rsidR="00715B85" w:rsidRPr="00627495" w:rsidRDefault="00715B85" w:rsidP="002F6A30">
            <w:pPr>
              <w:jc w:val="both"/>
              <w:rPr>
                <w:b/>
                <w:sz w:val="24"/>
                <w:szCs w:val="24"/>
              </w:rPr>
            </w:pPr>
          </w:p>
        </w:tc>
        <w:tc>
          <w:tcPr>
            <w:tcW w:w="283" w:type="dxa"/>
            <w:gridSpan w:val="2"/>
          </w:tcPr>
          <w:p w:rsidR="00715B85" w:rsidRPr="00627495" w:rsidRDefault="00715B85" w:rsidP="002F6A30">
            <w:pPr>
              <w:jc w:val="both"/>
              <w:rPr>
                <w:b/>
                <w:sz w:val="24"/>
                <w:szCs w:val="24"/>
              </w:rPr>
            </w:pPr>
          </w:p>
        </w:tc>
        <w:tc>
          <w:tcPr>
            <w:tcW w:w="283" w:type="dxa"/>
            <w:gridSpan w:val="2"/>
          </w:tcPr>
          <w:p w:rsidR="00715B85" w:rsidRPr="00627495" w:rsidRDefault="00715B85" w:rsidP="002F6A30">
            <w:pPr>
              <w:jc w:val="both"/>
              <w:rPr>
                <w:b/>
                <w:sz w:val="24"/>
                <w:szCs w:val="24"/>
              </w:rPr>
            </w:pPr>
          </w:p>
        </w:tc>
      </w:tr>
      <w:tr w:rsidR="002F6A30" w:rsidRPr="00E255F4" w:rsidTr="00E255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02"/>
        </w:trPr>
        <w:tc>
          <w:tcPr>
            <w:tcW w:w="9639" w:type="dxa"/>
            <w:gridSpan w:val="22"/>
            <w:vAlign w:val="bottom"/>
          </w:tcPr>
          <w:p w:rsidR="002F6A30" w:rsidRPr="00E255F4" w:rsidRDefault="002F6A30" w:rsidP="002F6A30">
            <w:pPr>
              <w:rPr>
                <w:sz w:val="22"/>
                <w:szCs w:val="22"/>
              </w:rPr>
            </w:pPr>
            <w:r w:rsidRPr="00E255F4">
              <w:rPr>
                <w:sz w:val="22"/>
                <w:szCs w:val="22"/>
              </w:rPr>
              <w:t>Наименование Депонента, откуда осуществляется перевод</w:t>
            </w:r>
            <w:r w:rsidRPr="00E255F4">
              <w:rPr>
                <w:sz w:val="22"/>
                <w:szCs w:val="22"/>
                <w:lang w:eastAsia="en-US" w:bidi="en-US"/>
              </w:rPr>
              <w:t>/ Name of the depositor performing the transfer: _________________________________________________</w:t>
            </w:r>
            <w:r w:rsidR="00E255F4">
              <w:rPr>
                <w:sz w:val="22"/>
                <w:szCs w:val="22"/>
                <w:lang w:val="ru-RU" w:eastAsia="en-US" w:bidi="en-US"/>
              </w:rPr>
              <w:t>__________________</w:t>
            </w:r>
            <w:r w:rsidRPr="00E255F4">
              <w:rPr>
                <w:sz w:val="22"/>
                <w:szCs w:val="22"/>
                <w:lang w:eastAsia="en-US" w:bidi="en-US"/>
              </w:rPr>
              <w:t>_______</w:t>
            </w:r>
          </w:p>
        </w:tc>
      </w:tr>
      <w:tr w:rsidR="002F6A30" w:rsidRPr="00E255F4" w:rsidTr="00E255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02"/>
        </w:trPr>
        <w:tc>
          <w:tcPr>
            <w:tcW w:w="9639" w:type="dxa"/>
            <w:gridSpan w:val="22"/>
            <w:vAlign w:val="bottom"/>
          </w:tcPr>
          <w:p w:rsidR="002F6A30" w:rsidRPr="00E255F4" w:rsidRDefault="002F6A30" w:rsidP="002F6A30">
            <w:pPr>
              <w:rPr>
                <w:sz w:val="22"/>
                <w:szCs w:val="22"/>
              </w:rPr>
            </w:pPr>
            <w:r w:rsidRPr="00E255F4">
              <w:rPr>
                <w:sz w:val="22"/>
                <w:szCs w:val="22"/>
              </w:rPr>
              <w:t>Счет депо Депонента и раздел</w:t>
            </w:r>
            <w:r w:rsidRPr="00E255F4">
              <w:rPr>
                <w:sz w:val="22"/>
                <w:szCs w:val="22"/>
                <w:lang w:eastAsia="en-US" w:bidi="en-US"/>
              </w:rPr>
              <w:t xml:space="preserve">, </w:t>
            </w:r>
            <w:r w:rsidRPr="00E255F4">
              <w:rPr>
                <w:sz w:val="22"/>
                <w:szCs w:val="22"/>
              </w:rPr>
              <w:t>откуда осуществляется перевод</w:t>
            </w:r>
            <w:r w:rsidRPr="00E255F4">
              <w:rPr>
                <w:sz w:val="22"/>
                <w:szCs w:val="22"/>
                <w:lang w:eastAsia="en-US" w:bidi="en-US"/>
              </w:rPr>
              <w:t>/ Depositor’s securities account and subaccount the transfer is performed from: ______</w:t>
            </w:r>
            <w:r w:rsidR="00E255F4" w:rsidRPr="00E255F4">
              <w:rPr>
                <w:sz w:val="22"/>
                <w:szCs w:val="22"/>
                <w:lang w:eastAsia="en-US" w:bidi="en-US"/>
              </w:rPr>
              <w:t>__________________</w:t>
            </w:r>
            <w:r w:rsidRPr="00E255F4">
              <w:rPr>
                <w:sz w:val="22"/>
                <w:szCs w:val="22"/>
                <w:lang w:eastAsia="en-US" w:bidi="en-US"/>
              </w:rPr>
              <w:t>_________________________</w:t>
            </w:r>
          </w:p>
        </w:tc>
      </w:tr>
      <w:tr w:rsidR="002F6A30" w:rsidRPr="00E255F4" w:rsidTr="00E255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02"/>
        </w:trPr>
        <w:tc>
          <w:tcPr>
            <w:tcW w:w="9639" w:type="dxa"/>
            <w:gridSpan w:val="22"/>
            <w:vAlign w:val="bottom"/>
          </w:tcPr>
          <w:p w:rsidR="002F6A30" w:rsidRPr="00E255F4" w:rsidRDefault="002F6A30" w:rsidP="002F6A30">
            <w:pPr>
              <w:rPr>
                <w:sz w:val="22"/>
                <w:szCs w:val="22"/>
              </w:rPr>
            </w:pPr>
          </w:p>
        </w:tc>
      </w:tr>
      <w:tr w:rsidR="002F6A30" w:rsidRPr="00E255F4" w:rsidTr="00E255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9639" w:type="dxa"/>
            <w:gridSpan w:val="22"/>
            <w:vAlign w:val="bottom"/>
          </w:tcPr>
          <w:p w:rsidR="002F6A30" w:rsidRPr="00E255F4" w:rsidRDefault="002F6A30" w:rsidP="002F6A30">
            <w:pPr>
              <w:rPr>
                <w:sz w:val="22"/>
                <w:szCs w:val="22"/>
              </w:rPr>
            </w:pPr>
            <w:r w:rsidRPr="00E255F4">
              <w:rPr>
                <w:sz w:val="22"/>
                <w:szCs w:val="22"/>
              </w:rPr>
              <w:t>Инициатор операции</w:t>
            </w:r>
            <w:r w:rsidRPr="00E255F4">
              <w:rPr>
                <w:sz w:val="22"/>
                <w:szCs w:val="22"/>
                <w:lang w:eastAsia="en-US" w:bidi="en-US"/>
              </w:rPr>
              <w:t>/ Originator: _______________</w:t>
            </w:r>
            <w:r w:rsidR="00E255F4">
              <w:rPr>
                <w:sz w:val="22"/>
                <w:szCs w:val="22"/>
                <w:lang w:val="ru-RU" w:eastAsia="en-US" w:bidi="en-US"/>
              </w:rPr>
              <w:t>________</w:t>
            </w:r>
            <w:r w:rsidRPr="00E255F4">
              <w:rPr>
                <w:sz w:val="22"/>
                <w:szCs w:val="22"/>
                <w:lang w:eastAsia="en-US" w:bidi="en-US"/>
              </w:rPr>
              <w:t>________________________________</w:t>
            </w:r>
          </w:p>
        </w:tc>
      </w:tr>
      <w:tr w:rsidR="002F6A30" w:rsidRPr="00E255F4" w:rsidTr="00E255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9639" w:type="dxa"/>
            <w:gridSpan w:val="22"/>
            <w:vAlign w:val="bottom"/>
          </w:tcPr>
          <w:p w:rsidR="002F6A30" w:rsidRPr="00E255F4" w:rsidRDefault="002F6A30" w:rsidP="002F6A30">
            <w:pPr>
              <w:rPr>
                <w:sz w:val="22"/>
                <w:szCs w:val="22"/>
              </w:rPr>
            </w:pPr>
            <w:r w:rsidRPr="00E255F4">
              <w:rPr>
                <w:sz w:val="22"/>
                <w:szCs w:val="22"/>
              </w:rPr>
              <w:t>Тип поручения/</w:t>
            </w:r>
            <w:r w:rsidRPr="00E255F4">
              <w:rPr>
                <w:sz w:val="22"/>
                <w:szCs w:val="22"/>
                <w:lang w:eastAsia="en-US" w:bidi="en-US"/>
              </w:rPr>
              <w:t xml:space="preserve"> Order type</w:t>
            </w:r>
            <w:r w:rsidRPr="00E255F4">
              <w:rPr>
                <w:sz w:val="22"/>
                <w:szCs w:val="22"/>
              </w:rPr>
              <w:t xml:space="preserve">: инвентарный/ </w:t>
            </w:r>
            <w:r w:rsidRPr="00E255F4">
              <w:rPr>
                <w:sz w:val="22"/>
                <w:szCs w:val="22"/>
                <w:lang w:eastAsia="en-US" w:bidi="en-US"/>
              </w:rPr>
              <w:t>inventory</w:t>
            </w:r>
          </w:p>
        </w:tc>
      </w:tr>
      <w:tr w:rsidR="002F6A30" w:rsidRPr="00E255F4" w:rsidTr="00E255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02"/>
        </w:trPr>
        <w:tc>
          <w:tcPr>
            <w:tcW w:w="9639" w:type="dxa"/>
            <w:gridSpan w:val="22"/>
            <w:vAlign w:val="bottom"/>
          </w:tcPr>
          <w:p w:rsidR="002F6A30" w:rsidRPr="00E255F4" w:rsidRDefault="002F6A30" w:rsidP="002F6A30">
            <w:pPr>
              <w:rPr>
                <w:sz w:val="22"/>
                <w:szCs w:val="22"/>
              </w:rPr>
            </w:pPr>
            <w:r w:rsidRPr="00E255F4">
              <w:rPr>
                <w:sz w:val="22"/>
                <w:szCs w:val="22"/>
              </w:rPr>
              <w:t>Операция</w:t>
            </w:r>
            <w:r w:rsidRPr="00E255F4">
              <w:rPr>
                <w:sz w:val="22"/>
                <w:szCs w:val="22"/>
                <w:lang w:eastAsia="en-US" w:bidi="en-US"/>
              </w:rPr>
              <w:t xml:space="preserve"> / Transaction: __________________________</w:t>
            </w:r>
            <w:r w:rsidR="00E255F4">
              <w:rPr>
                <w:sz w:val="22"/>
                <w:szCs w:val="22"/>
                <w:lang w:val="ru-RU" w:eastAsia="en-US" w:bidi="en-US"/>
              </w:rPr>
              <w:t>________</w:t>
            </w:r>
            <w:r w:rsidRPr="00E255F4">
              <w:rPr>
                <w:sz w:val="22"/>
                <w:szCs w:val="22"/>
                <w:lang w:eastAsia="en-US" w:bidi="en-US"/>
              </w:rPr>
              <w:t>_____________________________</w:t>
            </w:r>
          </w:p>
        </w:tc>
      </w:tr>
      <w:tr w:rsidR="002F6A30" w:rsidRPr="00E255F4" w:rsidTr="00E255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02"/>
        </w:trPr>
        <w:tc>
          <w:tcPr>
            <w:tcW w:w="9639" w:type="dxa"/>
            <w:gridSpan w:val="22"/>
            <w:vAlign w:val="bottom"/>
          </w:tcPr>
          <w:p w:rsidR="002F6A30" w:rsidRPr="00E255F4" w:rsidRDefault="002F6A30" w:rsidP="002F6A30">
            <w:pPr>
              <w:rPr>
                <w:sz w:val="22"/>
                <w:szCs w:val="22"/>
              </w:rPr>
            </w:pPr>
            <w:r w:rsidRPr="00E255F4">
              <w:rPr>
                <w:sz w:val="22"/>
                <w:szCs w:val="22"/>
              </w:rPr>
              <w:t>Наименование Депонента</w:t>
            </w:r>
            <w:r w:rsidRPr="00E255F4">
              <w:rPr>
                <w:sz w:val="22"/>
                <w:szCs w:val="22"/>
                <w:lang w:eastAsia="en-US" w:bidi="en-US"/>
              </w:rPr>
              <w:t xml:space="preserve">, </w:t>
            </w:r>
            <w:r w:rsidRPr="00E255F4">
              <w:rPr>
                <w:sz w:val="22"/>
                <w:szCs w:val="22"/>
              </w:rPr>
              <w:t>куда осуществляется перевод</w:t>
            </w:r>
            <w:r w:rsidRPr="00E255F4">
              <w:rPr>
                <w:sz w:val="22"/>
                <w:szCs w:val="22"/>
                <w:lang w:eastAsia="en-US" w:bidi="en-US"/>
              </w:rPr>
              <w:t>/ Name of the depositor the transfer is performed to: ________________________________</w:t>
            </w:r>
            <w:r w:rsidR="00E255F4" w:rsidRPr="00E255F4">
              <w:rPr>
                <w:sz w:val="22"/>
                <w:szCs w:val="22"/>
                <w:lang w:eastAsia="en-US" w:bidi="en-US"/>
              </w:rPr>
              <w:t>__________</w:t>
            </w:r>
            <w:r w:rsidRPr="00E255F4">
              <w:rPr>
                <w:sz w:val="22"/>
                <w:szCs w:val="22"/>
                <w:lang w:eastAsia="en-US" w:bidi="en-US"/>
              </w:rPr>
              <w:t>___________________</w:t>
            </w:r>
            <w:r w:rsidR="00AA4EA9" w:rsidRPr="00E255F4">
              <w:rPr>
                <w:sz w:val="22"/>
                <w:szCs w:val="22"/>
                <w:lang w:eastAsia="en-US" w:bidi="en-US"/>
              </w:rPr>
              <w:t>______</w:t>
            </w:r>
            <w:r w:rsidRPr="00E255F4">
              <w:rPr>
                <w:sz w:val="22"/>
                <w:szCs w:val="22"/>
                <w:lang w:eastAsia="en-US" w:bidi="en-US"/>
              </w:rPr>
              <w:t>_____</w:t>
            </w:r>
          </w:p>
        </w:tc>
      </w:tr>
      <w:tr w:rsidR="002F6A30" w:rsidRPr="00E255F4" w:rsidTr="00E255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552"/>
        </w:trPr>
        <w:tc>
          <w:tcPr>
            <w:tcW w:w="9639" w:type="dxa"/>
            <w:gridSpan w:val="22"/>
            <w:vAlign w:val="bottom"/>
          </w:tcPr>
          <w:p w:rsidR="002F6A30" w:rsidRPr="00E255F4" w:rsidRDefault="002F6A30" w:rsidP="002F6A30">
            <w:pPr>
              <w:rPr>
                <w:sz w:val="22"/>
                <w:szCs w:val="22"/>
              </w:rPr>
            </w:pPr>
            <w:r w:rsidRPr="00E255F4">
              <w:rPr>
                <w:sz w:val="22"/>
                <w:szCs w:val="22"/>
              </w:rPr>
              <w:t>Счет депо Депонента и раздел</w:t>
            </w:r>
            <w:r w:rsidRPr="00E255F4">
              <w:rPr>
                <w:sz w:val="22"/>
                <w:szCs w:val="22"/>
                <w:lang w:eastAsia="en-US" w:bidi="en-US"/>
              </w:rPr>
              <w:t xml:space="preserve">, </w:t>
            </w:r>
            <w:r w:rsidRPr="00E255F4">
              <w:rPr>
                <w:sz w:val="22"/>
                <w:szCs w:val="22"/>
              </w:rPr>
              <w:t>куда осуществляется перевод</w:t>
            </w:r>
            <w:r w:rsidRPr="00E255F4">
              <w:rPr>
                <w:sz w:val="22"/>
                <w:szCs w:val="22"/>
                <w:lang w:eastAsia="en-US" w:bidi="en-US"/>
              </w:rPr>
              <w:t>/ Depositor’s securities account and subaccount the transfer is performed to:_____</w:t>
            </w:r>
            <w:r w:rsidR="00E255F4" w:rsidRPr="00E255F4">
              <w:rPr>
                <w:sz w:val="22"/>
                <w:szCs w:val="22"/>
                <w:lang w:eastAsia="en-US" w:bidi="en-US"/>
              </w:rPr>
              <w:t>_____________</w:t>
            </w:r>
            <w:r w:rsidRPr="00E255F4">
              <w:rPr>
                <w:sz w:val="22"/>
                <w:szCs w:val="22"/>
                <w:lang w:eastAsia="en-US" w:bidi="en-US"/>
              </w:rPr>
              <w:t>_______________________</w:t>
            </w:r>
            <w:r w:rsidR="00AA4EA9" w:rsidRPr="00E255F4">
              <w:rPr>
                <w:sz w:val="22"/>
                <w:szCs w:val="22"/>
                <w:lang w:eastAsia="en-US" w:bidi="en-US"/>
              </w:rPr>
              <w:t>______</w:t>
            </w:r>
            <w:r w:rsidRPr="00E255F4">
              <w:rPr>
                <w:sz w:val="22"/>
                <w:szCs w:val="22"/>
                <w:lang w:eastAsia="en-US" w:bidi="en-US"/>
              </w:rPr>
              <w:t>_____</w:t>
            </w:r>
          </w:p>
          <w:p w:rsidR="002F6A30" w:rsidRPr="00E255F4" w:rsidRDefault="002F6A30" w:rsidP="002F6A30">
            <w:pPr>
              <w:rPr>
                <w:sz w:val="22"/>
                <w:szCs w:val="22"/>
                <w:lang w:val="ru-RU"/>
              </w:rPr>
            </w:pPr>
            <w:r w:rsidRPr="00E255F4">
              <w:rPr>
                <w:sz w:val="22"/>
                <w:szCs w:val="22"/>
                <w:lang w:val="ru-RU"/>
              </w:rPr>
              <w:t>Наименование ценной бумаги</w:t>
            </w:r>
            <w:r w:rsidRPr="00E255F4">
              <w:rPr>
                <w:sz w:val="22"/>
                <w:szCs w:val="22"/>
                <w:lang w:val="ru-RU" w:eastAsia="en-US" w:bidi="en-US"/>
              </w:rPr>
              <w:t xml:space="preserve">/ </w:t>
            </w:r>
            <w:r w:rsidRPr="00E255F4">
              <w:rPr>
                <w:sz w:val="22"/>
                <w:szCs w:val="22"/>
                <w:lang w:eastAsia="en-US" w:bidi="en-US"/>
              </w:rPr>
              <w:t>Security</w:t>
            </w:r>
            <w:r w:rsidRPr="00E255F4">
              <w:rPr>
                <w:sz w:val="22"/>
                <w:szCs w:val="22"/>
                <w:lang w:val="ru-RU" w:eastAsia="en-US" w:bidi="en-US"/>
              </w:rPr>
              <w:t xml:space="preserve"> </w:t>
            </w:r>
            <w:r w:rsidRPr="00E255F4">
              <w:rPr>
                <w:sz w:val="22"/>
                <w:szCs w:val="22"/>
                <w:lang w:eastAsia="en-US" w:bidi="en-US"/>
              </w:rPr>
              <w:t>name</w:t>
            </w:r>
            <w:r w:rsidRPr="00E255F4">
              <w:rPr>
                <w:sz w:val="22"/>
                <w:szCs w:val="22"/>
                <w:lang w:val="ru-RU" w:eastAsia="en-US" w:bidi="en-US"/>
              </w:rPr>
              <w:t>: _______</w:t>
            </w:r>
            <w:r w:rsidR="00E255F4">
              <w:rPr>
                <w:sz w:val="22"/>
                <w:szCs w:val="22"/>
                <w:lang w:val="ru-RU" w:eastAsia="en-US" w:bidi="en-US"/>
              </w:rPr>
              <w:t>_________</w:t>
            </w:r>
            <w:r w:rsidRPr="00E255F4">
              <w:rPr>
                <w:sz w:val="22"/>
                <w:szCs w:val="22"/>
                <w:lang w:val="ru-RU" w:eastAsia="en-US" w:bidi="en-US"/>
              </w:rPr>
              <w:t>_____________________________</w:t>
            </w:r>
          </w:p>
          <w:p w:rsidR="002F6A30" w:rsidRPr="00E255F4" w:rsidRDefault="002F6A30" w:rsidP="002F6A30">
            <w:pPr>
              <w:rPr>
                <w:sz w:val="22"/>
                <w:szCs w:val="22"/>
              </w:rPr>
            </w:pPr>
            <w:r w:rsidRPr="00E255F4">
              <w:rPr>
                <w:sz w:val="22"/>
                <w:szCs w:val="22"/>
              </w:rPr>
              <w:t>Тип ценной бумаги</w:t>
            </w:r>
            <w:r w:rsidRPr="00E255F4">
              <w:rPr>
                <w:sz w:val="22"/>
                <w:szCs w:val="22"/>
                <w:lang w:eastAsia="en-US" w:bidi="en-US"/>
              </w:rPr>
              <w:t>/ Security type: _________________</w:t>
            </w:r>
            <w:r w:rsidR="00E255F4">
              <w:rPr>
                <w:sz w:val="22"/>
                <w:szCs w:val="22"/>
                <w:lang w:val="ru-RU" w:eastAsia="en-US" w:bidi="en-US"/>
              </w:rPr>
              <w:t>_________</w:t>
            </w:r>
            <w:r w:rsidRPr="00E255F4">
              <w:rPr>
                <w:sz w:val="22"/>
                <w:szCs w:val="22"/>
                <w:lang w:eastAsia="en-US" w:bidi="en-US"/>
              </w:rPr>
              <w:t>_____________________________</w:t>
            </w:r>
          </w:p>
        </w:tc>
      </w:tr>
      <w:tr w:rsidR="002F6A30" w:rsidRPr="00E255F4" w:rsidTr="00E255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9639" w:type="dxa"/>
            <w:gridSpan w:val="22"/>
            <w:vAlign w:val="bottom"/>
          </w:tcPr>
          <w:p w:rsidR="002F6A30" w:rsidRPr="00E255F4" w:rsidRDefault="002F6A30" w:rsidP="002F6A30">
            <w:pPr>
              <w:rPr>
                <w:sz w:val="22"/>
                <w:szCs w:val="22"/>
              </w:rPr>
            </w:pPr>
            <w:r w:rsidRPr="00E255F4">
              <w:rPr>
                <w:sz w:val="22"/>
                <w:szCs w:val="22"/>
              </w:rPr>
              <w:t>Номер государственной регистрации ценной бумаги (ISIN код)</w:t>
            </w:r>
            <w:r w:rsidRPr="00E255F4">
              <w:rPr>
                <w:sz w:val="22"/>
                <w:szCs w:val="22"/>
                <w:lang w:eastAsia="en-US" w:bidi="en-US"/>
              </w:rPr>
              <w:t>/ Security state registration number (ISIN): ___________________________________________________</w:t>
            </w:r>
            <w:r w:rsidR="00E255F4" w:rsidRPr="00E255F4">
              <w:rPr>
                <w:sz w:val="22"/>
                <w:szCs w:val="22"/>
                <w:lang w:eastAsia="en-US" w:bidi="en-US"/>
              </w:rPr>
              <w:t>________________</w:t>
            </w:r>
            <w:r w:rsidRPr="00E255F4">
              <w:rPr>
                <w:sz w:val="22"/>
                <w:szCs w:val="22"/>
                <w:lang w:eastAsia="en-US" w:bidi="en-US"/>
              </w:rPr>
              <w:t>___________</w:t>
            </w:r>
          </w:p>
        </w:tc>
      </w:tr>
      <w:tr w:rsidR="002F6A30" w:rsidRPr="00E255F4" w:rsidTr="00E255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9639" w:type="dxa"/>
            <w:gridSpan w:val="22"/>
            <w:vAlign w:val="bottom"/>
          </w:tcPr>
          <w:p w:rsidR="002F6A30" w:rsidRPr="00E255F4" w:rsidRDefault="002F6A30" w:rsidP="002F6A30">
            <w:pPr>
              <w:rPr>
                <w:sz w:val="22"/>
                <w:szCs w:val="22"/>
              </w:rPr>
            </w:pPr>
            <w:r w:rsidRPr="00E255F4">
              <w:rPr>
                <w:sz w:val="22"/>
                <w:szCs w:val="22"/>
                <w:lang w:val="ru-RU"/>
              </w:rPr>
              <w:t>Количество ценных бумаг в операции: ХХХХХХХ (прописью) шт</w:t>
            </w:r>
            <w:r w:rsidRPr="00E255F4">
              <w:rPr>
                <w:sz w:val="22"/>
                <w:szCs w:val="22"/>
                <w:lang w:val="ru-RU" w:eastAsia="en-US" w:bidi="en-US"/>
              </w:rPr>
              <w:t xml:space="preserve">./ </w:t>
            </w:r>
            <w:r w:rsidRPr="00E255F4">
              <w:rPr>
                <w:sz w:val="22"/>
                <w:szCs w:val="22"/>
                <w:lang w:eastAsia="en-US" w:bidi="en-US"/>
              </w:rPr>
              <w:t>Number of securities in the transaction: ХХХХХХХ (in words) pcs.</w:t>
            </w:r>
          </w:p>
        </w:tc>
      </w:tr>
      <w:tr w:rsidR="002F6A30" w:rsidRPr="00DA16F1" w:rsidTr="00E255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9639" w:type="dxa"/>
            <w:gridSpan w:val="22"/>
            <w:vAlign w:val="bottom"/>
          </w:tcPr>
          <w:p w:rsidR="002F6A30" w:rsidRPr="00E255F4" w:rsidRDefault="002F6A30" w:rsidP="002F6A30">
            <w:pPr>
              <w:rPr>
                <w:sz w:val="22"/>
                <w:szCs w:val="22"/>
                <w:lang w:val="ru-RU"/>
              </w:rPr>
            </w:pPr>
            <w:r w:rsidRPr="00E255F4">
              <w:rPr>
                <w:sz w:val="22"/>
                <w:szCs w:val="22"/>
                <w:lang w:val="ru-RU"/>
              </w:rPr>
              <w:t>Основание совершения операции</w:t>
            </w:r>
            <w:r w:rsidRPr="00E255F4">
              <w:rPr>
                <w:sz w:val="22"/>
                <w:szCs w:val="22"/>
                <w:lang w:val="ru-RU" w:eastAsia="en-US" w:bidi="en-US"/>
              </w:rPr>
              <w:t xml:space="preserve">/ </w:t>
            </w:r>
            <w:r w:rsidRPr="00E255F4">
              <w:rPr>
                <w:sz w:val="22"/>
                <w:szCs w:val="22"/>
                <w:lang w:eastAsia="en-US" w:bidi="en-US"/>
              </w:rPr>
              <w:t>Basis</w:t>
            </w:r>
            <w:r w:rsidRPr="00E255F4">
              <w:rPr>
                <w:sz w:val="22"/>
                <w:szCs w:val="22"/>
                <w:lang w:val="ru-RU" w:eastAsia="en-US" w:bidi="en-US"/>
              </w:rPr>
              <w:t xml:space="preserve"> </w:t>
            </w:r>
            <w:r w:rsidRPr="00E255F4">
              <w:rPr>
                <w:sz w:val="22"/>
                <w:szCs w:val="22"/>
                <w:lang w:eastAsia="en-US" w:bidi="en-US"/>
              </w:rPr>
              <w:t>for</w:t>
            </w:r>
            <w:r w:rsidRPr="00E255F4">
              <w:rPr>
                <w:sz w:val="22"/>
                <w:szCs w:val="22"/>
                <w:lang w:val="ru-RU" w:eastAsia="en-US" w:bidi="en-US"/>
              </w:rPr>
              <w:t xml:space="preserve"> </w:t>
            </w:r>
            <w:r w:rsidRPr="00E255F4">
              <w:rPr>
                <w:sz w:val="22"/>
                <w:szCs w:val="22"/>
                <w:lang w:eastAsia="en-US" w:bidi="en-US"/>
              </w:rPr>
              <w:t>transaction</w:t>
            </w:r>
            <w:r w:rsidRPr="00E255F4">
              <w:rPr>
                <w:sz w:val="22"/>
                <w:szCs w:val="22"/>
                <w:lang w:val="ru-RU" w:eastAsia="en-US" w:bidi="en-US"/>
              </w:rPr>
              <w:t>: __________</w:t>
            </w:r>
            <w:r w:rsidR="00E255F4">
              <w:rPr>
                <w:sz w:val="22"/>
                <w:szCs w:val="22"/>
                <w:lang w:val="ru-RU" w:eastAsia="en-US" w:bidi="en-US"/>
              </w:rPr>
              <w:t>________</w:t>
            </w:r>
            <w:r w:rsidRPr="00E255F4">
              <w:rPr>
                <w:sz w:val="22"/>
                <w:szCs w:val="22"/>
                <w:lang w:val="ru-RU" w:eastAsia="en-US" w:bidi="en-US"/>
              </w:rPr>
              <w:t>___________________</w:t>
            </w:r>
          </w:p>
        </w:tc>
      </w:tr>
      <w:tr w:rsidR="002F6A30" w:rsidRPr="00E255F4" w:rsidTr="00E255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30"/>
        </w:trPr>
        <w:tc>
          <w:tcPr>
            <w:tcW w:w="9639" w:type="dxa"/>
            <w:gridSpan w:val="22"/>
            <w:vAlign w:val="bottom"/>
          </w:tcPr>
          <w:p w:rsidR="002F6A30" w:rsidRPr="00E255F4" w:rsidRDefault="002F6A30" w:rsidP="002F6A30">
            <w:pPr>
              <w:rPr>
                <w:sz w:val="22"/>
                <w:szCs w:val="22"/>
              </w:rPr>
            </w:pPr>
            <w:r w:rsidRPr="00E255F4">
              <w:rPr>
                <w:sz w:val="22"/>
                <w:szCs w:val="22"/>
              </w:rPr>
              <w:t>Дополнительная информация</w:t>
            </w:r>
            <w:r w:rsidRPr="00E255F4">
              <w:rPr>
                <w:sz w:val="22"/>
                <w:szCs w:val="22"/>
                <w:lang w:eastAsia="en-US" w:bidi="en-US"/>
              </w:rPr>
              <w:t>/ Additional information: ___</w:t>
            </w:r>
            <w:r w:rsidR="00E255F4">
              <w:rPr>
                <w:sz w:val="22"/>
                <w:szCs w:val="22"/>
                <w:lang w:val="ru-RU" w:eastAsia="en-US" w:bidi="en-US"/>
              </w:rPr>
              <w:t>________</w:t>
            </w:r>
            <w:r w:rsidRPr="00E255F4">
              <w:rPr>
                <w:sz w:val="22"/>
                <w:szCs w:val="22"/>
                <w:lang w:eastAsia="en-US" w:bidi="en-US"/>
              </w:rPr>
              <w:t>__________________</w:t>
            </w:r>
            <w:r w:rsidR="00AA4EA9" w:rsidRPr="00E255F4">
              <w:rPr>
                <w:sz w:val="22"/>
                <w:szCs w:val="22"/>
                <w:lang w:eastAsia="en-US" w:bidi="en-US"/>
              </w:rPr>
              <w:t>_</w:t>
            </w:r>
            <w:r w:rsidRPr="00E255F4">
              <w:rPr>
                <w:sz w:val="22"/>
                <w:szCs w:val="22"/>
                <w:lang w:eastAsia="en-US" w:bidi="en-US"/>
              </w:rPr>
              <w:t>________</w:t>
            </w:r>
          </w:p>
        </w:tc>
      </w:tr>
      <w:tr w:rsidR="002F6A30" w:rsidRPr="00E255F4" w:rsidTr="00E255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80"/>
        </w:trPr>
        <w:tc>
          <w:tcPr>
            <w:tcW w:w="6804" w:type="dxa"/>
            <w:gridSpan w:val="9"/>
          </w:tcPr>
          <w:p w:rsidR="002F6A30" w:rsidRPr="00E255F4" w:rsidRDefault="002F6A30" w:rsidP="002F6A30">
            <w:pPr>
              <w:rPr>
                <w:sz w:val="22"/>
                <w:szCs w:val="22"/>
                <w:lang w:val="ru-RU"/>
              </w:rPr>
            </w:pPr>
            <w:r w:rsidRPr="00E255F4">
              <w:rPr>
                <w:sz w:val="22"/>
                <w:szCs w:val="22"/>
                <w:lang w:val="ru-RU"/>
              </w:rPr>
              <w:t xml:space="preserve">Возможность внесудебного списания залога </w:t>
            </w:r>
          </w:p>
          <w:p w:rsidR="002F6A30" w:rsidRPr="00E255F4" w:rsidRDefault="000F56FF" w:rsidP="002F6A30">
            <w:pPr>
              <w:jc w:val="both"/>
              <w:rPr>
                <w:sz w:val="22"/>
                <w:szCs w:val="22"/>
                <w:lang w:val="ru-RU" w:bidi="en-US"/>
              </w:rPr>
            </w:pPr>
            <w:r w:rsidRPr="00E255F4">
              <w:rPr>
                <w:sz w:val="22"/>
                <w:szCs w:val="22"/>
                <w:lang w:val="ru-RU"/>
              </w:rPr>
              <w:t>(выбрать нужное)</w:t>
            </w:r>
            <w:r w:rsidRPr="00E255F4">
              <w:rPr>
                <w:sz w:val="22"/>
                <w:szCs w:val="22"/>
                <w:lang w:val="ru-RU" w:eastAsia="en-US" w:bidi="en-US"/>
              </w:rPr>
              <w:t xml:space="preserve">/ </w:t>
            </w:r>
            <w:r w:rsidRPr="00E255F4">
              <w:rPr>
                <w:sz w:val="22"/>
                <w:szCs w:val="22"/>
                <w:lang w:eastAsia="en-US" w:bidi="en-US"/>
              </w:rPr>
              <w:t>Non</w:t>
            </w:r>
            <w:r w:rsidRPr="00E255F4">
              <w:rPr>
                <w:sz w:val="22"/>
                <w:szCs w:val="22"/>
                <w:lang w:val="ru-RU" w:eastAsia="en-US" w:bidi="en-US"/>
              </w:rPr>
              <w:t>-</w:t>
            </w:r>
            <w:r w:rsidRPr="00E255F4">
              <w:rPr>
                <w:sz w:val="22"/>
                <w:szCs w:val="22"/>
                <w:lang w:eastAsia="en-US" w:bidi="en-US"/>
              </w:rPr>
              <w:t>judicial</w:t>
            </w:r>
            <w:r w:rsidRPr="00E255F4">
              <w:rPr>
                <w:sz w:val="22"/>
                <w:szCs w:val="22"/>
                <w:lang w:val="ru-RU" w:eastAsia="en-US" w:bidi="en-US"/>
              </w:rPr>
              <w:t xml:space="preserve"> </w:t>
            </w:r>
            <w:r w:rsidRPr="00E255F4">
              <w:rPr>
                <w:sz w:val="22"/>
                <w:szCs w:val="22"/>
                <w:lang w:eastAsia="en-US" w:bidi="en-US"/>
              </w:rPr>
              <w:t>pledge</w:t>
            </w:r>
            <w:r w:rsidRPr="00E255F4">
              <w:rPr>
                <w:sz w:val="22"/>
                <w:szCs w:val="22"/>
                <w:lang w:val="ru-RU" w:eastAsia="en-US" w:bidi="en-US"/>
              </w:rPr>
              <w:t xml:space="preserve"> </w:t>
            </w:r>
            <w:r w:rsidRPr="00E255F4">
              <w:rPr>
                <w:sz w:val="22"/>
                <w:szCs w:val="22"/>
                <w:lang w:eastAsia="en-US" w:bidi="en-US"/>
              </w:rPr>
              <w:t>write</w:t>
            </w:r>
            <w:r w:rsidRPr="00E255F4">
              <w:rPr>
                <w:sz w:val="22"/>
                <w:szCs w:val="22"/>
                <w:lang w:val="ru-RU" w:eastAsia="en-US" w:bidi="en-US"/>
              </w:rPr>
              <w:t>-</w:t>
            </w:r>
            <w:r w:rsidRPr="00E255F4">
              <w:rPr>
                <w:sz w:val="22"/>
                <w:szCs w:val="22"/>
                <w:lang w:eastAsia="en-US" w:bidi="en-US"/>
              </w:rPr>
              <w:t>off</w:t>
            </w:r>
            <w:r w:rsidRPr="00E255F4">
              <w:rPr>
                <w:sz w:val="22"/>
                <w:szCs w:val="22"/>
                <w:lang w:val="ru-RU" w:eastAsia="en-US" w:bidi="en-US"/>
              </w:rPr>
              <w:t xml:space="preserve"> </w:t>
            </w:r>
          </w:p>
          <w:p w:rsidR="002F6A30" w:rsidRPr="00E255F4" w:rsidRDefault="002F6A30" w:rsidP="002F6A30">
            <w:pPr>
              <w:rPr>
                <w:sz w:val="22"/>
                <w:szCs w:val="22"/>
                <w:lang w:bidi="en-US"/>
              </w:rPr>
            </w:pPr>
            <w:r w:rsidRPr="00E255F4">
              <w:rPr>
                <w:sz w:val="22"/>
                <w:szCs w:val="22"/>
                <w:lang w:eastAsia="en-US" w:bidi="en-US"/>
              </w:rPr>
              <w:t>possible (check)</w:t>
            </w:r>
          </w:p>
          <w:p w:rsidR="002F6A30" w:rsidRPr="00E255F4" w:rsidRDefault="002F6A30" w:rsidP="002F6A30">
            <w:pPr>
              <w:rPr>
                <w:sz w:val="22"/>
                <w:szCs w:val="22"/>
              </w:rPr>
            </w:pPr>
          </w:p>
        </w:tc>
        <w:tc>
          <w:tcPr>
            <w:tcW w:w="426" w:type="dxa"/>
            <w:gridSpan w:val="2"/>
            <w:vAlign w:val="center"/>
          </w:tcPr>
          <w:p w:rsidR="002F6A30" w:rsidRPr="00E255F4" w:rsidRDefault="002F6A30" w:rsidP="002F6A30">
            <w:pPr>
              <w:rPr>
                <w:sz w:val="22"/>
                <w:szCs w:val="22"/>
              </w:rPr>
            </w:pPr>
          </w:p>
          <w:p w:rsidR="002F6A30" w:rsidRPr="00E255F4" w:rsidRDefault="00BD4A2D" w:rsidP="002F6A30">
            <w:pPr>
              <w:rPr>
                <w:sz w:val="22"/>
                <w:szCs w:val="22"/>
              </w:rPr>
            </w:pPr>
            <w:r w:rsidRPr="00E255F4">
              <w:rPr>
                <w:sz w:val="22"/>
                <w:szCs w:val="22"/>
              </w:rPr>
              <w:fldChar w:fldCharType="begin">
                <w:ffData>
                  <w:name w:val="Флажок1"/>
                  <w:enabled/>
                  <w:calcOnExit w:val="0"/>
                  <w:checkBox>
                    <w:sizeAuto/>
                    <w:default w:val="0"/>
                  </w:checkBox>
                </w:ffData>
              </w:fldChar>
            </w:r>
            <w:r w:rsidR="00AA4EA9" w:rsidRPr="00E255F4">
              <w:rPr>
                <w:sz w:val="22"/>
                <w:szCs w:val="22"/>
                <w:lang w:eastAsia="en-US" w:bidi="en-US"/>
              </w:rPr>
              <w:instrText xml:space="preserve"> FORMCHECKBOX </w:instrText>
            </w:r>
            <w:r w:rsidR="00DA16F1">
              <w:rPr>
                <w:sz w:val="22"/>
                <w:szCs w:val="22"/>
              </w:rPr>
            </w:r>
            <w:r w:rsidR="00DA16F1">
              <w:rPr>
                <w:sz w:val="22"/>
                <w:szCs w:val="22"/>
              </w:rPr>
              <w:fldChar w:fldCharType="separate"/>
            </w:r>
            <w:r w:rsidRPr="00E255F4">
              <w:rPr>
                <w:sz w:val="22"/>
                <w:szCs w:val="22"/>
              </w:rPr>
              <w:fldChar w:fldCharType="end"/>
            </w:r>
          </w:p>
        </w:tc>
        <w:tc>
          <w:tcPr>
            <w:tcW w:w="992" w:type="dxa"/>
            <w:gridSpan w:val="5"/>
            <w:vAlign w:val="center"/>
          </w:tcPr>
          <w:p w:rsidR="002F6A30" w:rsidRPr="00E255F4" w:rsidRDefault="002F6A30" w:rsidP="002F6A30">
            <w:pPr>
              <w:tabs>
                <w:tab w:val="left" w:pos="179"/>
              </w:tabs>
              <w:ind w:hanging="249"/>
              <w:rPr>
                <w:sz w:val="22"/>
                <w:szCs w:val="22"/>
                <w:lang w:bidi="en-US"/>
              </w:rPr>
            </w:pPr>
            <w:r w:rsidRPr="00E255F4">
              <w:rPr>
                <w:sz w:val="22"/>
                <w:szCs w:val="22"/>
                <w:lang w:eastAsia="en-US" w:bidi="en-US"/>
              </w:rPr>
              <w:t xml:space="preserve">   </w:t>
            </w:r>
          </w:p>
          <w:p w:rsidR="002F6A30" w:rsidRPr="00E255F4" w:rsidRDefault="002F6A30" w:rsidP="002F6A30">
            <w:pPr>
              <w:tabs>
                <w:tab w:val="left" w:pos="317"/>
              </w:tabs>
              <w:ind w:left="34" w:right="34"/>
              <w:rPr>
                <w:sz w:val="22"/>
                <w:szCs w:val="22"/>
              </w:rPr>
            </w:pPr>
            <w:r w:rsidRPr="00E255F4">
              <w:rPr>
                <w:sz w:val="22"/>
                <w:szCs w:val="22"/>
                <w:lang w:eastAsia="en-US" w:bidi="en-US"/>
              </w:rPr>
              <w:t>Да/ Yes</w:t>
            </w:r>
          </w:p>
        </w:tc>
        <w:tc>
          <w:tcPr>
            <w:tcW w:w="425" w:type="dxa"/>
            <w:gridSpan w:val="2"/>
            <w:vAlign w:val="center"/>
          </w:tcPr>
          <w:p w:rsidR="002F6A30" w:rsidRPr="00E255F4" w:rsidRDefault="002F6A30" w:rsidP="002F6A30">
            <w:pPr>
              <w:rPr>
                <w:sz w:val="22"/>
                <w:szCs w:val="22"/>
              </w:rPr>
            </w:pPr>
          </w:p>
          <w:p w:rsidR="002F6A30" w:rsidRPr="00E255F4" w:rsidRDefault="00BD4A2D" w:rsidP="002F6A30">
            <w:pPr>
              <w:rPr>
                <w:sz w:val="22"/>
                <w:szCs w:val="22"/>
              </w:rPr>
            </w:pPr>
            <w:r w:rsidRPr="00E255F4">
              <w:rPr>
                <w:sz w:val="22"/>
                <w:szCs w:val="22"/>
              </w:rPr>
              <w:fldChar w:fldCharType="begin">
                <w:ffData>
                  <w:name w:val="Флажок1"/>
                  <w:enabled/>
                  <w:calcOnExit w:val="0"/>
                  <w:checkBox>
                    <w:sizeAuto/>
                    <w:default w:val="0"/>
                  </w:checkBox>
                </w:ffData>
              </w:fldChar>
            </w:r>
            <w:r w:rsidR="00AA4EA9" w:rsidRPr="00E255F4">
              <w:rPr>
                <w:sz w:val="22"/>
                <w:szCs w:val="22"/>
                <w:lang w:eastAsia="en-US" w:bidi="en-US"/>
              </w:rPr>
              <w:instrText xml:space="preserve"> FORMCHECKBOX </w:instrText>
            </w:r>
            <w:r w:rsidR="00DA16F1">
              <w:rPr>
                <w:sz w:val="22"/>
                <w:szCs w:val="22"/>
              </w:rPr>
            </w:r>
            <w:r w:rsidR="00DA16F1">
              <w:rPr>
                <w:sz w:val="22"/>
                <w:szCs w:val="22"/>
              </w:rPr>
              <w:fldChar w:fldCharType="separate"/>
            </w:r>
            <w:r w:rsidRPr="00E255F4">
              <w:rPr>
                <w:sz w:val="22"/>
                <w:szCs w:val="22"/>
              </w:rPr>
              <w:fldChar w:fldCharType="end"/>
            </w:r>
          </w:p>
        </w:tc>
        <w:tc>
          <w:tcPr>
            <w:tcW w:w="284" w:type="dxa"/>
            <w:gridSpan w:val="2"/>
            <w:shd w:val="clear" w:color="auto" w:fill="auto"/>
          </w:tcPr>
          <w:p w:rsidR="002F6A30" w:rsidRPr="00E255F4" w:rsidRDefault="002F6A30" w:rsidP="002F6A30">
            <w:pPr>
              <w:ind w:left="-249"/>
              <w:rPr>
                <w:sz w:val="22"/>
                <w:szCs w:val="22"/>
              </w:rPr>
            </w:pPr>
          </w:p>
          <w:p w:rsidR="002F6A30" w:rsidRPr="00E255F4" w:rsidRDefault="002F6A30" w:rsidP="002F6A30">
            <w:pPr>
              <w:ind w:left="-249"/>
              <w:rPr>
                <w:sz w:val="22"/>
                <w:szCs w:val="22"/>
              </w:rPr>
            </w:pPr>
          </w:p>
          <w:p w:rsidR="002F6A30" w:rsidRPr="00E255F4" w:rsidRDefault="002F6A30" w:rsidP="002F6A30">
            <w:pPr>
              <w:ind w:left="-249"/>
              <w:rPr>
                <w:sz w:val="22"/>
                <w:szCs w:val="22"/>
              </w:rPr>
            </w:pPr>
          </w:p>
        </w:tc>
        <w:tc>
          <w:tcPr>
            <w:tcW w:w="708" w:type="dxa"/>
            <w:gridSpan w:val="2"/>
            <w:shd w:val="clear" w:color="auto" w:fill="auto"/>
          </w:tcPr>
          <w:p w:rsidR="002F6A30" w:rsidRPr="00E255F4" w:rsidRDefault="002F6A30" w:rsidP="002F6A30">
            <w:pPr>
              <w:rPr>
                <w:sz w:val="22"/>
                <w:szCs w:val="22"/>
                <w:lang w:bidi="en-US"/>
              </w:rPr>
            </w:pPr>
          </w:p>
          <w:p w:rsidR="002F6A30" w:rsidRPr="00E255F4" w:rsidRDefault="002F6A30" w:rsidP="002F6A30">
            <w:pPr>
              <w:rPr>
                <w:sz w:val="22"/>
                <w:szCs w:val="22"/>
                <w:lang w:bidi="en-US"/>
              </w:rPr>
            </w:pPr>
          </w:p>
          <w:p w:rsidR="002F6A30" w:rsidRPr="00E255F4" w:rsidRDefault="002F6A30" w:rsidP="00E255F4">
            <w:pPr>
              <w:ind w:left="-1" w:right="-108" w:hanging="107"/>
              <w:rPr>
                <w:sz w:val="22"/>
                <w:szCs w:val="22"/>
              </w:rPr>
            </w:pPr>
            <w:r w:rsidRPr="00E255F4">
              <w:rPr>
                <w:sz w:val="22"/>
                <w:szCs w:val="22"/>
                <w:lang w:eastAsia="en-US" w:bidi="en-US"/>
              </w:rPr>
              <w:t>Нет/No</w:t>
            </w:r>
          </w:p>
        </w:tc>
      </w:tr>
    </w:tbl>
    <w:p w:rsidR="002F6A30" w:rsidRPr="00627495" w:rsidRDefault="002F6A30" w:rsidP="002F6A30">
      <w:pPr>
        <w:pStyle w:val="a6"/>
        <w:rPr>
          <w:sz w:val="24"/>
          <w:szCs w:val="24"/>
          <w:lang w:bidi="en-US"/>
        </w:rPr>
      </w:pPr>
      <w:r w:rsidRPr="00627495">
        <w:rPr>
          <w:sz w:val="24"/>
          <w:szCs w:val="24"/>
        </w:rPr>
        <w:t>Депонент</w:t>
      </w:r>
      <w:r w:rsidRPr="00627495">
        <w:rPr>
          <w:sz w:val="24"/>
          <w:szCs w:val="24"/>
          <w:lang w:eastAsia="en-US" w:bidi="en-US"/>
        </w:rPr>
        <w:t>/ Depositor:</w:t>
      </w:r>
    </w:p>
    <w:p w:rsidR="002F6A30" w:rsidRPr="00627495" w:rsidRDefault="002F6A30" w:rsidP="002F6A30">
      <w:pPr>
        <w:pStyle w:val="a6"/>
        <w:rPr>
          <w:sz w:val="24"/>
          <w:szCs w:val="24"/>
        </w:rPr>
      </w:pPr>
      <w:r w:rsidRPr="00627495">
        <w:rPr>
          <w:sz w:val="24"/>
          <w:szCs w:val="24"/>
          <w:lang w:eastAsia="en-US" w:bidi="en-US"/>
        </w:rPr>
        <w:t>_______________________      ___________________   /_______________________/</w:t>
      </w:r>
    </w:p>
    <w:p w:rsidR="002F6A30" w:rsidRPr="00627495" w:rsidRDefault="002F6A30" w:rsidP="002F6A30">
      <w:pPr>
        <w:tabs>
          <w:tab w:val="left" w:pos="8400"/>
        </w:tabs>
        <w:jc w:val="both"/>
        <w:rPr>
          <w:i/>
        </w:rPr>
      </w:pPr>
      <w:r w:rsidRPr="00627495">
        <w:rPr>
          <w:i/>
        </w:rPr>
        <w:t xml:space="preserve">      </w:t>
      </w:r>
      <w:r w:rsidR="00E255F4" w:rsidRPr="00E255F4">
        <w:rPr>
          <w:i/>
        </w:rPr>
        <w:t xml:space="preserve">       </w:t>
      </w:r>
      <w:r w:rsidRPr="00627495">
        <w:rPr>
          <w:i/>
        </w:rPr>
        <w:t xml:space="preserve">   должность</w:t>
      </w:r>
      <w:r w:rsidRPr="00627495">
        <w:rPr>
          <w:i/>
          <w:lang w:eastAsia="en-US" w:bidi="en-US"/>
        </w:rPr>
        <w:t xml:space="preserve">/ position                         </w:t>
      </w:r>
      <w:r w:rsidRPr="00627495">
        <w:rPr>
          <w:i/>
        </w:rPr>
        <w:t>подпись</w:t>
      </w:r>
      <w:r w:rsidRPr="00627495">
        <w:rPr>
          <w:i/>
          <w:lang w:eastAsia="en-US" w:bidi="en-US"/>
        </w:rPr>
        <w:t xml:space="preserve">/ signature                      </w:t>
      </w:r>
      <w:r w:rsidRPr="00627495">
        <w:rPr>
          <w:i/>
        </w:rPr>
        <w:t>Ф</w:t>
      </w:r>
      <w:r w:rsidRPr="00627495">
        <w:rPr>
          <w:i/>
          <w:lang w:eastAsia="en-US" w:bidi="en-US"/>
        </w:rPr>
        <w:t>.</w:t>
      </w:r>
      <w:r w:rsidRPr="00627495">
        <w:rPr>
          <w:i/>
        </w:rPr>
        <w:t>И</w:t>
      </w:r>
      <w:r w:rsidRPr="00627495">
        <w:rPr>
          <w:i/>
          <w:lang w:eastAsia="en-US" w:bidi="en-US"/>
        </w:rPr>
        <w:t>.</w:t>
      </w:r>
      <w:r w:rsidRPr="00627495">
        <w:rPr>
          <w:i/>
        </w:rPr>
        <w:t>О</w:t>
      </w:r>
      <w:r w:rsidRPr="00627495">
        <w:rPr>
          <w:i/>
          <w:lang w:eastAsia="en-US" w:bidi="en-US"/>
        </w:rPr>
        <w:t>./</w:t>
      </w:r>
      <w:r w:rsidR="002C235A">
        <w:rPr>
          <w:i/>
          <w:lang w:eastAsia="en-US" w:bidi="en-US"/>
        </w:rPr>
        <w:t xml:space="preserve"> Full</w:t>
      </w:r>
      <w:r w:rsidRPr="00627495">
        <w:rPr>
          <w:i/>
          <w:lang w:eastAsia="en-US" w:bidi="en-US"/>
        </w:rPr>
        <w:t xml:space="preserve"> name</w:t>
      </w:r>
    </w:p>
    <w:p w:rsidR="002F6A30" w:rsidRPr="00E255F4" w:rsidRDefault="002F6A30" w:rsidP="002F6A30">
      <w:pPr>
        <w:pStyle w:val="a6"/>
        <w:tabs>
          <w:tab w:val="left" w:pos="567"/>
        </w:tabs>
        <w:jc w:val="center"/>
        <w:rPr>
          <w:sz w:val="22"/>
          <w:szCs w:val="22"/>
          <w:lang w:val="ru-RU" w:bidi="en-US"/>
        </w:rPr>
      </w:pPr>
      <w:r w:rsidRPr="00E255F4">
        <w:rPr>
          <w:sz w:val="22"/>
          <w:szCs w:val="22"/>
        </w:rPr>
        <w:t>М</w:t>
      </w:r>
      <w:r w:rsidRPr="00E255F4">
        <w:rPr>
          <w:sz w:val="22"/>
          <w:szCs w:val="22"/>
          <w:lang w:eastAsia="en-US" w:bidi="en-US"/>
        </w:rPr>
        <w:t>.</w:t>
      </w:r>
      <w:r w:rsidRPr="00E255F4">
        <w:rPr>
          <w:sz w:val="22"/>
          <w:szCs w:val="22"/>
        </w:rPr>
        <w:t>П</w:t>
      </w:r>
      <w:r w:rsidRPr="00E255F4">
        <w:rPr>
          <w:sz w:val="22"/>
          <w:szCs w:val="22"/>
          <w:lang w:eastAsia="en-US" w:bidi="en-US"/>
        </w:rPr>
        <w:t>./ L.S.</w:t>
      </w:r>
    </w:p>
    <w:tbl>
      <w:tblPr>
        <w:tblW w:w="9356" w:type="dxa"/>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356"/>
      </w:tblGrid>
      <w:tr w:rsidR="002F6A30" w:rsidRPr="00627495" w:rsidTr="00E255F4">
        <w:trPr>
          <w:trHeight w:val="963"/>
        </w:trPr>
        <w:tc>
          <w:tcPr>
            <w:tcW w:w="9356" w:type="dxa"/>
          </w:tcPr>
          <w:p w:rsidR="002F6A30" w:rsidRPr="00627495" w:rsidRDefault="002F6A30" w:rsidP="002F6A30">
            <w:r w:rsidRPr="00627495">
              <w:rPr>
                <w:b/>
              </w:rPr>
              <w:t>Залогодержатель</w:t>
            </w:r>
            <w:r w:rsidRPr="00627495">
              <w:rPr>
                <w:b/>
                <w:lang w:eastAsia="en-US" w:bidi="en-US"/>
              </w:rPr>
              <w:t xml:space="preserve">/ Pledge holder </w:t>
            </w:r>
            <w:r w:rsidRPr="00627495">
              <w:rPr>
                <w:rStyle w:val="affa"/>
              </w:rPr>
              <w:footnoteReference w:id="4"/>
            </w:r>
            <w:r w:rsidRPr="00627495">
              <w:rPr>
                <w:b/>
                <w:lang w:eastAsia="en-US" w:bidi="en-US"/>
              </w:rPr>
              <w:t>_____________________</w:t>
            </w:r>
            <w:r w:rsidR="00E255F4" w:rsidRPr="00E255F4">
              <w:rPr>
                <w:b/>
                <w:lang w:eastAsia="en-US" w:bidi="en-US"/>
              </w:rPr>
              <w:t>_________________</w:t>
            </w:r>
            <w:r w:rsidRPr="00627495">
              <w:rPr>
                <w:b/>
                <w:lang w:eastAsia="en-US" w:bidi="en-US"/>
              </w:rPr>
              <w:t>_____________________</w:t>
            </w:r>
          </w:p>
          <w:p w:rsidR="002F6A30" w:rsidRPr="00627495" w:rsidRDefault="002F6A30" w:rsidP="002F6A30">
            <w:r w:rsidRPr="00627495">
              <w:rPr>
                <w:b/>
              </w:rPr>
              <w:t>Подпись</w:t>
            </w:r>
            <w:r w:rsidRPr="00627495">
              <w:rPr>
                <w:b/>
                <w:lang w:eastAsia="en-US" w:bidi="en-US"/>
              </w:rPr>
              <w:t>/ Signature</w:t>
            </w:r>
            <w:r w:rsidRPr="00627495">
              <w:rPr>
                <w:lang w:eastAsia="en-US" w:bidi="en-US"/>
              </w:rPr>
              <w:t>_______________</w:t>
            </w:r>
            <w:r w:rsidR="00E255F4" w:rsidRPr="00E255F4">
              <w:rPr>
                <w:lang w:eastAsia="en-US" w:bidi="en-US"/>
              </w:rPr>
              <w:t>___</w:t>
            </w:r>
            <w:r w:rsidRPr="00627495">
              <w:rPr>
                <w:lang w:eastAsia="en-US" w:bidi="en-US"/>
              </w:rPr>
              <w:t>__</w:t>
            </w:r>
            <w:r w:rsidRPr="00627495">
              <w:rPr>
                <w:lang w:eastAsia="en-US" w:bidi="en-US"/>
              </w:rPr>
              <w:tab/>
              <w:t xml:space="preserve">         ____________________/____________________/</w:t>
            </w:r>
          </w:p>
          <w:p w:rsidR="002F6A30" w:rsidRPr="00AA03C5" w:rsidRDefault="00326D7D" w:rsidP="002F6A30">
            <w:pPr>
              <w:tabs>
                <w:tab w:val="left" w:pos="8400"/>
              </w:tabs>
              <w:rPr>
                <w:i/>
              </w:rPr>
            </w:pPr>
            <w:r w:rsidRPr="00AA03C5">
              <w:rPr>
                <w:i/>
              </w:rPr>
              <w:t xml:space="preserve">                       </w:t>
            </w:r>
            <w:r w:rsidR="00E255F4" w:rsidRPr="00E255F4">
              <w:rPr>
                <w:i/>
              </w:rPr>
              <w:t xml:space="preserve"> </w:t>
            </w:r>
            <w:r w:rsidRPr="00AA03C5">
              <w:rPr>
                <w:i/>
              </w:rPr>
              <w:t xml:space="preserve">   </w:t>
            </w:r>
            <w:r w:rsidR="00E255F4" w:rsidRPr="00E255F4">
              <w:rPr>
                <w:i/>
              </w:rPr>
              <w:t xml:space="preserve">      </w:t>
            </w:r>
            <w:r w:rsidRPr="00AA03C5">
              <w:rPr>
                <w:i/>
              </w:rPr>
              <w:t xml:space="preserve">    </w:t>
            </w:r>
            <w:r w:rsidR="00E255F4">
              <w:rPr>
                <w:i/>
                <w:lang w:val="ru-RU"/>
              </w:rPr>
              <w:t>д</w:t>
            </w:r>
            <w:r w:rsidR="002F6A30" w:rsidRPr="00627495">
              <w:rPr>
                <w:i/>
                <w:lang w:val="ru-RU"/>
              </w:rPr>
              <w:t>олжность</w:t>
            </w:r>
            <w:r w:rsidR="002F6A30" w:rsidRPr="00AA03C5">
              <w:rPr>
                <w:i/>
              </w:rPr>
              <w:t xml:space="preserve">/  </w:t>
            </w:r>
            <w:r w:rsidR="00CB7418" w:rsidRPr="00627495">
              <w:rPr>
                <w:i/>
                <w:lang w:eastAsia="en-US" w:bidi="en-US"/>
              </w:rPr>
              <w:t>position</w:t>
            </w:r>
            <w:r w:rsidR="00CB7418" w:rsidRPr="00AA03C5">
              <w:rPr>
                <w:i/>
              </w:rPr>
              <w:t xml:space="preserve">                      </w:t>
            </w:r>
            <w:r w:rsidR="002F6A30" w:rsidRPr="00AA03C5">
              <w:rPr>
                <w:i/>
              </w:rPr>
              <w:t xml:space="preserve">   </w:t>
            </w:r>
            <w:r w:rsidR="002F6A30" w:rsidRPr="00627495">
              <w:rPr>
                <w:i/>
                <w:lang w:val="ru-RU"/>
              </w:rPr>
              <w:t>подпись</w:t>
            </w:r>
            <w:r w:rsidR="002F6A30" w:rsidRPr="00AA03C5">
              <w:rPr>
                <w:i/>
              </w:rPr>
              <w:t xml:space="preserve">/ </w:t>
            </w:r>
            <w:r w:rsidR="002F6A30" w:rsidRPr="00627495">
              <w:rPr>
                <w:i/>
                <w:lang w:eastAsia="en-US" w:bidi="en-US"/>
              </w:rPr>
              <w:t>signature</w:t>
            </w:r>
            <w:r w:rsidR="002F6A30" w:rsidRPr="00AA03C5">
              <w:rPr>
                <w:i/>
              </w:rPr>
              <w:t xml:space="preserve">            </w:t>
            </w:r>
            <w:r w:rsidR="002F6A30" w:rsidRPr="00627495">
              <w:rPr>
                <w:i/>
                <w:lang w:val="ru-RU"/>
              </w:rPr>
              <w:t>Ф</w:t>
            </w:r>
            <w:r w:rsidR="002F6A30" w:rsidRPr="00AA03C5">
              <w:rPr>
                <w:i/>
              </w:rPr>
              <w:t>.</w:t>
            </w:r>
            <w:r w:rsidR="002F6A30" w:rsidRPr="00627495">
              <w:rPr>
                <w:i/>
                <w:lang w:val="ru-RU"/>
              </w:rPr>
              <w:t>И</w:t>
            </w:r>
            <w:r w:rsidR="002F6A30" w:rsidRPr="00AA03C5">
              <w:rPr>
                <w:i/>
              </w:rPr>
              <w:t>.</w:t>
            </w:r>
            <w:r w:rsidR="002F6A30" w:rsidRPr="00627495">
              <w:rPr>
                <w:i/>
                <w:lang w:val="ru-RU"/>
              </w:rPr>
              <w:t>О</w:t>
            </w:r>
            <w:r w:rsidR="002F6A30" w:rsidRPr="00AA03C5">
              <w:rPr>
                <w:i/>
              </w:rPr>
              <w:t xml:space="preserve">./ </w:t>
            </w:r>
            <w:r w:rsidR="002C235A">
              <w:rPr>
                <w:i/>
              </w:rPr>
              <w:t xml:space="preserve">Full </w:t>
            </w:r>
            <w:r w:rsidR="002F6A30" w:rsidRPr="00627495">
              <w:rPr>
                <w:i/>
                <w:lang w:eastAsia="en-US" w:bidi="en-US"/>
              </w:rPr>
              <w:t>name</w:t>
            </w:r>
          </w:p>
          <w:p w:rsidR="002F6A30" w:rsidRPr="00627495" w:rsidRDefault="002F6A30" w:rsidP="002F6A30">
            <w:pPr>
              <w:tabs>
                <w:tab w:val="left" w:pos="8400"/>
              </w:tabs>
            </w:pPr>
            <w:r w:rsidRPr="00627495">
              <w:rPr>
                <w:i/>
                <w:lang w:eastAsia="en-US" w:bidi="en-US"/>
              </w:rPr>
              <w:t xml:space="preserve">                                                                          </w:t>
            </w:r>
            <w:r w:rsidRPr="00627495">
              <w:t>М</w:t>
            </w:r>
            <w:r w:rsidRPr="00627495">
              <w:rPr>
                <w:lang w:eastAsia="en-US" w:bidi="en-US"/>
              </w:rPr>
              <w:t>.</w:t>
            </w:r>
            <w:r w:rsidRPr="00627495">
              <w:t>П</w:t>
            </w:r>
            <w:r w:rsidRPr="00627495">
              <w:rPr>
                <w:lang w:eastAsia="en-US" w:bidi="en-US"/>
              </w:rPr>
              <w:t>./ L.S.</w:t>
            </w:r>
          </w:p>
        </w:tc>
      </w:tr>
    </w:tbl>
    <w:p w:rsidR="002F6A30" w:rsidRPr="00864E54" w:rsidRDefault="002F6A30" w:rsidP="001C01C9">
      <w:pPr>
        <w:pStyle w:val="9"/>
        <w:tabs>
          <w:tab w:val="left" w:pos="3686"/>
        </w:tabs>
        <w:spacing w:line="300" w:lineRule="exact"/>
        <w:ind w:left="3686"/>
        <w:jc w:val="both"/>
        <w:rPr>
          <w:i/>
          <w:sz w:val="24"/>
          <w:szCs w:val="24"/>
          <w:lang w:bidi="en-US"/>
        </w:rPr>
      </w:pPr>
      <w:r w:rsidRPr="00627495">
        <w:rPr>
          <w:b w:val="0"/>
          <w:sz w:val="24"/>
          <w:szCs w:val="24"/>
          <w:lang w:val="ru-RU" w:eastAsia="en-US" w:bidi="en-US"/>
        </w:rPr>
        <w:lastRenderedPageBreak/>
        <w:t>Приложение</w:t>
      </w:r>
      <w:r w:rsidRPr="00864E54">
        <w:rPr>
          <w:b w:val="0"/>
          <w:sz w:val="24"/>
          <w:szCs w:val="24"/>
          <w:lang w:eastAsia="en-US" w:bidi="en-US"/>
        </w:rPr>
        <w:t xml:space="preserve"> 21 </w:t>
      </w:r>
      <w:r w:rsidRPr="00627495">
        <w:rPr>
          <w:b w:val="0"/>
          <w:sz w:val="24"/>
          <w:szCs w:val="24"/>
          <w:lang w:val="ru-RU" w:eastAsia="en-US" w:bidi="en-US"/>
        </w:rPr>
        <w:t>к</w:t>
      </w:r>
      <w:r w:rsidRPr="00864E54">
        <w:rPr>
          <w:b w:val="0"/>
          <w:sz w:val="24"/>
          <w:szCs w:val="24"/>
          <w:lang w:eastAsia="en-US" w:bidi="en-US"/>
        </w:rPr>
        <w:t xml:space="preserve"> </w:t>
      </w:r>
      <w:r w:rsidR="00064583" w:rsidRPr="00864E54">
        <w:rPr>
          <w:b w:val="0"/>
          <w:sz w:val="24"/>
          <w:szCs w:val="24"/>
          <w:lang w:eastAsia="en-US" w:bidi="en-US"/>
        </w:rPr>
        <w:t>‘</w:t>
      </w:r>
      <w:r w:rsidRPr="00627495">
        <w:rPr>
          <w:b w:val="0"/>
          <w:sz w:val="24"/>
          <w:szCs w:val="24"/>
          <w:lang w:val="ru-RU" w:eastAsia="en-US" w:bidi="en-US"/>
        </w:rPr>
        <w:t>Условиям</w:t>
      </w:r>
      <w:r w:rsidRPr="00864E54">
        <w:rPr>
          <w:b w:val="0"/>
          <w:sz w:val="24"/>
          <w:szCs w:val="24"/>
          <w:lang w:eastAsia="en-US" w:bidi="en-US"/>
        </w:rPr>
        <w:t xml:space="preserve"> </w:t>
      </w:r>
      <w:r w:rsidRPr="00627495">
        <w:rPr>
          <w:b w:val="0"/>
          <w:sz w:val="24"/>
          <w:szCs w:val="24"/>
          <w:lang w:val="ru-RU" w:eastAsia="en-US" w:bidi="en-US"/>
        </w:rPr>
        <w:t>осуществления</w:t>
      </w:r>
      <w:r w:rsidRPr="00864E54">
        <w:rPr>
          <w:b w:val="0"/>
          <w:sz w:val="24"/>
          <w:szCs w:val="24"/>
          <w:lang w:eastAsia="en-US" w:bidi="en-US"/>
        </w:rPr>
        <w:t xml:space="preserve"> </w:t>
      </w:r>
      <w:r w:rsidRPr="00627495">
        <w:rPr>
          <w:b w:val="0"/>
          <w:sz w:val="24"/>
          <w:szCs w:val="24"/>
          <w:lang w:val="ru-RU" w:eastAsia="en-US" w:bidi="en-US"/>
        </w:rPr>
        <w:t>депозитарной</w:t>
      </w:r>
      <w:r w:rsidRPr="00864E54">
        <w:rPr>
          <w:b w:val="0"/>
          <w:sz w:val="24"/>
          <w:szCs w:val="24"/>
          <w:lang w:eastAsia="en-US" w:bidi="en-US"/>
        </w:rPr>
        <w:t xml:space="preserve"> </w:t>
      </w:r>
      <w:r w:rsidRPr="00627495">
        <w:rPr>
          <w:b w:val="0"/>
          <w:sz w:val="24"/>
          <w:szCs w:val="24"/>
          <w:lang w:val="ru-RU" w:eastAsia="en-US" w:bidi="en-US"/>
        </w:rPr>
        <w:t>деятельности</w:t>
      </w:r>
      <w:r w:rsidRPr="00864E54">
        <w:rPr>
          <w:b w:val="0"/>
          <w:sz w:val="24"/>
          <w:szCs w:val="24"/>
          <w:lang w:eastAsia="en-US" w:bidi="en-US"/>
        </w:rPr>
        <w:t xml:space="preserve"> </w:t>
      </w:r>
      <w:r w:rsidRPr="00627495">
        <w:rPr>
          <w:b w:val="0"/>
          <w:sz w:val="24"/>
          <w:szCs w:val="24"/>
          <w:lang w:val="ru-RU" w:eastAsia="en-US" w:bidi="en-US"/>
        </w:rPr>
        <w:t>АйСиБиСи</w:t>
      </w:r>
      <w:r w:rsidRPr="00864E54">
        <w:rPr>
          <w:b w:val="0"/>
          <w:sz w:val="24"/>
          <w:szCs w:val="24"/>
          <w:lang w:eastAsia="en-US" w:bidi="en-US"/>
        </w:rPr>
        <w:t xml:space="preserve"> </w:t>
      </w:r>
      <w:r w:rsidRPr="00627495">
        <w:rPr>
          <w:b w:val="0"/>
          <w:sz w:val="24"/>
          <w:szCs w:val="24"/>
          <w:lang w:val="ru-RU" w:eastAsia="en-US" w:bidi="en-US"/>
        </w:rPr>
        <w:t>Банка</w:t>
      </w:r>
      <w:r w:rsidRPr="00864E54">
        <w:rPr>
          <w:b w:val="0"/>
          <w:sz w:val="24"/>
          <w:szCs w:val="24"/>
          <w:lang w:eastAsia="en-US" w:bidi="en-US"/>
        </w:rPr>
        <w:t xml:space="preserve"> (</w:t>
      </w:r>
      <w:r w:rsidRPr="00627495">
        <w:rPr>
          <w:b w:val="0"/>
          <w:sz w:val="24"/>
          <w:szCs w:val="24"/>
          <w:lang w:val="ru-RU" w:eastAsia="en-US" w:bidi="en-US"/>
        </w:rPr>
        <w:t>АО</w:t>
      </w:r>
      <w:r w:rsidRPr="00864E54">
        <w:rPr>
          <w:b w:val="0"/>
          <w:sz w:val="24"/>
          <w:szCs w:val="24"/>
          <w:lang w:eastAsia="en-US" w:bidi="en-US"/>
        </w:rPr>
        <w:t>)</w:t>
      </w:r>
      <w:r w:rsidR="00064583" w:rsidRPr="00864E54">
        <w:rPr>
          <w:b w:val="0"/>
          <w:sz w:val="24"/>
          <w:szCs w:val="24"/>
          <w:lang w:eastAsia="en-US" w:bidi="en-US"/>
        </w:rPr>
        <w:t>’</w:t>
      </w:r>
      <w:r w:rsidRPr="00864E54">
        <w:rPr>
          <w:b w:val="0"/>
          <w:sz w:val="24"/>
          <w:szCs w:val="24"/>
          <w:lang w:eastAsia="en-US" w:bidi="en-US"/>
        </w:rPr>
        <w:t xml:space="preserve">/ </w:t>
      </w:r>
      <w:r w:rsidRPr="00627495">
        <w:rPr>
          <w:b w:val="0"/>
          <w:sz w:val="24"/>
          <w:szCs w:val="24"/>
          <w:lang w:eastAsia="en-US" w:bidi="en-US"/>
        </w:rPr>
        <w:t>Annex</w:t>
      </w:r>
      <w:r w:rsidRPr="00864E54">
        <w:rPr>
          <w:b w:val="0"/>
          <w:sz w:val="24"/>
          <w:szCs w:val="24"/>
          <w:lang w:eastAsia="en-US" w:bidi="en-US"/>
        </w:rPr>
        <w:t xml:space="preserve"> 21 </w:t>
      </w:r>
      <w:r w:rsidRPr="00627495">
        <w:rPr>
          <w:b w:val="0"/>
          <w:sz w:val="24"/>
          <w:szCs w:val="24"/>
          <w:lang w:eastAsia="en-US" w:bidi="en-US"/>
        </w:rPr>
        <w:t>to</w:t>
      </w:r>
      <w:r w:rsidRPr="00864E54">
        <w:rPr>
          <w:b w:val="0"/>
          <w:sz w:val="24"/>
          <w:szCs w:val="24"/>
          <w:lang w:eastAsia="en-US" w:bidi="en-US"/>
        </w:rPr>
        <w:t xml:space="preserve"> </w:t>
      </w:r>
      <w:r w:rsidRPr="00627495">
        <w:rPr>
          <w:b w:val="0"/>
          <w:sz w:val="24"/>
          <w:szCs w:val="24"/>
          <w:lang w:eastAsia="en-US" w:bidi="en-US"/>
        </w:rPr>
        <w:t>the</w:t>
      </w:r>
      <w:r w:rsidRPr="00864E54">
        <w:rPr>
          <w:b w:val="0"/>
          <w:sz w:val="24"/>
          <w:szCs w:val="24"/>
          <w:lang w:eastAsia="en-US" w:bidi="en-US"/>
        </w:rPr>
        <w:t xml:space="preserve"> </w:t>
      </w:r>
      <w:r w:rsidR="00563151" w:rsidRPr="00864E54">
        <w:rPr>
          <w:b w:val="0"/>
          <w:sz w:val="24"/>
          <w:szCs w:val="24"/>
          <w:lang w:eastAsia="en-US" w:bidi="en-US"/>
        </w:rPr>
        <w:t>‘</w:t>
      </w:r>
      <w:r w:rsidRPr="00627495">
        <w:rPr>
          <w:b w:val="0"/>
          <w:sz w:val="24"/>
          <w:szCs w:val="24"/>
          <w:lang w:eastAsia="en-US" w:bidi="en-US"/>
        </w:rPr>
        <w:t>Terms</w:t>
      </w:r>
      <w:r w:rsidRPr="00864E54">
        <w:rPr>
          <w:b w:val="0"/>
          <w:sz w:val="24"/>
          <w:szCs w:val="24"/>
          <w:lang w:eastAsia="en-US" w:bidi="en-US"/>
        </w:rPr>
        <w:t xml:space="preserve"> </w:t>
      </w:r>
      <w:r w:rsidRPr="00627495">
        <w:rPr>
          <w:b w:val="0"/>
          <w:sz w:val="24"/>
          <w:szCs w:val="24"/>
          <w:lang w:eastAsia="en-US" w:bidi="en-US"/>
        </w:rPr>
        <w:t>and</w:t>
      </w:r>
      <w:r w:rsidRPr="00864E54">
        <w:rPr>
          <w:b w:val="0"/>
          <w:sz w:val="24"/>
          <w:szCs w:val="24"/>
          <w:lang w:eastAsia="en-US" w:bidi="en-US"/>
        </w:rPr>
        <w:t xml:space="preserve"> </w:t>
      </w:r>
      <w:r w:rsidRPr="00627495">
        <w:rPr>
          <w:b w:val="0"/>
          <w:sz w:val="24"/>
          <w:szCs w:val="24"/>
          <w:lang w:eastAsia="en-US" w:bidi="en-US"/>
        </w:rPr>
        <w:t>Conditions</w:t>
      </w:r>
      <w:r w:rsidRPr="00864E54">
        <w:rPr>
          <w:b w:val="0"/>
          <w:sz w:val="24"/>
          <w:szCs w:val="24"/>
          <w:lang w:eastAsia="en-US" w:bidi="en-US"/>
        </w:rPr>
        <w:t xml:space="preserve"> </w:t>
      </w:r>
      <w:r w:rsidRPr="00627495">
        <w:rPr>
          <w:b w:val="0"/>
          <w:sz w:val="24"/>
          <w:szCs w:val="24"/>
          <w:lang w:eastAsia="en-US" w:bidi="en-US"/>
        </w:rPr>
        <w:t>of</w:t>
      </w:r>
      <w:r w:rsidRPr="00864E54">
        <w:rPr>
          <w:b w:val="0"/>
          <w:sz w:val="24"/>
          <w:szCs w:val="24"/>
          <w:lang w:eastAsia="en-US" w:bidi="en-US"/>
        </w:rPr>
        <w:t xml:space="preserve"> </w:t>
      </w:r>
      <w:r w:rsidRPr="00627495">
        <w:rPr>
          <w:b w:val="0"/>
          <w:sz w:val="24"/>
          <w:szCs w:val="24"/>
          <w:lang w:eastAsia="en-US" w:bidi="en-US"/>
        </w:rPr>
        <w:t>Depository</w:t>
      </w:r>
      <w:r w:rsidRPr="00864E54">
        <w:rPr>
          <w:b w:val="0"/>
          <w:sz w:val="24"/>
          <w:szCs w:val="24"/>
          <w:lang w:eastAsia="en-US" w:bidi="en-US"/>
        </w:rPr>
        <w:t xml:space="preserve"> </w:t>
      </w:r>
      <w:r w:rsidRPr="00627495">
        <w:rPr>
          <w:b w:val="0"/>
          <w:sz w:val="24"/>
          <w:szCs w:val="24"/>
          <w:lang w:eastAsia="en-US" w:bidi="en-US"/>
        </w:rPr>
        <w:t>Activities</w:t>
      </w:r>
      <w:r w:rsidRPr="00864E54">
        <w:rPr>
          <w:b w:val="0"/>
          <w:sz w:val="24"/>
          <w:szCs w:val="24"/>
          <w:lang w:eastAsia="en-US" w:bidi="en-US"/>
        </w:rPr>
        <w:t xml:space="preserve"> </w:t>
      </w:r>
      <w:r w:rsidRPr="00627495">
        <w:rPr>
          <w:b w:val="0"/>
          <w:sz w:val="24"/>
          <w:szCs w:val="24"/>
          <w:lang w:eastAsia="en-US" w:bidi="en-US"/>
        </w:rPr>
        <w:t>of</w:t>
      </w:r>
      <w:r w:rsidRPr="00864E54">
        <w:rPr>
          <w:b w:val="0"/>
          <w:sz w:val="24"/>
          <w:szCs w:val="24"/>
          <w:lang w:eastAsia="en-US" w:bidi="en-US"/>
        </w:rPr>
        <w:t xml:space="preserve"> </w:t>
      </w:r>
      <w:r w:rsidRPr="00627495">
        <w:rPr>
          <w:b w:val="0"/>
          <w:sz w:val="24"/>
          <w:szCs w:val="24"/>
          <w:lang w:eastAsia="en-US" w:bidi="en-US"/>
        </w:rPr>
        <w:t>Bank</w:t>
      </w:r>
      <w:r w:rsidRPr="00864E54">
        <w:rPr>
          <w:b w:val="0"/>
          <w:sz w:val="24"/>
          <w:szCs w:val="24"/>
          <w:lang w:eastAsia="en-US" w:bidi="en-US"/>
        </w:rPr>
        <w:t xml:space="preserve"> </w:t>
      </w:r>
      <w:r w:rsidRPr="00627495">
        <w:rPr>
          <w:b w:val="0"/>
          <w:sz w:val="24"/>
          <w:szCs w:val="24"/>
          <w:lang w:eastAsia="en-US" w:bidi="en-US"/>
        </w:rPr>
        <w:t>ICBC</w:t>
      </w:r>
      <w:r w:rsidRPr="00864E54">
        <w:rPr>
          <w:b w:val="0"/>
          <w:sz w:val="24"/>
          <w:szCs w:val="24"/>
          <w:lang w:eastAsia="en-US" w:bidi="en-US"/>
        </w:rPr>
        <w:t xml:space="preserve"> (</w:t>
      </w:r>
      <w:r w:rsidRPr="00627495">
        <w:rPr>
          <w:b w:val="0"/>
          <w:sz w:val="24"/>
          <w:szCs w:val="24"/>
          <w:lang w:eastAsia="en-US" w:bidi="en-US"/>
        </w:rPr>
        <w:t>JSC</w:t>
      </w:r>
      <w:r w:rsidRPr="00864E54">
        <w:rPr>
          <w:b w:val="0"/>
          <w:sz w:val="24"/>
          <w:szCs w:val="24"/>
          <w:lang w:eastAsia="en-US" w:bidi="en-US"/>
        </w:rPr>
        <w:t>)</w:t>
      </w:r>
      <w:r w:rsidR="00563151" w:rsidRPr="00864E54">
        <w:rPr>
          <w:b w:val="0"/>
          <w:sz w:val="24"/>
          <w:szCs w:val="24"/>
          <w:lang w:eastAsia="en-US" w:bidi="en-US"/>
        </w:rPr>
        <w:t>’</w:t>
      </w:r>
    </w:p>
    <w:p w:rsidR="002F6A30" w:rsidRPr="00864E54" w:rsidRDefault="002F6A30" w:rsidP="002F6A30">
      <w:pPr>
        <w:pStyle w:val="Normal-s"/>
        <w:keepNext w:val="0"/>
        <w:spacing w:before="0" w:after="0"/>
        <w:rPr>
          <w:kern w:val="0"/>
          <w:sz w:val="28"/>
          <w:lang w:bidi="en-US"/>
        </w:rPr>
      </w:pPr>
    </w:p>
    <w:p w:rsidR="002F6A30" w:rsidRPr="003D4306" w:rsidRDefault="002F6A30" w:rsidP="002F6A30">
      <w:pPr>
        <w:pStyle w:val="Normal-s"/>
        <w:keepNext w:val="0"/>
        <w:spacing w:before="0" w:after="0"/>
        <w:rPr>
          <w:sz w:val="28"/>
          <w:lang w:val="ru-RU"/>
        </w:rPr>
      </w:pPr>
      <w:r w:rsidRPr="00627495">
        <w:rPr>
          <w:kern w:val="0"/>
          <w:sz w:val="28"/>
          <w:lang w:val="ru-RU"/>
        </w:rPr>
        <w:t>Поручение</w:t>
      </w:r>
      <w:r w:rsidRPr="003D4306">
        <w:rPr>
          <w:kern w:val="0"/>
          <w:sz w:val="28"/>
          <w:lang w:val="ru-RU"/>
        </w:rPr>
        <w:t xml:space="preserve"> </w:t>
      </w:r>
      <w:r w:rsidRPr="00627495">
        <w:rPr>
          <w:kern w:val="0"/>
          <w:sz w:val="28"/>
          <w:lang w:val="ru-RU"/>
        </w:rPr>
        <w:t>депо</w:t>
      </w:r>
      <w:r w:rsidRPr="003D4306">
        <w:rPr>
          <w:kern w:val="0"/>
          <w:sz w:val="28"/>
          <w:lang w:val="ru-RU"/>
        </w:rPr>
        <w:t xml:space="preserve">/ </w:t>
      </w:r>
      <w:r w:rsidRPr="00627495">
        <w:rPr>
          <w:kern w:val="0"/>
          <w:sz w:val="28"/>
          <w:lang w:eastAsia="en-US" w:bidi="en-US"/>
        </w:rPr>
        <w:t>Depository</w:t>
      </w:r>
      <w:r w:rsidRPr="003D4306">
        <w:rPr>
          <w:kern w:val="0"/>
          <w:sz w:val="28"/>
          <w:lang w:val="ru-RU" w:eastAsia="en-US" w:bidi="en-US"/>
        </w:rPr>
        <w:t xml:space="preserve"> </w:t>
      </w:r>
      <w:r w:rsidRPr="00627495">
        <w:rPr>
          <w:kern w:val="0"/>
          <w:sz w:val="28"/>
          <w:lang w:eastAsia="en-US" w:bidi="en-US"/>
        </w:rPr>
        <w:t>Order</w:t>
      </w:r>
      <w:r w:rsidRPr="003D4306">
        <w:rPr>
          <w:kern w:val="0"/>
          <w:sz w:val="28"/>
          <w:lang w:val="ru-RU" w:eastAsia="en-US" w:bidi="en-US"/>
        </w:rPr>
        <w:t xml:space="preserve"> </w:t>
      </w:r>
    </w:p>
    <w:p w:rsidR="00985B4B" w:rsidRDefault="002F6A30" w:rsidP="002F6A30">
      <w:pPr>
        <w:ind w:right="-283"/>
        <w:jc w:val="center"/>
        <w:rPr>
          <w:b/>
          <w:sz w:val="28"/>
          <w:szCs w:val="28"/>
          <w:lang w:val="ru-RU" w:eastAsia="en-US" w:bidi="en-US"/>
        </w:rPr>
      </w:pPr>
      <w:r w:rsidRPr="00627495">
        <w:rPr>
          <w:b/>
          <w:sz w:val="28"/>
          <w:szCs w:val="28"/>
          <w:lang w:val="ru-RU"/>
        </w:rPr>
        <w:t>на</w:t>
      </w:r>
      <w:r w:rsidRPr="003D4306">
        <w:rPr>
          <w:b/>
          <w:sz w:val="28"/>
          <w:szCs w:val="28"/>
          <w:lang w:val="ru-RU"/>
        </w:rPr>
        <w:t xml:space="preserve"> </w:t>
      </w:r>
      <w:r w:rsidRPr="00627495">
        <w:rPr>
          <w:b/>
          <w:sz w:val="28"/>
          <w:szCs w:val="28"/>
          <w:lang w:val="ru-RU"/>
        </w:rPr>
        <w:t>изменение</w:t>
      </w:r>
      <w:r w:rsidRPr="003D4306">
        <w:rPr>
          <w:b/>
          <w:sz w:val="28"/>
          <w:szCs w:val="28"/>
          <w:lang w:val="ru-RU"/>
        </w:rPr>
        <w:t xml:space="preserve"> </w:t>
      </w:r>
      <w:r w:rsidRPr="00627495">
        <w:rPr>
          <w:b/>
          <w:sz w:val="28"/>
          <w:szCs w:val="28"/>
          <w:lang w:val="ru-RU"/>
        </w:rPr>
        <w:t>места</w:t>
      </w:r>
      <w:r w:rsidRPr="003D4306">
        <w:rPr>
          <w:b/>
          <w:sz w:val="28"/>
          <w:szCs w:val="28"/>
          <w:lang w:val="ru-RU"/>
        </w:rPr>
        <w:t xml:space="preserve"> </w:t>
      </w:r>
      <w:r w:rsidRPr="00627495">
        <w:rPr>
          <w:b/>
          <w:sz w:val="28"/>
          <w:szCs w:val="28"/>
          <w:lang w:val="ru-RU"/>
        </w:rPr>
        <w:t>хранения</w:t>
      </w:r>
      <w:r w:rsidRPr="003D4306">
        <w:rPr>
          <w:b/>
          <w:sz w:val="28"/>
          <w:szCs w:val="28"/>
          <w:lang w:val="ru-RU"/>
        </w:rPr>
        <w:t xml:space="preserve"> </w:t>
      </w:r>
      <w:r w:rsidRPr="00627495">
        <w:rPr>
          <w:b/>
          <w:sz w:val="28"/>
          <w:szCs w:val="28"/>
          <w:lang w:val="ru-RU"/>
        </w:rPr>
        <w:t>ценных</w:t>
      </w:r>
      <w:r w:rsidRPr="003D4306">
        <w:rPr>
          <w:b/>
          <w:sz w:val="28"/>
          <w:szCs w:val="28"/>
          <w:lang w:val="ru-RU"/>
        </w:rPr>
        <w:t xml:space="preserve"> </w:t>
      </w:r>
      <w:r w:rsidRPr="00627495">
        <w:rPr>
          <w:b/>
          <w:sz w:val="28"/>
          <w:szCs w:val="28"/>
          <w:lang w:val="ru-RU"/>
        </w:rPr>
        <w:t>бумаг</w:t>
      </w:r>
      <w:r w:rsidRPr="003D4306">
        <w:rPr>
          <w:b/>
          <w:sz w:val="28"/>
          <w:szCs w:val="28"/>
          <w:lang w:val="ru-RU" w:eastAsia="en-US" w:bidi="en-US"/>
        </w:rPr>
        <w:t>/</w:t>
      </w:r>
    </w:p>
    <w:p w:rsidR="002F6A30" w:rsidRPr="00864E54" w:rsidRDefault="002F6A30" w:rsidP="002F6A30">
      <w:pPr>
        <w:ind w:right="-283"/>
        <w:jc w:val="center"/>
        <w:rPr>
          <w:b/>
          <w:sz w:val="28"/>
          <w:szCs w:val="28"/>
        </w:rPr>
      </w:pPr>
      <w:r w:rsidRPr="00627495">
        <w:rPr>
          <w:b/>
          <w:sz w:val="28"/>
          <w:szCs w:val="28"/>
          <w:lang w:eastAsia="en-US" w:bidi="en-US"/>
        </w:rPr>
        <w:t>to</w:t>
      </w:r>
      <w:r w:rsidRPr="00864E54">
        <w:rPr>
          <w:b/>
          <w:sz w:val="28"/>
          <w:szCs w:val="28"/>
          <w:lang w:eastAsia="en-US" w:bidi="en-US"/>
        </w:rPr>
        <w:t xml:space="preserve"> </w:t>
      </w:r>
      <w:r w:rsidRPr="00627495">
        <w:rPr>
          <w:b/>
          <w:sz w:val="28"/>
          <w:szCs w:val="28"/>
          <w:lang w:eastAsia="en-US" w:bidi="en-US"/>
        </w:rPr>
        <w:t>Change</w:t>
      </w:r>
      <w:r w:rsidRPr="00864E54">
        <w:rPr>
          <w:b/>
          <w:sz w:val="28"/>
          <w:szCs w:val="28"/>
          <w:lang w:eastAsia="en-US" w:bidi="en-US"/>
        </w:rPr>
        <w:t xml:space="preserve"> </w:t>
      </w:r>
      <w:r w:rsidRPr="00627495">
        <w:rPr>
          <w:b/>
          <w:sz w:val="28"/>
          <w:szCs w:val="28"/>
          <w:lang w:eastAsia="en-US" w:bidi="en-US"/>
        </w:rPr>
        <w:t>Securities</w:t>
      </w:r>
      <w:r w:rsidRPr="00864E54">
        <w:rPr>
          <w:b/>
          <w:sz w:val="28"/>
          <w:szCs w:val="28"/>
          <w:lang w:eastAsia="en-US" w:bidi="en-US"/>
        </w:rPr>
        <w:t xml:space="preserve"> </w:t>
      </w:r>
      <w:r w:rsidRPr="00627495">
        <w:rPr>
          <w:b/>
          <w:sz w:val="28"/>
          <w:szCs w:val="28"/>
          <w:lang w:eastAsia="en-US" w:bidi="en-US"/>
        </w:rPr>
        <w:t>Storage</w:t>
      </w:r>
      <w:r w:rsidRPr="00864E54">
        <w:rPr>
          <w:b/>
          <w:sz w:val="28"/>
          <w:szCs w:val="28"/>
          <w:lang w:eastAsia="en-US" w:bidi="en-US"/>
        </w:rPr>
        <w:t xml:space="preserve"> </w:t>
      </w:r>
      <w:r w:rsidRPr="00627495">
        <w:rPr>
          <w:b/>
          <w:sz w:val="28"/>
          <w:szCs w:val="28"/>
          <w:lang w:eastAsia="en-US" w:bidi="en-US"/>
        </w:rPr>
        <w:t>Place</w:t>
      </w:r>
      <w:r w:rsidRPr="00864E54">
        <w:rPr>
          <w:b/>
          <w:sz w:val="28"/>
          <w:szCs w:val="28"/>
          <w:lang w:eastAsia="en-US" w:bidi="en-US"/>
        </w:rPr>
        <w:t xml:space="preserve"> №.</w:t>
      </w:r>
      <w:r w:rsidRPr="00864E54">
        <w:rPr>
          <w:sz w:val="28"/>
          <w:szCs w:val="28"/>
          <w:lang w:eastAsia="en-US" w:bidi="en-US"/>
        </w:rPr>
        <w:t>________</w:t>
      </w:r>
    </w:p>
    <w:p w:rsidR="00300A5C" w:rsidRPr="00627495" w:rsidRDefault="00064583" w:rsidP="00300A5C">
      <w:pPr>
        <w:jc w:val="center"/>
        <w:rPr>
          <w:sz w:val="24"/>
          <w:szCs w:val="24"/>
        </w:rPr>
      </w:pPr>
      <w:r>
        <w:rPr>
          <w:sz w:val="24"/>
          <w:szCs w:val="24"/>
          <w:lang w:eastAsia="en-US" w:bidi="en-US"/>
        </w:rPr>
        <w:t>‘</w:t>
      </w:r>
      <w:r w:rsidR="00300A5C" w:rsidRPr="00627495">
        <w:rPr>
          <w:sz w:val="24"/>
          <w:szCs w:val="24"/>
          <w:lang w:eastAsia="en-US" w:bidi="en-US"/>
        </w:rPr>
        <w:t>_____</w:t>
      </w:r>
      <w:r>
        <w:rPr>
          <w:sz w:val="24"/>
          <w:szCs w:val="24"/>
          <w:lang w:eastAsia="en-US" w:bidi="en-US"/>
        </w:rPr>
        <w:t>’</w:t>
      </w:r>
      <w:r w:rsidR="00300A5C" w:rsidRPr="00627495">
        <w:rPr>
          <w:sz w:val="24"/>
          <w:szCs w:val="24"/>
          <w:lang w:eastAsia="en-US" w:bidi="en-US"/>
        </w:rPr>
        <w:t xml:space="preserve"> _______________ 20___ </w:t>
      </w:r>
      <w:r w:rsidR="00300A5C" w:rsidRPr="00627495">
        <w:rPr>
          <w:sz w:val="24"/>
          <w:szCs w:val="24"/>
        </w:rPr>
        <w:t>г</w:t>
      </w:r>
      <w:r w:rsidR="00300A5C" w:rsidRPr="00627495">
        <w:rPr>
          <w:sz w:val="24"/>
          <w:szCs w:val="24"/>
          <w:lang w:eastAsia="en-US" w:bidi="en-US"/>
        </w:rPr>
        <w:t>.</w:t>
      </w:r>
    </w:p>
    <w:p w:rsidR="002F6A30" w:rsidRPr="00985B4B" w:rsidRDefault="002F6A30" w:rsidP="002F6A30">
      <w:pPr>
        <w:jc w:val="both"/>
        <w:rPr>
          <w:b/>
        </w:rPr>
      </w:pPr>
      <w:r w:rsidRPr="00627495">
        <w:rPr>
          <w:b/>
          <w:sz w:val="24"/>
          <w:szCs w:val="24"/>
        </w:rPr>
        <w:t xml:space="preserve">                                                                                           </w:t>
      </w:r>
      <w:r w:rsidRPr="00985B4B">
        <w:rPr>
          <w:b/>
        </w:rPr>
        <w:t>счет депо</w:t>
      </w:r>
      <w:r w:rsidR="00985B4B" w:rsidRPr="00985B4B">
        <w:rPr>
          <w:b/>
        </w:rPr>
        <w:t xml:space="preserve"> №</w:t>
      </w:r>
      <w:r w:rsidRPr="00985B4B">
        <w:rPr>
          <w:b/>
          <w:lang w:eastAsia="en-US" w:bidi="en-US"/>
        </w:rPr>
        <w:t>/ securities account No.</w:t>
      </w:r>
    </w:p>
    <w:tbl>
      <w:tblPr>
        <w:tblW w:w="0" w:type="auto"/>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283"/>
        <w:gridCol w:w="284"/>
        <w:gridCol w:w="283"/>
        <w:gridCol w:w="284"/>
        <w:gridCol w:w="283"/>
        <w:gridCol w:w="283"/>
        <w:gridCol w:w="283"/>
        <w:gridCol w:w="283"/>
        <w:gridCol w:w="283"/>
        <w:gridCol w:w="283"/>
      </w:tblGrid>
      <w:tr w:rsidR="00AB15FC" w:rsidRPr="00627495" w:rsidTr="00715B85">
        <w:tc>
          <w:tcPr>
            <w:tcW w:w="284" w:type="dxa"/>
          </w:tcPr>
          <w:p w:rsidR="00AB15FC" w:rsidRPr="00627495" w:rsidRDefault="00AB15FC" w:rsidP="002F6A30">
            <w:pPr>
              <w:jc w:val="both"/>
              <w:rPr>
                <w:b/>
                <w:sz w:val="24"/>
                <w:szCs w:val="24"/>
              </w:rPr>
            </w:pPr>
          </w:p>
        </w:tc>
        <w:tc>
          <w:tcPr>
            <w:tcW w:w="283" w:type="dxa"/>
          </w:tcPr>
          <w:p w:rsidR="00AB15FC" w:rsidRPr="00627495" w:rsidRDefault="00AB15FC" w:rsidP="002F6A30">
            <w:pPr>
              <w:jc w:val="both"/>
              <w:rPr>
                <w:b/>
                <w:sz w:val="24"/>
                <w:szCs w:val="24"/>
              </w:rPr>
            </w:pPr>
          </w:p>
        </w:tc>
        <w:tc>
          <w:tcPr>
            <w:tcW w:w="284" w:type="dxa"/>
          </w:tcPr>
          <w:p w:rsidR="00AB15FC" w:rsidRPr="00627495" w:rsidRDefault="00AB15FC" w:rsidP="002F6A30">
            <w:pPr>
              <w:jc w:val="both"/>
              <w:rPr>
                <w:b/>
                <w:sz w:val="24"/>
                <w:szCs w:val="24"/>
              </w:rPr>
            </w:pPr>
          </w:p>
        </w:tc>
        <w:tc>
          <w:tcPr>
            <w:tcW w:w="283" w:type="dxa"/>
          </w:tcPr>
          <w:p w:rsidR="00AB15FC" w:rsidRPr="00627495" w:rsidRDefault="00AB15FC" w:rsidP="002F6A30">
            <w:pPr>
              <w:jc w:val="both"/>
              <w:rPr>
                <w:b/>
                <w:sz w:val="24"/>
                <w:szCs w:val="24"/>
              </w:rPr>
            </w:pPr>
          </w:p>
        </w:tc>
        <w:tc>
          <w:tcPr>
            <w:tcW w:w="284" w:type="dxa"/>
          </w:tcPr>
          <w:p w:rsidR="00AB15FC" w:rsidRPr="00627495" w:rsidRDefault="00AB15FC" w:rsidP="002F6A30">
            <w:pPr>
              <w:jc w:val="both"/>
              <w:rPr>
                <w:b/>
                <w:sz w:val="24"/>
                <w:szCs w:val="24"/>
              </w:rPr>
            </w:pPr>
          </w:p>
        </w:tc>
        <w:tc>
          <w:tcPr>
            <w:tcW w:w="283" w:type="dxa"/>
          </w:tcPr>
          <w:p w:rsidR="00AB15FC" w:rsidRPr="00627495" w:rsidRDefault="00AB15FC" w:rsidP="002F6A30">
            <w:pPr>
              <w:jc w:val="both"/>
              <w:rPr>
                <w:b/>
                <w:sz w:val="24"/>
                <w:szCs w:val="24"/>
              </w:rPr>
            </w:pPr>
          </w:p>
        </w:tc>
        <w:tc>
          <w:tcPr>
            <w:tcW w:w="283" w:type="dxa"/>
          </w:tcPr>
          <w:p w:rsidR="00AB15FC" w:rsidRPr="00627495" w:rsidRDefault="00AB15FC" w:rsidP="002F6A30">
            <w:pPr>
              <w:jc w:val="both"/>
              <w:rPr>
                <w:b/>
                <w:sz w:val="24"/>
                <w:szCs w:val="24"/>
              </w:rPr>
            </w:pPr>
          </w:p>
        </w:tc>
        <w:tc>
          <w:tcPr>
            <w:tcW w:w="283" w:type="dxa"/>
          </w:tcPr>
          <w:p w:rsidR="00AB15FC" w:rsidRPr="00627495" w:rsidRDefault="00AB15FC" w:rsidP="002F6A30">
            <w:pPr>
              <w:jc w:val="both"/>
              <w:rPr>
                <w:b/>
                <w:sz w:val="24"/>
                <w:szCs w:val="24"/>
              </w:rPr>
            </w:pPr>
          </w:p>
        </w:tc>
        <w:tc>
          <w:tcPr>
            <w:tcW w:w="283" w:type="dxa"/>
          </w:tcPr>
          <w:p w:rsidR="00AB15FC" w:rsidRPr="00627495" w:rsidRDefault="00AB15FC" w:rsidP="002F6A30">
            <w:pPr>
              <w:jc w:val="both"/>
              <w:rPr>
                <w:b/>
                <w:sz w:val="24"/>
                <w:szCs w:val="24"/>
              </w:rPr>
            </w:pPr>
          </w:p>
        </w:tc>
        <w:tc>
          <w:tcPr>
            <w:tcW w:w="283" w:type="dxa"/>
          </w:tcPr>
          <w:p w:rsidR="00AB15FC" w:rsidRPr="00627495" w:rsidRDefault="00AB15FC" w:rsidP="002F6A30">
            <w:pPr>
              <w:jc w:val="both"/>
              <w:rPr>
                <w:b/>
                <w:sz w:val="24"/>
                <w:szCs w:val="24"/>
              </w:rPr>
            </w:pPr>
          </w:p>
        </w:tc>
        <w:tc>
          <w:tcPr>
            <w:tcW w:w="283" w:type="dxa"/>
          </w:tcPr>
          <w:p w:rsidR="00AB15FC" w:rsidRPr="00627495" w:rsidRDefault="00AB15FC" w:rsidP="002F6A30">
            <w:pPr>
              <w:jc w:val="both"/>
              <w:rPr>
                <w:b/>
                <w:sz w:val="24"/>
                <w:szCs w:val="24"/>
              </w:rPr>
            </w:pPr>
          </w:p>
        </w:tc>
      </w:tr>
    </w:tbl>
    <w:p w:rsidR="002F6A30" w:rsidRPr="00985B4B" w:rsidRDefault="002F6A30" w:rsidP="002F6A30">
      <w:pPr>
        <w:jc w:val="both"/>
        <w:rPr>
          <w:b/>
          <w:lang w:eastAsia="en-US" w:bidi="en-US"/>
        </w:rPr>
      </w:pPr>
      <w:r w:rsidRPr="00627495">
        <w:rPr>
          <w:b/>
          <w:sz w:val="24"/>
          <w:szCs w:val="24"/>
        </w:rPr>
        <w:t xml:space="preserve">                                                                          </w:t>
      </w:r>
      <w:r w:rsidRPr="00985B4B">
        <w:rPr>
          <w:b/>
        </w:rPr>
        <w:t>раздел счета депо</w:t>
      </w:r>
      <w:r w:rsidR="00985B4B" w:rsidRPr="00985B4B">
        <w:rPr>
          <w:b/>
        </w:rPr>
        <w:t xml:space="preserve"> №</w:t>
      </w:r>
      <w:r w:rsidRPr="00985B4B">
        <w:rPr>
          <w:b/>
          <w:lang w:eastAsia="en-US" w:bidi="en-US"/>
        </w:rPr>
        <w:t>/ securities subaccount No.</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9"/>
        <w:gridCol w:w="625"/>
        <w:gridCol w:w="241"/>
        <w:gridCol w:w="241"/>
        <w:gridCol w:w="241"/>
        <w:gridCol w:w="241"/>
        <w:gridCol w:w="240"/>
        <w:gridCol w:w="240"/>
        <w:gridCol w:w="240"/>
        <w:gridCol w:w="240"/>
        <w:gridCol w:w="240"/>
        <w:gridCol w:w="240"/>
        <w:gridCol w:w="240"/>
        <w:gridCol w:w="240"/>
        <w:gridCol w:w="240"/>
        <w:gridCol w:w="240"/>
        <w:gridCol w:w="215"/>
        <w:gridCol w:w="25"/>
        <w:gridCol w:w="648"/>
      </w:tblGrid>
      <w:tr w:rsidR="00AB15FC" w:rsidRPr="001F13B9" w:rsidTr="00ED7D1A">
        <w:trPr>
          <w:gridBefore w:val="2"/>
          <w:gridAfter w:val="1"/>
          <w:wBefore w:w="5954" w:type="dxa"/>
          <w:wAfter w:w="648" w:type="dxa"/>
        </w:trPr>
        <w:tc>
          <w:tcPr>
            <w:tcW w:w="241" w:type="dxa"/>
          </w:tcPr>
          <w:p w:rsidR="00AB15FC" w:rsidRPr="001F13B9" w:rsidRDefault="00AB15FC" w:rsidP="00ED7D1A">
            <w:pPr>
              <w:jc w:val="both"/>
              <w:rPr>
                <w:b/>
                <w:sz w:val="24"/>
                <w:szCs w:val="24"/>
              </w:rPr>
            </w:pPr>
          </w:p>
        </w:tc>
        <w:tc>
          <w:tcPr>
            <w:tcW w:w="241" w:type="dxa"/>
          </w:tcPr>
          <w:p w:rsidR="00AB15FC" w:rsidRPr="001F13B9" w:rsidRDefault="00AB15FC" w:rsidP="00ED7D1A">
            <w:pPr>
              <w:jc w:val="both"/>
              <w:rPr>
                <w:b/>
                <w:sz w:val="24"/>
                <w:szCs w:val="24"/>
              </w:rPr>
            </w:pPr>
          </w:p>
        </w:tc>
        <w:tc>
          <w:tcPr>
            <w:tcW w:w="241" w:type="dxa"/>
          </w:tcPr>
          <w:p w:rsidR="00AB15FC" w:rsidRPr="001F13B9" w:rsidRDefault="00AB15FC" w:rsidP="00ED7D1A">
            <w:pPr>
              <w:jc w:val="both"/>
              <w:rPr>
                <w:b/>
                <w:sz w:val="24"/>
                <w:szCs w:val="24"/>
              </w:rPr>
            </w:pPr>
          </w:p>
        </w:tc>
        <w:tc>
          <w:tcPr>
            <w:tcW w:w="241" w:type="dxa"/>
          </w:tcPr>
          <w:p w:rsidR="00AB15FC" w:rsidRPr="001F13B9" w:rsidRDefault="00AB15FC" w:rsidP="00ED7D1A">
            <w:pPr>
              <w:jc w:val="both"/>
              <w:rPr>
                <w:b/>
                <w:sz w:val="24"/>
                <w:szCs w:val="24"/>
              </w:rPr>
            </w:pPr>
          </w:p>
        </w:tc>
        <w:tc>
          <w:tcPr>
            <w:tcW w:w="240" w:type="dxa"/>
          </w:tcPr>
          <w:p w:rsidR="00AB15FC" w:rsidRPr="001F13B9" w:rsidRDefault="00AB15FC" w:rsidP="00ED7D1A">
            <w:pPr>
              <w:jc w:val="both"/>
              <w:rPr>
                <w:b/>
                <w:sz w:val="24"/>
                <w:szCs w:val="24"/>
              </w:rPr>
            </w:pPr>
          </w:p>
        </w:tc>
        <w:tc>
          <w:tcPr>
            <w:tcW w:w="240" w:type="dxa"/>
          </w:tcPr>
          <w:p w:rsidR="00AB15FC" w:rsidRPr="001F13B9" w:rsidRDefault="00AB15FC" w:rsidP="00ED7D1A">
            <w:pPr>
              <w:jc w:val="both"/>
              <w:rPr>
                <w:b/>
                <w:sz w:val="24"/>
                <w:szCs w:val="24"/>
              </w:rPr>
            </w:pPr>
          </w:p>
        </w:tc>
        <w:tc>
          <w:tcPr>
            <w:tcW w:w="240" w:type="dxa"/>
          </w:tcPr>
          <w:p w:rsidR="00AB15FC" w:rsidRPr="001F13B9" w:rsidRDefault="00AB15FC" w:rsidP="00ED7D1A">
            <w:pPr>
              <w:jc w:val="both"/>
              <w:rPr>
                <w:b/>
                <w:sz w:val="24"/>
                <w:szCs w:val="24"/>
              </w:rPr>
            </w:pPr>
          </w:p>
        </w:tc>
        <w:tc>
          <w:tcPr>
            <w:tcW w:w="240" w:type="dxa"/>
          </w:tcPr>
          <w:p w:rsidR="00AB15FC" w:rsidRPr="001F13B9" w:rsidRDefault="00AB15FC" w:rsidP="00ED7D1A">
            <w:pPr>
              <w:jc w:val="both"/>
              <w:rPr>
                <w:b/>
                <w:sz w:val="24"/>
                <w:szCs w:val="24"/>
              </w:rPr>
            </w:pPr>
          </w:p>
        </w:tc>
        <w:tc>
          <w:tcPr>
            <w:tcW w:w="240" w:type="dxa"/>
          </w:tcPr>
          <w:p w:rsidR="00AB15FC" w:rsidRPr="001F13B9" w:rsidRDefault="00AB15FC" w:rsidP="00ED7D1A">
            <w:pPr>
              <w:jc w:val="both"/>
              <w:rPr>
                <w:b/>
                <w:sz w:val="24"/>
                <w:szCs w:val="24"/>
              </w:rPr>
            </w:pPr>
          </w:p>
        </w:tc>
        <w:tc>
          <w:tcPr>
            <w:tcW w:w="240" w:type="dxa"/>
          </w:tcPr>
          <w:p w:rsidR="00AB15FC" w:rsidRPr="001F13B9" w:rsidRDefault="00AB15FC" w:rsidP="00ED7D1A">
            <w:pPr>
              <w:jc w:val="both"/>
              <w:rPr>
                <w:b/>
                <w:sz w:val="24"/>
                <w:szCs w:val="24"/>
              </w:rPr>
            </w:pPr>
          </w:p>
        </w:tc>
        <w:tc>
          <w:tcPr>
            <w:tcW w:w="240" w:type="dxa"/>
          </w:tcPr>
          <w:p w:rsidR="00AB15FC" w:rsidRPr="001F13B9" w:rsidRDefault="00AB15FC" w:rsidP="00ED7D1A">
            <w:pPr>
              <w:jc w:val="both"/>
              <w:rPr>
                <w:b/>
                <w:sz w:val="24"/>
                <w:szCs w:val="24"/>
              </w:rPr>
            </w:pPr>
          </w:p>
        </w:tc>
        <w:tc>
          <w:tcPr>
            <w:tcW w:w="240" w:type="dxa"/>
          </w:tcPr>
          <w:p w:rsidR="00AB15FC" w:rsidRPr="001F13B9" w:rsidRDefault="00AB15FC" w:rsidP="00ED7D1A">
            <w:pPr>
              <w:jc w:val="both"/>
              <w:rPr>
                <w:b/>
                <w:sz w:val="24"/>
                <w:szCs w:val="24"/>
              </w:rPr>
            </w:pPr>
          </w:p>
        </w:tc>
        <w:tc>
          <w:tcPr>
            <w:tcW w:w="240" w:type="dxa"/>
          </w:tcPr>
          <w:p w:rsidR="00AB15FC" w:rsidRPr="001F13B9" w:rsidRDefault="00AB15FC" w:rsidP="00ED7D1A">
            <w:pPr>
              <w:jc w:val="both"/>
              <w:rPr>
                <w:b/>
                <w:sz w:val="24"/>
                <w:szCs w:val="24"/>
              </w:rPr>
            </w:pPr>
          </w:p>
        </w:tc>
        <w:tc>
          <w:tcPr>
            <w:tcW w:w="240" w:type="dxa"/>
          </w:tcPr>
          <w:p w:rsidR="00AB15FC" w:rsidRPr="001F13B9" w:rsidRDefault="00AB15FC" w:rsidP="00ED7D1A">
            <w:pPr>
              <w:jc w:val="both"/>
              <w:rPr>
                <w:b/>
                <w:sz w:val="24"/>
                <w:szCs w:val="24"/>
              </w:rPr>
            </w:pPr>
          </w:p>
        </w:tc>
        <w:tc>
          <w:tcPr>
            <w:tcW w:w="240" w:type="dxa"/>
            <w:gridSpan w:val="2"/>
          </w:tcPr>
          <w:p w:rsidR="00AB15FC" w:rsidRPr="001F13B9" w:rsidRDefault="00AB15FC" w:rsidP="00ED7D1A">
            <w:pPr>
              <w:jc w:val="both"/>
              <w:rPr>
                <w:b/>
                <w:sz w:val="24"/>
                <w:szCs w:val="24"/>
              </w:rPr>
            </w:pPr>
          </w:p>
        </w:tc>
      </w:tr>
      <w:tr w:rsidR="002F6A30" w:rsidRPr="00985B4B" w:rsidTr="00D83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104"/>
        </w:trPr>
        <w:tc>
          <w:tcPr>
            <w:tcW w:w="10206" w:type="dxa"/>
            <w:gridSpan w:val="19"/>
            <w:tcBorders>
              <w:top w:val="nil"/>
              <w:left w:val="nil"/>
              <w:right w:val="nil"/>
            </w:tcBorders>
          </w:tcPr>
          <w:p w:rsidR="002F6A30" w:rsidRPr="00627495" w:rsidRDefault="002F6A30" w:rsidP="002F6A30">
            <w:pPr>
              <w:rPr>
                <w:sz w:val="24"/>
                <w:szCs w:val="24"/>
                <w:lang w:val="ru-RU"/>
              </w:rPr>
            </w:pPr>
            <w:r w:rsidRPr="00627495">
              <w:rPr>
                <w:sz w:val="24"/>
                <w:szCs w:val="24"/>
                <w:lang w:val="ru-RU"/>
              </w:rPr>
              <w:t>Наименование Депонента</w:t>
            </w:r>
            <w:r w:rsidRPr="00627495">
              <w:rPr>
                <w:sz w:val="24"/>
                <w:szCs w:val="24"/>
                <w:lang w:val="ru-RU" w:eastAsia="en-US" w:bidi="en-US"/>
              </w:rPr>
              <w:t xml:space="preserve">/ </w:t>
            </w:r>
            <w:r w:rsidRPr="00627495">
              <w:rPr>
                <w:sz w:val="24"/>
                <w:szCs w:val="24"/>
                <w:lang w:eastAsia="en-US" w:bidi="en-US"/>
              </w:rPr>
              <w:t>Depositor</w:t>
            </w:r>
            <w:r w:rsidRPr="00627495">
              <w:rPr>
                <w:sz w:val="24"/>
                <w:szCs w:val="24"/>
                <w:lang w:val="ru-RU" w:eastAsia="en-US" w:bidi="en-US"/>
              </w:rPr>
              <w:t xml:space="preserve"> </w:t>
            </w:r>
            <w:r w:rsidRPr="00627495">
              <w:rPr>
                <w:sz w:val="24"/>
                <w:szCs w:val="24"/>
                <w:lang w:eastAsia="en-US" w:bidi="en-US"/>
              </w:rPr>
              <w:t>name</w:t>
            </w:r>
            <w:r w:rsidRPr="00627495">
              <w:rPr>
                <w:sz w:val="24"/>
                <w:szCs w:val="24"/>
                <w:lang w:val="ru-RU" w:eastAsia="en-US" w:bidi="en-US"/>
              </w:rPr>
              <w:t>: ________________________________</w:t>
            </w:r>
            <w:r w:rsidR="00985B4B">
              <w:rPr>
                <w:sz w:val="24"/>
                <w:szCs w:val="24"/>
                <w:lang w:val="ru-RU" w:eastAsia="en-US" w:bidi="en-US"/>
              </w:rPr>
              <w:t>___</w:t>
            </w:r>
            <w:r w:rsidRPr="00627495">
              <w:rPr>
                <w:sz w:val="24"/>
                <w:szCs w:val="24"/>
                <w:lang w:val="ru-RU" w:eastAsia="en-US" w:bidi="en-US"/>
              </w:rPr>
              <w:t>_______</w:t>
            </w:r>
          </w:p>
          <w:p w:rsidR="002F6A30" w:rsidRPr="00627495" w:rsidRDefault="002F6A30" w:rsidP="002F6A30">
            <w:pPr>
              <w:rPr>
                <w:sz w:val="24"/>
                <w:szCs w:val="24"/>
                <w:lang w:val="ru-RU"/>
              </w:rPr>
            </w:pPr>
            <w:r w:rsidRPr="00627495">
              <w:rPr>
                <w:sz w:val="24"/>
                <w:szCs w:val="24"/>
                <w:lang w:val="ru-RU"/>
              </w:rPr>
              <w:t>Инициатор операции</w:t>
            </w:r>
            <w:r w:rsidRPr="00627495">
              <w:rPr>
                <w:sz w:val="24"/>
                <w:szCs w:val="24"/>
                <w:lang w:val="ru-RU" w:eastAsia="en-US" w:bidi="en-US"/>
              </w:rPr>
              <w:t xml:space="preserve">/ </w:t>
            </w:r>
            <w:r w:rsidRPr="00627495">
              <w:rPr>
                <w:sz w:val="24"/>
                <w:szCs w:val="24"/>
                <w:lang w:eastAsia="en-US" w:bidi="en-US"/>
              </w:rPr>
              <w:t>Originator</w:t>
            </w:r>
            <w:r w:rsidRPr="00627495">
              <w:rPr>
                <w:sz w:val="24"/>
                <w:szCs w:val="24"/>
                <w:lang w:val="ru-RU" w:eastAsia="en-US" w:bidi="en-US"/>
              </w:rPr>
              <w:t>: ______________________________________________</w:t>
            </w:r>
            <w:r w:rsidR="00985B4B">
              <w:rPr>
                <w:sz w:val="24"/>
                <w:szCs w:val="24"/>
                <w:lang w:val="ru-RU" w:eastAsia="en-US" w:bidi="en-US"/>
              </w:rPr>
              <w:t>___</w:t>
            </w:r>
            <w:r w:rsidRPr="00627495">
              <w:rPr>
                <w:sz w:val="24"/>
                <w:szCs w:val="24"/>
                <w:lang w:val="ru-RU" w:eastAsia="en-US" w:bidi="en-US"/>
              </w:rPr>
              <w:t>_</w:t>
            </w:r>
          </w:p>
          <w:p w:rsidR="002F6A30" w:rsidRPr="00985B4B" w:rsidRDefault="002F6A30" w:rsidP="002F6A30">
            <w:pPr>
              <w:rPr>
                <w:sz w:val="24"/>
                <w:szCs w:val="24"/>
              </w:rPr>
            </w:pPr>
            <w:r w:rsidRPr="00985B4B">
              <w:rPr>
                <w:sz w:val="24"/>
                <w:szCs w:val="24"/>
                <w:lang w:val="ru-RU"/>
              </w:rPr>
              <w:t>Счет</w:t>
            </w:r>
            <w:r w:rsidRPr="00985B4B">
              <w:rPr>
                <w:sz w:val="24"/>
                <w:szCs w:val="24"/>
              </w:rPr>
              <w:t xml:space="preserve"> </w:t>
            </w:r>
            <w:r w:rsidRPr="00985B4B">
              <w:rPr>
                <w:sz w:val="24"/>
                <w:szCs w:val="24"/>
                <w:lang w:val="ru-RU"/>
              </w:rPr>
              <w:t>депо</w:t>
            </w:r>
            <w:r w:rsidRPr="00985B4B">
              <w:rPr>
                <w:sz w:val="24"/>
                <w:szCs w:val="24"/>
              </w:rPr>
              <w:t xml:space="preserve"> </w:t>
            </w:r>
            <w:r w:rsidRPr="00985B4B">
              <w:rPr>
                <w:sz w:val="24"/>
                <w:szCs w:val="24"/>
                <w:lang w:val="ru-RU"/>
              </w:rPr>
              <w:t>Депонента</w:t>
            </w:r>
            <w:r w:rsidRPr="00985B4B">
              <w:rPr>
                <w:sz w:val="24"/>
                <w:szCs w:val="24"/>
                <w:lang w:eastAsia="en-US" w:bidi="en-US"/>
              </w:rPr>
              <w:t xml:space="preserve">/ </w:t>
            </w:r>
            <w:r w:rsidRPr="00627495">
              <w:rPr>
                <w:sz w:val="24"/>
                <w:szCs w:val="24"/>
                <w:lang w:eastAsia="en-US" w:bidi="en-US"/>
              </w:rPr>
              <w:t>Depositor</w:t>
            </w:r>
            <w:r w:rsidRPr="00985B4B">
              <w:rPr>
                <w:sz w:val="24"/>
                <w:szCs w:val="24"/>
                <w:lang w:eastAsia="en-US" w:bidi="en-US"/>
              </w:rPr>
              <w:t>’</w:t>
            </w:r>
            <w:r w:rsidRPr="00627495">
              <w:rPr>
                <w:sz w:val="24"/>
                <w:szCs w:val="24"/>
                <w:lang w:eastAsia="en-US" w:bidi="en-US"/>
              </w:rPr>
              <w:t>s</w:t>
            </w:r>
            <w:r w:rsidRPr="00985B4B">
              <w:rPr>
                <w:sz w:val="24"/>
                <w:szCs w:val="24"/>
                <w:lang w:eastAsia="en-US" w:bidi="en-US"/>
              </w:rPr>
              <w:t xml:space="preserve"> </w:t>
            </w:r>
            <w:r w:rsidRPr="00627495">
              <w:rPr>
                <w:sz w:val="24"/>
                <w:szCs w:val="24"/>
                <w:lang w:eastAsia="en-US" w:bidi="en-US"/>
              </w:rPr>
              <w:t>security</w:t>
            </w:r>
            <w:r w:rsidRPr="00985B4B">
              <w:rPr>
                <w:sz w:val="24"/>
                <w:szCs w:val="24"/>
                <w:lang w:eastAsia="en-US" w:bidi="en-US"/>
              </w:rPr>
              <w:t xml:space="preserve"> </w:t>
            </w:r>
            <w:r w:rsidRPr="00627495">
              <w:rPr>
                <w:sz w:val="24"/>
                <w:szCs w:val="24"/>
                <w:lang w:eastAsia="en-US" w:bidi="en-US"/>
              </w:rPr>
              <w:t>account</w:t>
            </w:r>
            <w:r w:rsidRPr="00985B4B">
              <w:rPr>
                <w:sz w:val="24"/>
                <w:szCs w:val="24"/>
                <w:lang w:eastAsia="en-US" w:bidi="en-US"/>
              </w:rPr>
              <w:t>: ____________________________</w:t>
            </w:r>
            <w:r w:rsidR="00985B4B" w:rsidRPr="00985B4B">
              <w:rPr>
                <w:sz w:val="24"/>
                <w:szCs w:val="24"/>
                <w:lang w:eastAsia="en-US" w:bidi="en-US"/>
              </w:rPr>
              <w:t>___</w:t>
            </w:r>
            <w:r w:rsidRPr="00985B4B">
              <w:rPr>
                <w:sz w:val="24"/>
                <w:szCs w:val="24"/>
                <w:lang w:eastAsia="en-US" w:bidi="en-US"/>
              </w:rPr>
              <w:t>_____</w:t>
            </w:r>
          </w:p>
        </w:tc>
      </w:tr>
      <w:tr w:rsidR="002F6A30" w:rsidRPr="00627495" w:rsidTr="00D83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206" w:type="dxa"/>
            <w:gridSpan w:val="19"/>
            <w:tcBorders>
              <w:top w:val="nil"/>
              <w:left w:val="nil"/>
              <w:bottom w:val="nil"/>
              <w:right w:val="nil"/>
            </w:tcBorders>
          </w:tcPr>
          <w:p w:rsidR="002F6A30" w:rsidRPr="00627495" w:rsidRDefault="002F6A30" w:rsidP="002F6A30">
            <w:pPr>
              <w:rPr>
                <w:sz w:val="24"/>
                <w:szCs w:val="24"/>
              </w:rPr>
            </w:pPr>
            <w:r w:rsidRPr="00627495">
              <w:rPr>
                <w:sz w:val="24"/>
                <w:szCs w:val="24"/>
              </w:rPr>
              <w:t>Тип поручения</w:t>
            </w:r>
            <w:r w:rsidRPr="00627495">
              <w:rPr>
                <w:sz w:val="24"/>
                <w:szCs w:val="24"/>
                <w:lang w:eastAsia="en-US" w:bidi="en-US"/>
              </w:rPr>
              <w:t xml:space="preserve">/ Order type: </w:t>
            </w:r>
            <w:r w:rsidRPr="00627495">
              <w:rPr>
                <w:sz w:val="24"/>
                <w:szCs w:val="24"/>
              </w:rPr>
              <w:t>инвентарный</w:t>
            </w:r>
            <w:r w:rsidRPr="00627495">
              <w:rPr>
                <w:sz w:val="24"/>
                <w:szCs w:val="24"/>
                <w:lang w:eastAsia="en-US" w:bidi="en-US"/>
              </w:rPr>
              <w:t>/ inventory</w:t>
            </w:r>
          </w:p>
        </w:tc>
      </w:tr>
      <w:tr w:rsidR="002F6A30" w:rsidRPr="00627495" w:rsidTr="00D83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206" w:type="dxa"/>
            <w:gridSpan w:val="19"/>
            <w:tcBorders>
              <w:top w:val="nil"/>
              <w:left w:val="nil"/>
              <w:bottom w:val="nil"/>
              <w:right w:val="nil"/>
            </w:tcBorders>
          </w:tcPr>
          <w:p w:rsidR="002F6A30" w:rsidRPr="00627495" w:rsidRDefault="002F6A30" w:rsidP="002F6A30">
            <w:pPr>
              <w:rPr>
                <w:sz w:val="24"/>
                <w:szCs w:val="24"/>
              </w:rPr>
            </w:pPr>
            <w:r w:rsidRPr="00627495">
              <w:rPr>
                <w:sz w:val="24"/>
                <w:szCs w:val="24"/>
              </w:rPr>
              <w:t>Операция</w:t>
            </w:r>
            <w:r w:rsidRPr="00627495">
              <w:rPr>
                <w:sz w:val="24"/>
                <w:szCs w:val="24"/>
                <w:lang w:eastAsia="en-US" w:bidi="en-US"/>
              </w:rPr>
              <w:t xml:space="preserve">: </w:t>
            </w:r>
            <w:r w:rsidRPr="00627495">
              <w:rPr>
                <w:sz w:val="24"/>
                <w:szCs w:val="24"/>
              </w:rPr>
              <w:t>изменение места хранения ценных бумаг</w:t>
            </w:r>
            <w:r w:rsidRPr="00627495">
              <w:rPr>
                <w:sz w:val="24"/>
                <w:szCs w:val="24"/>
                <w:lang w:eastAsia="en-US" w:bidi="en-US"/>
              </w:rPr>
              <w:t>/ Transaction: for change of securities storage place</w:t>
            </w:r>
          </w:p>
        </w:tc>
      </w:tr>
      <w:tr w:rsidR="002F6A30" w:rsidRPr="00627495" w:rsidTr="00D83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09"/>
        </w:trPr>
        <w:tc>
          <w:tcPr>
            <w:tcW w:w="10206" w:type="dxa"/>
            <w:gridSpan w:val="19"/>
            <w:tcBorders>
              <w:top w:val="nil"/>
              <w:left w:val="nil"/>
              <w:right w:val="nil"/>
            </w:tcBorders>
          </w:tcPr>
          <w:p w:rsidR="002F6A30" w:rsidRPr="00627495" w:rsidRDefault="002F6A30" w:rsidP="002F6A30">
            <w:pPr>
              <w:rPr>
                <w:sz w:val="24"/>
                <w:szCs w:val="24"/>
              </w:rPr>
            </w:pPr>
            <w:r w:rsidRPr="00627495">
              <w:rPr>
                <w:sz w:val="24"/>
                <w:szCs w:val="24"/>
              </w:rPr>
              <w:t>Наименование места хранения</w:t>
            </w:r>
            <w:r w:rsidRPr="00627495">
              <w:rPr>
                <w:sz w:val="24"/>
                <w:szCs w:val="24"/>
                <w:lang w:eastAsia="en-US" w:bidi="en-US"/>
              </w:rPr>
              <w:t xml:space="preserve">, </w:t>
            </w:r>
            <w:r w:rsidRPr="00627495">
              <w:rPr>
                <w:sz w:val="24"/>
                <w:szCs w:val="24"/>
              </w:rPr>
              <w:t>откуда производится перемещение ценных бумаг</w:t>
            </w:r>
            <w:r w:rsidRPr="00627495">
              <w:rPr>
                <w:sz w:val="24"/>
                <w:szCs w:val="24"/>
                <w:lang w:eastAsia="en-US" w:bidi="en-US"/>
              </w:rPr>
              <w:t>/ Name of the storage place the securities are relocated from: _____________________________</w:t>
            </w:r>
            <w:r w:rsidR="00985B4B" w:rsidRPr="00985B4B">
              <w:rPr>
                <w:sz w:val="24"/>
                <w:szCs w:val="24"/>
                <w:lang w:eastAsia="en-US" w:bidi="en-US"/>
              </w:rPr>
              <w:t>___</w:t>
            </w:r>
            <w:r w:rsidRPr="00627495">
              <w:rPr>
                <w:sz w:val="24"/>
                <w:szCs w:val="24"/>
                <w:lang w:eastAsia="en-US" w:bidi="en-US"/>
              </w:rPr>
              <w:t>___</w:t>
            </w:r>
            <w:r w:rsidR="00ED7D1A">
              <w:rPr>
                <w:sz w:val="24"/>
                <w:szCs w:val="24"/>
                <w:lang w:eastAsia="en-US" w:bidi="en-US"/>
              </w:rPr>
              <w:t>____</w:t>
            </w:r>
            <w:r w:rsidRPr="00627495">
              <w:rPr>
                <w:sz w:val="24"/>
                <w:szCs w:val="24"/>
                <w:lang w:eastAsia="en-US" w:bidi="en-US"/>
              </w:rPr>
              <w:t>__</w:t>
            </w:r>
          </w:p>
          <w:p w:rsidR="002F6A30" w:rsidRPr="00627495" w:rsidRDefault="002F6A30" w:rsidP="002F6A30">
            <w:pPr>
              <w:rPr>
                <w:sz w:val="24"/>
                <w:szCs w:val="24"/>
              </w:rPr>
            </w:pPr>
            <w:r w:rsidRPr="00627495">
              <w:rPr>
                <w:sz w:val="24"/>
                <w:szCs w:val="24"/>
                <w:lang w:eastAsia="en-US" w:bidi="en-US"/>
              </w:rPr>
              <w:t>__________________________________________________________________</w:t>
            </w:r>
            <w:r w:rsidR="00985B4B" w:rsidRPr="00985B4B">
              <w:rPr>
                <w:sz w:val="24"/>
                <w:szCs w:val="24"/>
                <w:lang w:eastAsia="en-US" w:bidi="en-US"/>
              </w:rPr>
              <w:t>__</w:t>
            </w:r>
            <w:r w:rsidRPr="00627495">
              <w:rPr>
                <w:sz w:val="24"/>
                <w:szCs w:val="24"/>
                <w:lang w:eastAsia="en-US" w:bidi="en-US"/>
              </w:rPr>
              <w:t>___________</w:t>
            </w:r>
          </w:p>
          <w:p w:rsidR="002F6A30" w:rsidRPr="00627495" w:rsidRDefault="002F6A30" w:rsidP="002F6A30">
            <w:pPr>
              <w:rPr>
                <w:sz w:val="24"/>
                <w:szCs w:val="24"/>
              </w:rPr>
            </w:pPr>
            <w:r w:rsidRPr="00627495">
              <w:rPr>
                <w:sz w:val="24"/>
                <w:szCs w:val="24"/>
              </w:rPr>
              <w:t>Наименование места хранения</w:t>
            </w:r>
            <w:r w:rsidRPr="00627495">
              <w:rPr>
                <w:sz w:val="24"/>
                <w:szCs w:val="24"/>
                <w:lang w:eastAsia="en-US" w:bidi="en-US"/>
              </w:rPr>
              <w:t xml:space="preserve">, </w:t>
            </w:r>
            <w:r w:rsidRPr="00627495">
              <w:rPr>
                <w:sz w:val="24"/>
                <w:szCs w:val="24"/>
              </w:rPr>
              <w:t>куда производится перемещение ценных бумаг</w:t>
            </w:r>
            <w:r w:rsidRPr="00627495">
              <w:rPr>
                <w:sz w:val="24"/>
                <w:szCs w:val="24"/>
                <w:lang w:eastAsia="en-US" w:bidi="en-US"/>
              </w:rPr>
              <w:t>/ Name of the storage place the securities are relocated to:______________________________</w:t>
            </w:r>
            <w:r w:rsidR="00985B4B" w:rsidRPr="00985B4B">
              <w:rPr>
                <w:sz w:val="24"/>
                <w:szCs w:val="24"/>
                <w:lang w:eastAsia="en-US" w:bidi="en-US"/>
              </w:rPr>
              <w:t>___</w:t>
            </w:r>
            <w:r w:rsidRPr="00627495">
              <w:rPr>
                <w:sz w:val="24"/>
                <w:szCs w:val="24"/>
                <w:lang w:eastAsia="en-US" w:bidi="en-US"/>
              </w:rPr>
              <w:t>___</w:t>
            </w:r>
            <w:r w:rsidR="00ED7D1A">
              <w:rPr>
                <w:sz w:val="24"/>
                <w:szCs w:val="24"/>
                <w:lang w:eastAsia="en-US" w:bidi="en-US"/>
              </w:rPr>
              <w:t>__</w:t>
            </w:r>
            <w:r w:rsidRPr="00627495">
              <w:rPr>
                <w:sz w:val="24"/>
                <w:szCs w:val="24"/>
                <w:lang w:eastAsia="en-US" w:bidi="en-US"/>
              </w:rPr>
              <w:t>______</w:t>
            </w:r>
          </w:p>
          <w:p w:rsidR="002F6A30" w:rsidRPr="00627495" w:rsidRDefault="002F6A30" w:rsidP="002F6A30">
            <w:pPr>
              <w:rPr>
                <w:sz w:val="24"/>
                <w:szCs w:val="24"/>
              </w:rPr>
            </w:pPr>
            <w:r w:rsidRPr="00627495">
              <w:rPr>
                <w:sz w:val="24"/>
                <w:szCs w:val="24"/>
                <w:lang w:eastAsia="en-US" w:bidi="en-US"/>
              </w:rPr>
              <w:t>___________________________________________________________________</w:t>
            </w:r>
            <w:r w:rsidR="00985B4B" w:rsidRPr="00985B4B">
              <w:rPr>
                <w:sz w:val="24"/>
                <w:szCs w:val="24"/>
                <w:lang w:eastAsia="en-US" w:bidi="en-US"/>
              </w:rPr>
              <w:t>__</w:t>
            </w:r>
            <w:r w:rsidRPr="00627495">
              <w:rPr>
                <w:sz w:val="24"/>
                <w:szCs w:val="24"/>
                <w:lang w:eastAsia="en-US" w:bidi="en-US"/>
              </w:rPr>
              <w:t>__________</w:t>
            </w:r>
          </w:p>
          <w:p w:rsidR="002F6A30" w:rsidRPr="003D4306" w:rsidRDefault="002F6A30" w:rsidP="002F6A30">
            <w:pPr>
              <w:rPr>
                <w:sz w:val="24"/>
                <w:szCs w:val="24"/>
              </w:rPr>
            </w:pPr>
            <w:r w:rsidRPr="00985B4B">
              <w:rPr>
                <w:sz w:val="24"/>
                <w:szCs w:val="24"/>
                <w:lang w:val="ru-RU"/>
              </w:rPr>
              <w:t>Наименование</w:t>
            </w:r>
            <w:r w:rsidRPr="003D4306">
              <w:rPr>
                <w:sz w:val="24"/>
                <w:szCs w:val="24"/>
              </w:rPr>
              <w:t xml:space="preserve"> </w:t>
            </w:r>
            <w:r w:rsidRPr="00985B4B">
              <w:rPr>
                <w:sz w:val="24"/>
                <w:szCs w:val="24"/>
                <w:lang w:val="ru-RU"/>
              </w:rPr>
              <w:t>ценной</w:t>
            </w:r>
            <w:r w:rsidRPr="003D4306">
              <w:rPr>
                <w:sz w:val="24"/>
                <w:szCs w:val="24"/>
              </w:rPr>
              <w:t xml:space="preserve"> </w:t>
            </w:r>
            <w:r w:rsidRPr="00985B4B">
              <w:rPr>
                <w:sz w:val="24"/>
                <w:szCs w:val="24"/>
                <w:lang w:val="ru-RU"/>
              </w:rPr>
              <w:t>бумаги</w:t>
            </w:r>
            <w:r w:rsidRPr="003D4306">
              <w:rPr>
                <w:sz w:val="24"/>
                <w:szCs w:val="24"/>
                <w:lang w:eastAsia="en-US" w:bidi="en-US"/>
              </w:rPr>
              <w:t xml:space="preserve">/ </w:t>
            </w:r>
            <w:r w:rsidRPr="00627495">
              <w:rPr>
                <w:sz w:val="24"/>
                <w:szCs w:val="24"/>
                <w:lang w:eastAsia="en-US" w:bidi="en-US"/>
              </w:rPr>
              <w:t>Security</w:t>
            </w:r>
            <w:r w:rsidRPr="003D4306">
              <w:rPr>
                <w:sz w:val="24"/>
                <w:szCs w:val="24"/>
                <w:lang w:eastAsia="en-US" w:bidi="en-US"/>
              </w:rPr>
              <w:t xml:space="preserve"> </w:t>
            </w:r>
            <w:r w:rsidRPr="00627495">
              <w:rPr>
                <w:sz w:val="24"/>
                <w:szCs w:val="24"/>
                <w:lang w:eastAsia="en-US" w:bidi="en-US"/>
              </w:rPr>
              <w:t>name</w:t>
            </w:r>
            <w:r w:rsidRPr="003D4306">
              <w:rPr>
                <w:sz w:val="24"/>
                <w:szCs w:val="24"/>
                <w:lang w:eastAsia="en-US" w:bidi="en-US"/>
              </w:rPr>
              <w:t>: ____________________________________</w:t>
            </w:r>
            <w:r w:rsidR="00985B4B" w:rsidRPr="003D4306">
              <w:rPr>
                <w:sz w:val="24"/>
                <w:szCs w:val="24"/>
                <w:lang w:eastAsia="en-US" w:bidi="en-US"/>
              </w:rPr>
              <w:t>___</w:t>
            </w:r>
            <w:r w:rsidRPr="003D4306">
              <w:rPr>
                <w:sz w:val="24"/>
                <w:szCs w:val="24"/>
                <w:lang w:eastAsia="en-US" w:bidi="en-US"/>
              </w:rPr>
              <w:t>_</w:t>
            </w:r>
          </w:p>
          <w:p w:rsidR="002F6A30" w:rsidRPr="00627495" w:rsidRDefault="002F6A30" w:rsidP="002F6A30">
            <w:pPr>
              <w:rPr>
                <w:sz w:val="24"/>
                <w:szCs w:val="24"/>
              </w:rPr>
            </w:pPr>
            <w:r w:rsidRPr="00627495">
              <w:rPr>
                <w:sz w:val="24"/>
                <w:szCs w:val="24"/>
              </w:rPr>
              <w:t>Тип ценной бумаги</w:t>
            </w:r>
            <w:r w:rsidRPr="00627495">
              <w:rPr>
                <w:sz w:val="24"/>
                <w:szCs w:val="24"/>
                <w:lang w:eastAsia="en-US" w:bidi="en-US"/>
              </w:rPr>
              <w:t>/ Security type: ______________________________________</w:t>
            </w:r>
            <w:r w:rsidR="00985B4B">
              <w:rPr>
                <w:sz w:val="24"/>
                <w:szCs w:val="24"/>
                <w:lang w:val="ru-RU" w:eastAsia="en-US" w:bidi="en-US"/>
              </w:rPr>
              <w:t>___</w:t>
            </w:r>
            <w:r w:rsidRPr="00627495">
              <w:rPr>
                <w:sz w:val="24"/>
                <w:szCs w:val="24"/>
                <w:lang w:eastAsia="en-US" w:bidi="en-US"/>
              </w:rPr>
              <w:t>_________</w:t>
            </w:r>
          </w:p>
        </w:tc>
      </w:tr>
      <w:tr w:rsidR="002F6A30" w:rsidRPr="00627495" w:rsidTr="00D83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739"/>
        </w:trPr>
        <w:tc>
          <w:tcPr>
            <w:tcW w:w="10206" w:type="dxa"/>
            <w:gridSpan w:val="19"/>
            <w:tcBorders>
              <w:top w:val="nil"/>
              <w:left w:val="nil"/>
              <w:right w:val="nil"/>
            </w:tcBorders>
          </w:tcPr>
          <w:p w:rsidR="002F6A30" w:rsidRPr="00627495" w:rsidRDefault="002F6A30" w:rsidP="002F6A30">
            <w:pPr>
              <w:rPr>
                <w:sz w:val="24"/>
                <w:szCs w:val="24"/>
              </w:rPr>
            </w:pPr>
            <w:r w:rsidRPr="00627495">
              <w:rPr>
                <w:sz w:val="24"/>
                <w:szCs w:val="24"/>
              </w:rPr>
              <w:t>Номер государственной регистрации ценной бумаги (</w:t>
            </w:r>
            <w:r w:rsidRPr="00627495">
              <w:rPr>
                <w:sz w:val="24"/>
                <w:szCs w:val="24"/>
                <w:lang w:eastAsia="en-US" w:bidi="en-US"/>
              </w:rPr>
              <w:t>ISIN</w:t>
            </w:r>
            <w:r w:rsidRPr="00627495">
              <w:rPr>
                <w:sz w:val="24"/>
                <w:szCs w:val="24"/>
              </w:rPr>
              <w:t xml:space="preserve"> код)</w:t>
            </w:r>
            <w:r w:rsidRPr="00627495">
              <w:rPr>
                <w:sz w:val="24"/>
                <w:szCs w:val="24"/>
                <w:lang w:eastAsia="en-US" w:bidi="en-US"/>
              </w:rPr>
              <w:t>/ Security state registration number (ISIN): ______________________________________________________________</w:t>
            </w:r>
            <w:r w:rsidR="00985B4B" w:rsidRPr="00985B4B">
              <w:rPr>
                <w:sz w:val="24"/>
                <w:szCs w:val="24"/>
                <w:lang w:eastAsia="en-US" w:bidi="en-US"/>
              </w:rPr>
              <w:t>_________</w:t>
            </w:r>
            <w:r w:rsidRPr="00627495">
              <w:rPr>
                <w:sz w:val="24"/>
                <w:szCs w:val="24"/>
                <w:lang w:eastAsia="en-US" w:bidi="en-US"/>
              </w:rPr>
              <w:t>__</w:t>
            </w:r>
          </w:p>
          <w:p w:rsidR="002F6A30" w:rsidRPr="00627495" w:rsidRDefault="002F6A30" w:rsidP="002F6A30">
            <w:pPr>
              <w:rPr>
                <w:sz w:val="24"/>
                <w:szCs w:val="24"/>
              </w:rPr>
            </w:pPr>
            <w:r w:rsidRPr="00627495">
              <w:rPr>
                <w:sz w:val="24"/>
                <w:szCs w:val="24"/>
                <w:lang w:val="ru-RU"/>
              </w:rPr>
              <w:t xml:space="preserve">Количество ценных бумаг в операции: ХХХХХХХ (прописью) шт./ </w:t>
            </w:r>
            <w:r w:rsidRPr="00627495">
              <w:rPr>
                <w:sz w:val="24"/>
                <w:szCs w:val="24"/>
                <w:lang w:eastAsia="en-US" w:bidi="en-US"/>
              </w:rPr>
              <w:t>Number of securities in the transaction: ХХХХХХХ (in words) pcs.</w:t>
            </w:r>
          </w:p>
          <w:p w:rsidR="002F6A30" w:rsidRPr="00627495" w:rsidRDefault="002F6A30" w:rsidP="002F6A30">
            <w:pPr>
              <w:rPr>
                <w:sz w:val="24"/>
                <w:szCs w:val="24"/>
                <w:lang w:val="ru-RU"/>
              </w:rPr>
            </w:pPr>
            <w:r w:rsidRPr="00627495">
              <w:rPr>
                <w:sz w:val="24"/>
                <w:szCs w:val="24"/>
                <w:lang w:val="ru-RU"/>
              </w:rPr>
              <w:t xml:space="preserve">Основание совершения операции/ </w:t>
            </w:r>
            <w:r w:rsidRPr="00627495">
              <w:rPr>
                <w:sz w:val="24"/>
                <w:szCs w:val="24"/>
                <w:lang w:eastAsia="en-US" w:bidi="en-US"/>
              </w:rPr>
              <w:t>Basis</w:t>
            </w:r>
            <w:r w:rsidRPr="00627495">
              <w:rPr>
                <w:sz w:val="24"/>
                <w:szCs w:val="24"/>
                <w:lang w:val="ru-RU" w:eastAsia="en-US" w:bidi="en-US"/>
              </w:rPr>
              <w:t xml:space="preserve"> </w:t>
            </w:r>
            <w:r w:rsidRPr="00627495">
              <w:rPr>
                <w:sz w:val="24"/>
                <w:szCs w:val="24"/>
                <w:lang w:eastAsia="en-US" w:bidi="en-US"/>
              </w:rPr>
              <w:t>for</w:t>
            </w:r>
            <w:r w:rsidRPr="00627495">
              <w:rPr>
                <w:sz w:val="24"/>
                <w:szCs w:val="24"/>
                <w:lang w:val="ru-RU" w:eastAsia="en-US" w:bidi="en-US"/>
              </w:rPr>
              <w:t xml:space="preserve"> </w:t>
            </w:r>
            <w:r w:rsidRPr="00627495">
              <w:rPr>
                <w:sz w:val="24"/>
                <w:szCs w:val="24"/>
                <w:lang w:eastAsia="en-US" w:bidi="en-US"/>
              </w:rPr>
              <w:t>transaction</w:t>
            </w:r>
            <w:r w:rsidRPr="00627495">
              <w:rPr>
                <w:sz w:val="24"/>
                <w:szCs w:val="24"/>
                <w:lang w:val="ru-RU" w:eastAsia="en-US" w:bidi="en-US"/>
              </w:rPr>
              <w:t>: ___________________</w:t>
            </w:r>
            <w:r w:rsidR="00985B4B">
              <w:rPr>
                <w:sz w:val="24"/>
                <w:szCs w:val="24"/>
                <w:lang w:val="ru-RU" w:eastAsia="en-US" w:bidi="en-US"/>
              </w:rPr>
              <w:t>__</w:t>
            </w:r>
            <w:r w:rsidRPr="00627495">
              <w:rPr>
                <w:sz w:val="24"/>
                <w:szCs w:val="24"/>
                <w:lang w:val="ru-RU" w:eastAsia="en-US" w:bidi="en-US"/>
              </w:rPr>
              <w:t>___________</w:t>
            </w:r>
          </w:p>
          <w:tbl>
            <w:tblPr>
              <w:tblW w:w="10533" w:type="dxa"/>
              <w:tblLayout w:type="fixed"/>
              <w:tblLook w:val="01E0" w:firstRow="1" w:lastRow="1" w:firstColumn="1" w:lastColumn="1" w:noHBand="0" w:noVBand="0"/>
            </w:tblPr>
            <w:tblGrid>
              <w:gridCol w:w="10533"/>
            </w:tblGrid>
            <w:tr w:rsidR="002F6A30" w:rsidRPr="00627495" w:rsidTr="002F6A30">
              <w:tc>
                <w:tcPr>
                  <w:tcW w:w="10533" w:type="dxa"/>
                  <w:tcBorders>
                    <w:top w:val="nil"/>
                    <w:left w:val="nil"/>
                    <w:bottom w:val="nil"/>
                    <w:right w:val="nil"/>
                  </w:tcBorders>
                </w:tcPr>
                <w:p w:rsidR="002F6A30" w:rsidRPr="00627495" w:rsidRDefault="002F6A30" w:rsidP="00985B4B">
                  <w:pPr>
                    <w:ind w:left="-74"/>
                    <w:rPr>
                      <w:sz w:val="24"/>
                      <w:szCs w:val="24"/>
                    </w:rPr>
                  </w:pPr>
                  <w:r w:rsidRPr="00627495">
                    <w:rPr>
                      <w:sz w:val="24"/>
                      <w:szCs w:val="24"/>
                    </w:rPr>
                    <w:t>Дополнительная информация/</w:t>
                  </w:r>
                  <w:r w:rsidRPr="00627495">
                    <w:rPr>
                      <w:sz w:val="24"/>
                      <w:szCs w:val="24"/>
                      <w:lang w:eastAsia="en-US" w:bidi="en-US"/>
                    </w:rPr>
                    <w:t xml:space="preserve"> Additional information: ____________________________</w:t>
                  </w:r>
                  <w:r w:rsidR="00985B4B">
                    <w:rPr>
                      <w:sz w:val="24"/>
                      <w:szCs w:val="24"/>
                      <w:lang w:val="ru-RU" w:eastAsia="en-US" w:bidi="en-US"/>
                    </w:rPr>
                    <w:t>_</w:t>
                  </w:r>
                  <w:r w:rsidRPr="00627495">
                    <w:rPr>
                      <w:sz w:val="24"/>
                      <w:szCs w:val="24"/>
                      <w:lang w:eastAsia="en-US" w:bidi="en-US"/>
                    </w:rPr>
                    <w:t>____</w:t>
                  </w:r>
                </w:p>
              </w:tc>
            </w:tr>
          </w:tbl>
          <w:p w:rsidR="002F6A30" w:rsidRPr="00627495" w:rsidRDefault="002F6A30" w:rsidP="002F6A30">
            <w:pPr>
              <w:rPr>
                <w:sz w:val="24"/>
                <w:szCs w:val="24"/>
              </w:rPr>
            </w:pPr>
          </w:p>
        </w:tc>
      </w:tr>
      <w:tr w:rsidR="002F6A30" w:rsidRPr="00627495" w:rsidTr="00D83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gridAfter w:val="2"/>
          <w:wBefore w:w="5329" w:type="dxa"/>
          <w:wAfter w:w="673" w:type="dxa"/>
        </w:trPr>
        <w:tc>
          <w:tcPr>
            <w:tcW w:w="4204" w:type="dxa"/>
            <w:gridSpan w:val="16"/>
            <w:tcBorders>
              <w:left w:val="nil"/>
              <w:bottom w:val="nil"/>
              <w:right w:val="nil"/>
            </w:tcBorders>
          </w:tcPr>
          <w:p w:rsidR="002F6A30" w:rsidRPr="00627495" w:rsidRDefault="002F6A30" w:rsidP="002F6A30">
            <w:pPr>
              <w:spacing w:after="120"/>
              <w:jc w:val="both"/>
              <w:outlineLvl w:val="0"/>
              <w:rPr>
                <w:sz w:val="24"/>
                <w:szCs w:val="24"/>
              </w:rPr>
            </w:pPr>
          </w:p>
        </w:tc>
      </w:tr>
    </w:tbl>
    <w:p w:rsidR="002F6A30" w:rsidRPr="00627495" w:rsidRDefault="002F6A30" w:rsidP="002F6A30">
      <w:pPr>
        <w:pStyle w:val="a6"/>
        <w:rPr>
          <w:sz w:val="24"/>
          <w:szCs w:val="24"/>
          <w:lang w:bidi="en-US"/>
        </w:rPr>
      </w:pPr>
      <w:r w:rsidRPr="00627495">
        <w:rPr>
          <w:sz w:val="24"/>
          <w:szCs w:val="24"/>
        </w:rPr>
        <w:t>Депонент</w:t>
      </w:r>
      <w:r w:rsidRPr="00627495">
        <w:rPr>
          <w:sz w:val="24"/>
          <w:szCs w:val="24"/>
          <w:lang w:eastAsia="en-US" w:bidi="en-US"/>
        </w:rPr>
        <w:t>/ Depositor:</w:t>
      </w:r>
    </w:p>
    <w:p w:rsidR="002F6A30" w:rsidRPr="00627495" w:rsidRDefault="002F6A30" w:rsidP="002F6A30">
      <w:pPr>
        <w:pStyle w:val="a6"/>
        <w:rPr>
          <w:sz w:val="24"/>
          <w:szCs w:val="24"/>
        </w:rPr>
      </w:pPr>
      <w:r w:rsidRPr="00627495">
        <w:rPr>
          <w:sz w:val="24"/>
          <w:szCs w:val="24"/>
          <w:lang w:eastAsia="en-US" w:bidi="en-US"/>
        </w:rPr>
        <w:t>_________________________      _________________   /_______________________/</w:t>
      </w:r>
    </w:p>
    <w:p w:rsidR="002F6A30" w:rsidRPr="00627495" w:rsidRDefault="002F6A30" w:rsidP="002F6A30">
      <w:pPr>
        <w:tabs>
          <w:tab w:val="left" w:pos="8400"/>
        </w:tabs>
        <w:jc w:val="both"/>
        <w:rPr>
          <w:i/>
        </w:rPr>
      </w:pPr>
      <w:r w:rsidRPr="00627495">
        <w:rPr>
          <w:i/>
          <w:sz w:val="24"/>
          <w:szCs w:val="24"/>
          <w:lang w:eastAsia="en-US" w:bidi="en-US"/>
        </w:rPr>
        <w:t xml:space="preserve">        </w:t>
      </w:r>
      <w:r w:rsidR="00985B4B" w:rsidRPr="00985B4B">
        <w:rPr>
          <w:i/>
          <w:sz w:val="24"/>
          <w:szCs w:val="24"/>
          <w:lang w:eastAsia="en-US" w:bidi="en-US"/>
        </w:rPr>
        <w:t xml:space="preserve">    </w:t>
      </w:r>
      <w:r w:rsidRPr="00627495">
        <w:rPr>
          <w:i/>
          <w:sz w:val="24"/>
          <w:szCs w:val="24"/>
          <w:lang w:eastAsia="en-US" w:bidi="en-US"/>
        </w:rPr>
        <w:t xml:space="preserve">  </w:t>
      </w:r>
      <w:r w:rsidRPr="00627495">
        <w:rPr>
          <w:i/>
        </w:rPr>
        <w:t>должность</w:t>
      </w:r>
      <w:r w:rsidRPr="00627495">
        <w:rPr>
          <w:i/>
          <w:lang w:eastAsia="en-US" w:bidi="en-US"/>
        </w:rPr>
        <w:t xml:space="preserve">/ position                             </w:t>
      </w:r>
      <w:r w:rsidRPr="00627495">
        <w:rPr>
          <w:i/>
        </w:rPr>
        <w:t>подпись</w:t>
      </w:r>
      <w:r w:rsidRPr="00627495">
        <w:rPr>
          <w:i/>
          <w:lang w:eastAsia="en-US" w:bidi="en-US"/>
        </w:rPr>
        <w:t xml:space="preserve">/ signature                    </w:t>
      </w:r>
      <w:r w:rsidRPr="00627495">
        <w:rPr>
          <w:i/>
        </w:rPr>
        <w:t>Ф</w:t>
      </w:r>
      <w:r w:rsidRPr="00627495">
        <w:rPr>
          <w:i/>
          <w:lang w:eastAsia="en-US" w:bidi="en-US"/>
        </w:rPr>
        <w:t>.</w:t>
      </w:r>
      <w:r w:rsidRPr="00627495">
        <w:rPr>
          <w:i/>
        </w:rPr>
        <w:t>И</w:t>
      </w:r>
      <w:r w:rsidRPr="00627495">
        <w:rPr>
          <w:i/>
          <w:lang w:eastAsia="en-US" w:bidi="en-US"/>
        </w:rPr>
        <w:t>.</w:t>
      </w:r>
      <w:r w:rsidRPr="00627495">
        <w:rPr>
          <w:i/>
        </w:rPr>
        <w:t>О</w:t>
      </w:r>
      <w:r w:rsidRPr="00627495">
        <w:rPr>
          <w:i/>
          <w:lang w:eastAsia="en-US" w:bidi="en-US"/>
        </w:rPr>
        <w:t xml:space="preserve">./ </w:t>
      </w:r>
      <w:r w:rsidR="002C235A">
        <w:rPr>
          <w:i/>
          <w:lang w:eastAsia="en-US" w:bidi="en-US"/>
        </w:rPr>
        <w:t xml:space="preserve">Full </w:t>
      </w:r>
      <w:r w:rsidRPr="00627495">
        <w:rPr>
          <w:i/>
          <w:lang w:eastAsia="en-US" w:bidi="en-US"/>
        </w:rPr>
        <w:t>name</w:t>
      </w:r>
    </w:p>
    <w:p w:rsidR="002F6A30" w:rsidRPr="00627495" w:rsidRDefault="002F6A30" w:rsidP="002F6A30">
      <w:pPr>
        <w:pStyle w:val="a6"/>
        <w:tabs>
          <w:tab w:val="left" w:pos="567"/>
        </w:tabs>
        <w:jc w:val="center"/>
        <w:rPr>
          <w:sz w:val="24"/>
          <w:szCs w:val="24"/>
          <w:lang w:bidi="en-US"/>
        </w:rPr>
      </w:pPr>
      <w:r w:rsidRPr="00627495">
        <w:rPr>
          <w:sz w:val="24"/>
          <w:szCs w:val="24"/>
        </w:rPr>
        <w:t>М</w:t>
      </w:r>
      <w:r w:rsidRPr="00627495">
        <w:rPr>
          <w:sz w:val="24"/>
          <w:szCs w:val="24"/>
          <w:lang w:eastAsia="en-US" w:bidi="en-US"/>
        </w:rPr>
        <w:t>.</w:t>
      </w:r>
      <w:r w:rsidRPr="00627495">
        <w:rPr>
          <w:sz w:val="24"/>
          <w:szCs w:val="24"/>
        </w:rPr>
        <w:t>П</w:t>
      </w:r>
      <w:r w:rsidRPr="00627495">
        <w:rPr>
          <w:sz w:val="24"/>
          <w:szCs w:val="24"/>
          <w:lang w:eastAsia="en-US" w:bidi="en-US"/>
        </w:rPr>
        <w:t>./ L.S.</w:t>
      </w:r>
    </w:p>
    <w:p w:rsidR="002F6A30" w:rsidRPr="00627495" w:rsidRDefault="002F6A30" w:rsidP="002F6A30">
      <w:pPr>
        <w:pStyle w:val="a6"/>
        <w:tabs>
          <w:tab w:val="left" w:pos="567"/>
        </w:tabs>
        <w:jc w:val="center"/>
        <w:rPr>
          <w:sz w:val="24"/>
          <w:szCs w:val="24"/>
          <w:lang w:bidi="en-US"/>
        </w:rPr>
      </w:pPr>
    </w:p>
    <w:p w:rsidR="002F6A30" w:rsidRPr="00864E54" w:rsidRDefault="002F6A30" w:rsidP="002F6A30"/>
    <w:p w:rsidR="002F6A30" w:rsidRPr="00864E54" w:rsidRDefault="002F6A30" w:rsidP="002F6A30">
      <w:pPr>
        <w:rPr>
          <w:sz w:val="24"/>
          <w:szCs w:val="24"/>
        </w:rPr>
      </w:pPr>
      <w:r w:rsidRPr="00864E54">
        <w:rPr>
          <w:sz w:val="24"/>
          <w:szCs w:val="24"/>
        </w:rPr>
        <w:br w:type="page"/>
      </w:r>
    </w:p>
    <w:p w:rsidR="002F6A30" w:rsidRPr="00627495" w:rsidRDefault="002F6A30" w:rsidP="00172946">
      <w:pPr>
        <w:pStyle w:val="9"/>
        <w:keepLines/>
        <w:ind w:left="5954"/>
        <w:rPr>
          <w:rFonts w:eastAsiaTheme="majorEastAsia"/>
          <w:b w:val="0"/>
          <w:sz w:val="24"/>
          <w:szCs w:val="24"/>
        </w:rPr>
      </w:pPr>
      <w:r w:rsidRPr="00627495">
        <w:rPr>
          <w:b w:val="0"/>
          <w:sz w:val="24"/>
          <w:lang w:bidi="en-US"/>
        </w:rPr>
        <w:lastRenderedPageBreak/>
        <w:t>Annex 22</w:t>
      </w:r>
    </w:p>
    <w:p w:rsidR="002F6A30" w:rsidRPr="00627495" w:rsidRDefault="002F6A30" w:rsidP="001C01C9">
      <w:pPr>
        <w:pStyle w:val="9"/>
        <w:keepLines/>
        <w:ind w:left="5954"/>
        <w:jc w:val="both"/>
        <w:rPr>
          <w:rFonts w:eastAsiaTheme="majorEastAsia"/>
          <w:b w:val="0"/>
          <w:sz w:val="24"/>
          <w:szCs w:val="24"/>
        </w:rPr>
      </w:pPr>
      <w:r w:rsidRPr="00627495">
        <w:rPr>
          <w:b w:val="0"/>
          <w:sz w:val="24"/>
          <w:lang w:bidi="en-US"/>
        </w:rPr>
        <w:t xml:space="preserve">to the </w:t>
      </w:r>
      <w:r w:rsidR="00563151">
        <w:rPr>
          <w:b w:val="0"/>
          <w:sz w:val="24"/>
          <w:lang w:bidi="en-US"/>
        </w:rPr>
        <w:t>‘</w:t>
      </w:r>
      <w:r w:rsidRPr="00627495">
        <w:rPr>
          <w:b w:val="0"/>
          <w:sz w:val="24"/>
          <w:lang w:bidi="en-US"/>
        </w:rPr>
        <w:t xml:space="preserve">Terms and Conditions of Depository Activities of </w:t>
      </w:r>
      <w:r w:rsidR="00172946" w:rsidRPr="00627495">
        <w:rPr>
          <w:b w:val="0"/>
          <w:sz w:val="24"/>
          <w:lang w:bidi="en-US"/>
        </w:rPr>
        <w:br/>
      </w:r>
      <w:r w:rsidRPr="00627495">
        <w:rPr>
          <w:b w:val="0"/>
          <w:sz w:val="24"/>
          <w:lang w:bidi="en-US"/>
        </w:rPr>
        <w:t>Bank ICBC (JSC)</w:t>
      </w:r>
      <w:r w:rsidR="00563151">
        <w:rPr>
          <w:b w:val="0"/>
          <w:sz w:val="24"/>
          <w:lang w:bidi="en-US"/>
        </w:rPr>
        <w:t>’</w:t>
      </w:r>
    </w:p>
    <w:p w:rsidR="002F6A30" w:rsidRPr="00627495" w:rsidRDefault="002F6A30" w:rsidP="002F6A30">
      <w:pPr>
        <w:pStyle w:val="9"/>
        <w:keepLines/>
        <w:tabs>
          <w:tab w:val="left" w:pos="5670"/>
        </w:tabs>
        <w:ind w:left="318"/>
        <w:jc w:val="center"/>
        <w:rPr>
          <w:sz w:val="24"/>
          <w:szCs w:val="24"/>
        </w:rPr>
      </w:pPr>
    </w:p>
    <w:p w:rsidR="002F6A30" w:rsidRPr="00627495" w:rsidRDefault="002F6A30" w:rsidP="002F6A30">
      <w:pPr>
        <w:jc w:val="center"/>
        <w:rPr>
          <w:b/>
          <w:sz w:val="28"/>
          <w:szCs w:val="28"/>
        </w:rPr>
      </w:pPr>
      <w:r w:rsidRPr="00627495">
        <w:rPr>
          <w:b/>
          <w:sz w:val="28"/>
          <w:lang w:bidi="en-US"/>
        </w:rPr>
        <w:t xml:space="preserve">Depository order </w:t>
      </w:r>
    </w:p>
    <w:p w:rsidR="002F6A30" w:rsidRPr="00627495" w:rsidRDefault="002F6A30" w:rsidP="002F6A30">
      <w:pPr>
        <w:jc w:val="center"/>
        <w:rPr>
          <w:b/>
          <w:sz w:val="28"/>
          <w:szCs w:val="28"/>
        </w:rPr>
      </w:pPr>
      <w:r w:rsidRPr="00627495">
        <w:rPr>
          <w:b/>
          <w:sz w:val="28"/>
          <w:lang w:bidi="en-US"/>
        </w:rPr>
        <w:t xml:space="preserve">for receipt of certificated securities for </w:t>
      </w:r>
      <w:r w:rsidR="00172946" w:rsidRPr="00627495">
        <w:rPr>
          <w:b/>
          <w:sz w:val="28"/>
          <w:lang w:bidi="en-US"/>
        </w:rPr>
        <w:t>storage</w:t>
      </w:r>
      <w:r w:rsidRPr="00627495">
        <w:rPr>
          <w:b/>
          <w:sz w:val="28"/>
          <w:lang w:bidi="en-US"/>
        </w:rPr>
        <w:t xml:space="preserve"> and accounting No. _______</w:t>
      </w:r>
    </w:p>
    <w:p w:rsidR="002F6A30" w:rsidRPr="00627495" w:rsidRDefault="002F6A30" w:rsidP="002F6A30">
      <w:pPr>
        <w:jc w:val="center"/>
        <w:rPr>
          <w:sz w:val="24"/>
          <w:szCs w:val="24"/>
        </w:rPr>
      </w:pPr>
      <w:r w:rsidRPr="00627495">
        <w:rPr>
          <w:sz w:val="24"/>
          <w:lang w:bidi="en-US"/>
        </w:rPr>
        <w:t>_____ _______________ 20___</w:t>
      </w:r>
    </w:p>
    <w:p w:rsidR="002F6A30" w:rsidRPr="00627495" w:rsidRDefault="002F6A30" w:rsidP="002F6A30">
      <w:pPr>
        <w:jc w:val="center"/>
        <w:rPr>
          <w:b/>
          <w:sz w:val="22"/>
        </w:rPr>
      </w:pPr>
    </w:p>
    <w:p w:rsidR="002F6A30" w:rsidRPr="00627495" w:rsidRDefault="002F6A30" w:rsidP="002F6A30">
      <w:pPr>
        <w:spacing w:line="300" w:lineRule="exact"/>
        <w:jc w:val="both"/>
        <w:rPr>
          <w:sz w:val="24"/>
          <w:szCs w:val="24"/>
        </w:rPr>
      </w:pPr>
      <w:r w:rsidRPr="00627495">
        <w:rPr>
          <w:sz w:val="24"/>
          <w:lang w:bidi="en-US"/>
        </w:rPr>
        <w:t>Order type: inventory</w:t>
      </w:r>
    </w:p>
    <w:p w:rsidR="002F6A30" w:rsidRPr="00627495" w:rsidRDefault="002F6A30" w:rsidP="002F6A30">
      <w:pPr>
        <w:spacing w:line="300" w:lineRule="exact"/>
        <w:jc w:val="both"/>
        <w:rPr>
          <w:sz w:val="24"/>
          <w:szCs w:val="24"/>
        </w:rPr>
      </w:pPr>
      <w:r w:rsidRPr="00627495">
        <w:rPr>
          <w:sz w:val="24"/>
          <w:lang w:bidi="en-US"/>
        </w:rPr>
        <w:t>Storage method: closed</w:t>
      </w:r>
    </w:p>
    <w:p w:rsidR="002F6A30" w:rsidRPr="00627495" w:rsidRDefault="002F6A30" w:rsidP="002F6A30">
      <w:pPr>
        <w:jc w:val="both"/>
        <w:rPr>
          <w:b/>
          <w:sz w:val="24"/>
          <w:szCs w:val="24"/>
        </w:rPr>
      </w:pPr>
    </w:p>
    <w:p w:rsidR="002F6A30" w:rsidRPr="00627495" w:rsidRDefault="002F6A30" w:rsidP="002F6A30">
      <w:pPr>
        <w:jc w:val="both"/>
        <w:rPr>
          <w:b/>
          <w:sz w:val="24"/>
          <w:szCs w:val="24"/>
        </w:rPr>
      </w:pPr>
    </w:p>
    <w:p w:rsidR="002F6A30" w:rsidRPr="00627495" w:rsidRDefault="002F6A30" w:rsidP="002F6A30">
      <w:pPr>
        <w:jc w:val="both"/>
        <w:rPr>
          <w:b/>
          <w:sz w:val="24"/>
          <w:szCs w:val="24"/>
        </w:rPr>
      </w:pPr>
    </w:p>
    <w:p w:rsidR="002F6A30" w:rsidRPr="00627495" w:rsidRDefault="002F6A30" w:rsidP="002F6A30">
      <w:pPr>
        <w:jc w:val="both"/>
        <w:rPr>
          <w:b/>
          <w:sz w:val="24"/>
          <w:szCs w:val="24"/>
        </w:rPr>
      </w:pPr>
    </w:p>
    <w:p w:rsidR="002F6A30" w:rsidRPr="00627495" w:rsidRDefault="002F6A30" w:rsidP="002F6A30">
      <w:pPr>
        <w:jc w:val="both"/>
        <w:rPr>
          <w:sz w:val="24"/>
          <w:szCs w:val="24"/>
        </w:rPr>
      </w:pPr>
      <w:r w:rsidRPr="00627495">
        <w:rPr>
          <w:b/>
          <w:sz w:val="24"/>
          <w:lang w:bidi="en-US"/>
        </w:rPr>
        <w:t>_________________________________</w:t>
      </w:r>
      <w:r w:rsidRPr="00627495">
        <w:rPr>
          <w:sz w:val="24"/>
          <w:lang w:bidi="en-US"/>
        </w:rPr>
        <w:t>_______________________________________</w:t>
      </w:r>
      <w:r w:rsidR="00985B4B" w:rsidRPr="003D4306">
        <w:rPr>
          <w:sz w:val="24"/>
          <w:lang w:bidi="en-US"/>
        </w:rPr>
        <w:t>_</w:t>
      </w:r>
      <w:r w:rsidRPr="00627495">
        <w:rPr>
          <w:sz w:val="24"/>
          <w:lang w:bidi="en-US"/>
        </w:rPr>
        <w:t>__</w:t>
      </w:r>
    </w:p>
    <w:p w:rsidR="002F6A30" w:rsidRPr="00627495" w:rsidRDefault="002F6A30" w:rsidP="002F6A30">
      <w:pPr>
        <w:tabs>
          <w:tab w:val="left" w:pos="2033"/>
        </w:tabs>
        <w:jc w:val="center"/>
        <w:rPr>
          <w:i/>
          <w:sz w:val="24"/>
          <w:szCs w:val="24"/>
        </w:rPr>
      </w:pPr>
      <w:r w:rsidRPr="00627495">
        <w:rPr>
          <w:i/>
          <w:lang w:bidi="en-US"/>
        </w:rPr>
        <w:t>Name of the legal entity; name, surname, patronymic of the individual</w:t>
      </w:r>
    </w:p>
    <w:p w:rsidR="002F6A30" w:rsidRPr="00627495" w:rsidRDefault="002F6A30" w:rsidP="002F6A30">
      <w:pPr>
        <w:jc w:val="both"/>
        <w:rPr>
          <w:sz w:val="24"/>
          <w:szCs w:val="24"/>
        </w:rPr>
      </w:pPr>
      <w:r w:rsidRPr="00627495">
        <w:rPr>
          <w:sz w:val="24"/>
          <w:lang w:bidi="en-US"/>
        </w:rPr>
        <w:t>________________________________________________________________________</w:t>
      </w:r>
      <w:r w:rsidR="00985B4B" w:rsidRPr="003D4306">
        <w:rPr>
          <w:sz w:val="24"/>
          <w:lang w:bidi="en-US"/>
        </w:rPr>
        <w:t>_</w:t>
      </w:r>
      <w:r w:rsidRPr="00627495">
        <w:rPr>
          <w:sz w:val="24"/>
          <w:lang w:bidi="en-US"/>
        </w:rPr>
        <w:t>__</w:t>
      </w:r>
    </w:p>
    <w:p w:rsidR="002F6A30" w:rsidRPr="00627495" w:rsidRDefault="002F6A30" w:rsidP="002F6A30">
      <w:pPr>
        <w:jc w:val="both"/>
        <w:rPr>
          <w:sz w:val="24"/>
          <w:szCs w:val="24"/>
        </w:rPr>
      </w:pPr>
      <w:r w:rsidRPr="00627495">
        <w:rPr>
          <w:sz w:val="24"/>
          <w:lang w:bidi="en-US"/>
        </w:rPr>
        <w:t>Securities account No._________________________________________________________</w:t>
      </w:r>
    </w:p>
    <w:p w:rsidR="002F6A30" w:rsidRPr="00627495" w:rsidRDefault="002F6A30" w:rsidP="002F6A30">
      <w:pPr>
        <w:jc w:val="both"/>
        <w:rPr>
          <w:sz w:val="24"/>
          <w:szCs w:val="24"/>
        </w:rPr>
      </w:pPr>
      <w:r w:rsidRPr="00627495">
        <w:rPr>
          <w:sz w:val="24"/>
          <w:lang w:bidi="en-US"/>
        </w:rPr>
        <w:t>Securities subaccount No._________________________________________________</w:t>
      </w:r>
      <w:r w:rsidR="00985B4B" w:rsidRPr="003D4306">
        <w:rPr>
          <w:sz w:val="24"/>
          <w:lang w:bidi="en-US"/>
        </w:rPr>
        <w:t>_</w:t>
      </w:r>
      <w:r w:rsidRPr="00627495">
        <w:rPr>
          <w:sz w:val="24"/>
          <w:lang w:bidi="en-US"/>
        </w:rPr>
        <w:t>____</w:t>
      </w:r>
    </w:p>
    <w:p w:rsidR="002F6A30" w:rsidRPr="003D4306" w:rsidRDefault="002F6A30" w:rsidP="002F6A30">
      <w:pPr>
        <w:jc w:val="both"/>
        <w:rPr>
          <w:sz w:val="24"/>
          <w:szCs w:val="24"/>
        </w:rPr>
      </w:pPr>
    </w:p>
    <w:tbl>
      <w:tblPr>
        <w:tblW w:w="9426" w:type="dxa"/>
        <w:tblLayout w:type="fixed"/>
        <w:tblCellMar>
          <w:left w:w="70" w:type="dxa"/>
          <w:right w:w="70" w:type="dxa"/>
        </w:tblCellMar>
        <w:tblLook w:val="0000" w:firstRow="0" w:lastRow="0" w:firstColumn="0" w:lastColumn="0" w:noHBand="0" w:noVBand="0"/>
      </w:tblPr>
      <w:tblGrid>
        <w:gridCol w:w="3261"/>
        <w:gridCol w:w="1266"/>
        <w:gridCol w:w="1550"/>
        <w:gridCol w:w="1870"/>
        <w:gridCol w:w="1479"/>
      </w:tblGrid>
      <w:tr w:rsidR="002F6A30" w:rsidRPr="00627495" w:rsidTr="002F6A30">
        <w:trPr>
          <w:cantSplit/>
        </w:trPr>
        <w:tc>
          <w:tcPr>
            <w:tcW w:w="3261" w:type="dxa"/>
            <w:tcBorders>
              <w:top w:val="single" w:sz="6" w:space="0" w:color="auto"/>
              <w:left w:val="single" w:sz="6" w:space="0" w:color="auto"/>
              <w:bottom w:val="single" w:sz="6" w:space="0" w:color="auto"/>
              <w:right w:val="single" w:sz="6" w:space="0" w:color="auto"/>
            </w:tcBorders>
          </w:tcPr>
          <w:p w:rsidR="002F6A30" w:rsidRPr="00627495" w:rsidRDefault="002F6A30" w:rsidP="002F6A30">
            <w:pPr>
              <w:pStyle w:val="27"/>
              <w:tabs>
                <w:tab w:val="left" w:pos="3207"/>
              </w:tabs>
              <w:jc w:val="center"/>
              <w:rPr>
                <w:sz w:val="24"/>
                <w:szCs w:val="24"/>
              </w:rPr>
            </w:pPr>
            <w:r w:rsidRPr="00627495">
              <w:rPr>
                <w:sz w:val="24"/>
                <w:lang w:bidi="en-US"/>
              </w:rPr>
              <w:t xml:space="preserve">Security name, issuer </w:t>
            </w:r>
          </w:p>
        </w:tc>
        <w:tc>
          <w:tcPr>
            <w:tcW w:w="1266" w:type="dxa"/>
            <w:tcBorders>
              <w:top w:val="single" w:sz="6" w:space="0" w:color="auto"/>
              <w:left w:val="single" w:sz="6" w:space="0" w:color="auto"/>
              <w:bottom w:val="single" w:sz="6" w:space="0" w:color="auto"/>
              <w:right w:val="single" w:sz="6" w:space="0" w:color="auto"/>
            </w:tcBorders>
            <w:vAlign w:val="center"/>
          </w:tcPr>
          <w:p w:rsidR="002F6A30" w:rsidRPr="00627495" w:rsidRDefault="002F6A30" w:rsidP="002F6A30">
            <w:pPr>
              <w:pStyle w:val="27"/>
              <w:jc w:val="center"/>
              <w:rPr>
                <w:sz w:val="24"/>
                <w:szCs w:val="24"/>
              </w:rPr>
            </w:pPr>
            <w:r w:rsidRPr="00627495">
              <w:rPr>
                <w:sz w:val="24"/>
                <w:lang w:bidi="en-US"/>
              </w:rPr>
              <w:t>Series</w:t>
            </w:r>
          </w:p>
        </w:tc>
        <w:tc>
          <w:tcPr>
            <w:tcW w:w="1550" w:type="dxa"/>
            <w:tcBorders>
              <w:top w:val="single" w:sz="6" w:space="0" w:color="auto"/>
              <w:left w:val="single" w:sz="6" w:space="0" w:color="auto"/>
              <w:bottom w:val="single" w:sz="6" w:space="0" w:color="auto"/>
              <w:right w:val="single" w:sz="6" w:space="0" w:color="auto"/>
            </w:tcBorders>
            <w:vAlign w:val="center"/>
          </w:tcPr>
          <w:p w:rsidR="002F6A30" w:rsidRPr="00627495" w:rsidRDefault="002F6A30" w:rsidP="002F6A30">
            <w:pPr>
              <w:pStyle w:val="27"/>
              <w:jc w:val="center"/>
              <w:rPr>
                <w:sz w:val="24"/>
                <w:szCs w:val="24"/>
              </w:rPr>
            </w:pPr>
            <w:r w:rsidRPr="00627495">
              <w:rPr>
                <w:sz w:val="24"/>
                <w:lang w:bidi="en-US"/>
              </w:rPr>
              <w:t>Number</w:t>
            </w:r>
          </w:p>
        </w:tc>
        <w:tc>
          <w:tcPr>
            <w:tcW w:w="1870" w:type="dxa"/>
            <w:tcBorders>
              <w:top w:val="single" w:sz="6" w:space="0" w:color="auto"/>
              <w:left w:val="single" w:sz="6" w:space="0" w:color="auto"/>
              <w:bottom w:val="single" w:sz="6" w:space="0" w:color="auto"/>
              <w:right w:val="single" w:sz="6" w:space="0" w:color="auto"/>
            </w:tcBorders>
          </w:tcPr>
          <w:p w:rsidR="002F6A30" w:rsidRPr="00627495" w:rsidRDefault="002F6A30" w:rsidP="002F6A30">
            <w:pPr>
              <w:pStyle w:val="27"/>
              <w:jc w:val="center"/>
              <w:rPr>
                <w:sz w:val="24"/>
                <w:szCs w:val="24"/>
              </w:rPr>
            </w:pPr>
            <w:r w:rsidRPr="00627495">
              <w:rPr>
                <w:sz w:val="24"/>
                <w:lang w:bidi="en-US"/>
              </w:rPr>
              <w:t>Date of issue</w:t>
            </w:r>
          </w:p>
        </w:tc>
        <w:tc>
          <w:tcPr>
            <w:tcW w:w="1479" w:type="dxa"/>
            <w:tcBorders>
              <w:top w:val="single" w:sz="6" w:space="0" w:color="auto"/>
              <w:left w:val="single" w:sz="6" w:space="0" w:color="auto"/>
              <w:bottom w:val="single" w:sz="6" w:space="0" w:color="auto"/>
              <w:right w:val="single" w:sz="6" w:space="0" w:color="auto"/>
            </w:tcBorders>
            <w:vAlign w:val="center"/>
          </w:tcPr>
          <w:p w:rsidR="002F6A30" w:rsidRPr="00627495" w:rsidRDefault="002F6A30" w:rsidP="002F6A30">
            <w:pPr>
              <w:pStyle w:val="27"/>
              <w:jc w:val="center"/>
              <w:rPr>
                <w:sz w:val="24"/>
                <w:szCs w:val="24"/>
              </w:rPr>
            </w:pPr>
            <w:r w:rsidRPr="00627495">
              <w:rPr>
                <w:sz w:val="24"/>
                <w:lang w:bidi="en-US"/>
              </w:rPr>
              <w:t>Par value</w:t>
            </w:r>
          </w:p>
        </w:tc>
      </w:tr>
      <w:tr w:rsidR="002F6A30" w:rsidRPr="00627495" w:rsidTr="002F6A30">
        <w:trPr>
          <w:cantSplit/>
        </w:trPr>
        <w:tc>
          <w:tcPr>
            <w:tcW w:w="3261" w:type="dxa"/>
            <w:tcBorders>
              <w:top w:val="single" w:sz="6" w:space="0" w:color="auto"/>
              <w:left w:val="single" w:sz="6" w:space="0" w:color="auto"/>
              <w:bottom w:val="single" w:sz="6" w:space="0" w:color="auto"/>
              <w:right w:val="single" w:sz="6" w:space="0" w:color="auto"/>
            </w:tcBorders>
          </w:tcPr>
          <w:p w:rsidR="002F6A30" w:rsidRPr="00627495" w:rsidRDefault="002F6A30" w:rsidP="002F6A30">
            <w:pPr>
              <w:pStyle w:val="27"/>
              <w:tabs>
                <w:tab w:val="left" w:pos="3207"/>
              </w:tabs>
              <w:jc w:val="both"/>
              <w:rPr>
                <w:sz w:val="24"/>
                <w:szCs w:val="24"/>
              </w:rPr>
            </w:pPr>
          </w:p>
        </w:tc>
        <w:tc>
          <w:tcPr>
            <w:tcW w:w="1266" w:type="dxa"/>
            <w:tcBorders>
              <w:top w:val="single" w:sz="6" w:space="0" w:color="auto"/>
              <w:left w:val="single" w:sz="6" w:space="0" w:color="auto"/>
              <w:bottom w:val="single" w:sz="6" w:space="0" w:color="auto"/>
              <w:right w:val="single" w:sz="6" w:space="0" w:color="auto"/>
            </w:tcBorders>
          </w:tcPr>
          <w:p w:rsidR="002F6A30" w:rsidRPr="00627495" w:rsidRDefault="002F6A30" w:rsidP="002F6A30">
            <w:pPr>
              <w:pStyle w:val="27"/>
              <w:jc w:val="both"/>
              <w:rPr>
                <w:sz w:val="24"/>
                <w:szCs w:val="24"/>
              </w:rPr>
            </w:pPr>
          </w:p>
        </w:tc>
        <w:tc>
          <w:tcPr>
            <w:tcW w:w="1550" w:type="dxa"/>
            <w:tcBorders>
              <w:top w:val="single" w:sz="6" w:space="0" w:color="auto"/>
              <w:left w:val="single" w:sz="6" w:space="0" w:color="auto"/>
              <w:bottom w:val="single" w:sz="6" w:space="0" w:color="auto"/>
              <w:right w:val="single" w:sz="6" w:space="0" w:color="auto"/>
            </w:tcBorders>
          </w:tcPr>
          <w:p w:rsidR="002F6A30" w:rsidRPr="00627495" w:rsidRDefault="002F6A30" w:rsidP="002F6A30">
            <w:pPr>
              <w:pStyle w:val="27"/>
              <w:jc w:val="both"/>
              <w:rPr>
                <w:sz w:val="24"/>
                <w:szCs w:val="24"/>
              </w:rPr>
            </w:pPr>
          </w:p>
        </w:tc>
        <w:tc>
          <w:tcPr>
            <w:tcW w:w="1870" w:type="dxa"/>
            <w:tcBorders>
              <w:top w:val="single" w:sz="6" w:space="0" w:color="auto"/>
              <w:left w:val="single" w:sz="6" w:space="0" w:color="auto"/>
              <w:bottom w:val="single" w:sz="6" w:space="0" w:color="auto"/>
              <w:right w:val="single" w:sz="6" w:space="0" w:color="auto"/>
            </w:tcBorders>
          </w:tcPr>
          <w:p w:rsidR="002F6A30" w:rsidRPr="00627495" w:rsidRDefault="002F6A30" w:rsidP="002F6A30">
            <w:pPr>
              <w:pStyle w:val="27"/>
              <w:jc w:val="both"/>
              <w:rPr>
                <w:sz w:val="24"/>
                <w:szCs w:val="24"/>
              </w:rPr>
            </w:pPr>
          </w:p>
        </w:tc>
        <w:tc>
          <w:tcPr>
            <w:tcW w:w="1479" w:type="dxa"/>
            <w:tcBorders>
              <w:top w:val="single" w:sz="6" w:space="0" w:color="auto"/>
              <w:left w:val="single" w:sz="6" w:space="0" w:color="auto"/>
              <w:bottom w:val="single" w:sz="6" w:space="0" w:color="auto"/>
              <w:right w:val="single" w:sz="6" w:space="0" w:color="auto"/>
            </w:tcBorders>
          </w:tcPr>
          <w:p w:rsidR="002F6A30" w:rsidRPr="00627495" w:rsidRDefault="002F6A30" w:rsidP="002F6A30">
            <w:pPr>
              <w:pStyle w:val="27"/>
              <w:jc w:val="both"/>
              <w:rPr>
                <w:sz w:val="24"/>
                <w:szCs w:val="24"/>
              </w:rPr>
            </w:pPr>
          </w:p>
        </w:tc>
      </w:tr>
      <w:tr w:rsidR="002F6A30" w:rsidRPr="00627495" w:rsidTr="002F6A30">
        <w:trPr>
          <w:cantSplit/>
        </w:trPr>
        <w:tc>
          <w:tcPr>
            <w:tcW w:w="3261" w:type="dxa"/>
            <w:tcBorders>
              <w:top w:val="single" w:sz="6" w:space="0" w:color="auto"/>
              <w:left w:val="single" w:sz="6" w:space="0" w:color="auto"/>
              <w:bottom w:val="single" w:sz="6" w:space="0" w:color="auto"/>
              <w:right w:val="single" w:sz="6" w:space="0" w:color="auto"/>
            </w:tcBorders>
          </w:tcPr>
          <w:p w:rsidR="002F6A30" w:rsidRPr="00627495" w:rsidRDefault="002F6A30" w:rsidP="002F6A30">
            <w:pPr>
              <w:pStyle w:val="27"/>
              <w:tabs>
                <w:tab w:val="left" w:pos="3207"/>
              </w:tabs>
              <w:jc w:val="both"/>
              <w:rPr>
                <w:sz w:val="24"/>
                <w:szCs w:val="24"/>
              </w:rPr>
            </w:pPr>
          </w:p>
        </w:tc>
        <w:tc>
          <w:tcPr>
            <w:tcW w:w="1266" w:type="dxa"/>
            <w:tcBorders>
              <w:top w:val="single" w:sz="6" w:space="0" w:color="auto"/>
              <w:left w:val="single" w:sz="6" w:space="0" w:color="auto"/>
              <w:bottom w:val="single" w:sz="6" w:space="0" w:color="auto"/>
              <w:right w:val="single" w:sz="6" w:space="0" w:color="auto"/>
            </w:tcBorders>
          </w:tcPr>
          <w:p w:rsidR="002F6A30" w:rsidRPr="00627495" w:rsidRDefault="002F6A30" w:rsidP="002F6A30">
            <w:pPr>
              <w:pStyle w:val="27"/>
              <w:jc w:val="both"/>
              <w:rPr>
                <w:sz w:val="24"/>
                <w:szCs w:val="24"/>
              </w:rPr>
            </w:pPr>
          </w:p>
        </w:tc>
        <w:tc>
          <w:tcPr>
            <w:tcW w:w="1550" w:type="dxa"/>
            <w:tcBorders>
              <w:top w:val="single" w:sz="6" w:space="0" w:color="auto"/>
              <w:left w:val="single" w:sz="6" w:space="0" w:color="auto"/>
              <w:bottom w:val="single" w:sz="6" w:space="0" w:color="auto"/>
              <w:right w:val="single" w:sz="6" w:space="0" w:color="auto"/>
            </w:tcBorders>
          </w:tcPr>
          <w:p w:rsidR="002F6A30" w:rsidRPr="00627495" w:rsidRDefault="002F6A30" w:rsidP="002F6A30">
            <w:pPr>
              <w:pStyle w:val="27"/>
              <w:jc w:val="both"/>
              <w:rPr>
                <w:sz w:val="24"/>
                <w:szCs w:val="24"/>
              </w:rPr>
            </w:pPr>
          </w:p>
        </w:tc>
        <w:tc>
          <w:tcPr>
            <w:tcW w:w="1870" w:type="dxa"/>
            <w:tcBorders>
              <w:top w:val="single" w:sz="6" w:space="0" w:color="auto"/>
              <w:left w:val="single" w:sz="6" w:space="0" w:color="auto"/>
              <w:bottom w:val="single" w:sz="6" w:space="0" w:color="auto"/>
              <w:right w:val="single" w:sz="6" w:space="0" w:color="auto"/>
            </w:tcBorders>
          </w:tcPr>
          <w:p w:rsidR="002F6A30" w:rsidRPr="00627495" w:rsidRDefault="002F6A30" w:rsidP="002F6A30">
            <w:pPr>
              <w:pStyle w:val="27"/>
              <w:jc w:val="both"/>
              <w:rPr>
                <w:sz w:val="24"/>
                <w:szCs w:val="24"/>
              </w:rPr>
            </w:pPr>
          </w:p>
        </w:tc>
        <w:tc>
          <w:tcPr>
            <w:tcW w:w="1479" w:type="dxa"/>
            <w:tcBorders>
              <w:top w:val="single" w:sz="6" w:space="0" w:color="auto"/>
              <w:left w:val="single" w:sz="6" w:space="0" w:color="auto"/>
              <w:bottom w:val="single" w:sz="6" w:space="0" w:color="auto"/>
              <w:right w:val="single" w:sz="6" w:space="0" w:color="auto"/>
            </w:tcBorders>
          </w:tcPr>
          <w:p w:rsidR="002F6A30" w:rsidRPr="00627495" w:rsidRDefault="002F6A30" w:rsidP="002F6A30">
            <w:pPr>
              <w:pStyle w:val="27"/>
              <w:jc w:val="both"/>
              <w:rPr>
                <w:sz w:val="24"/>
                <w:szCs w:val="24"/>
              </w:rPr>
            </w:pPr>
          </w:p>
        </w:tc>
      </w:tr>
      <w:tr w:rsidR="002F6A30" w:rsidRPr="00627495" w:rsidTr="002F6A30">
        <w:trPr>
          <w:cantSplit/>
        </w:trPr>
        <w:tc>
          <w:tcPr>
            <w:tcW w:w="3261" w:type="dxa"/>
            <w:tcBorders>
              <w:top w:val="single" w:sz="6" w:space="0" w:color="auto"/>
              <w:left w:val="single" w:sz="6" w:space="0" w:color="auto"/>
              <w:bottom w:val="single" w:sz="6" w:space="0" w:color="auto"/>
              <w:right w:val="single" w:sz="6" w:space="0" w:color="auto"/>
            </w:tcBorders>
          </w:tcPr>
          <w:p w:rsidR="002F6A30" w:rsidRPr="00627495" w:rsidRDefault="002F6A30" w:rsidP="002F6A30">
            <w:pPr>
              <w:pStyle w:val="27"/>
              <w:tabs>
                <w:tab w:val="left" w:pos="3207"/>
              </w:tabs>
              <w:jc w:val="both"/>
              <w:rPr>
                <w:sz w:val="24"/>
                <w:szCs w:val="24"/>
              </w:rPr>
            </w:pPr>
          </w:p>
        </w:tc>
        <w:tc>
          <w:tcPr>
            <w:tcW w:w="1266" w:type="dxa"/>
            <w:tcBorders>
              <w:top w:val="single" w:sz="6" w:space="0" w:color="auto"/>
              <w:left w:val="single" w:sz="6" w:space="0" w:color="auto"/>
              <w:bottom w:val="single" w:sz="6" w:space="0" w:color="auto"/>
              <w:right w:val="single" w:sz="6" w:space="0" w:color="auto"/>
            </w:tcBorders>
          </w:tcPr>
          <w:p w:rsidR="002F6A30" w:rsidRPr="00627495" w:rsidRDefault="002F6A30" w:rsidP="002F6A30">
            <w:pPr>
              <w:pStyle w:val="27"/>
              <w:jc w:val="both"/>
              <w:rPr>
                <w:sz w:val="24"/>
                <w:szCs w:val="24"/>
              </w:rPr>
            </w:pPr>
          </w:p>
        </w:tc>
        <w:tc>
          <w:tcPr>
            <w:tcW w:w="1550" w:type="dxa"/>
            <w:tcBorders>
              <w:top w:val="single" w:sz="6" w:space="0" w:color="auto"/>
              <w:left w:val="single" w:sz="6" w:space="0" w:color="auto"/>
              <w:bottom w:val="single" w:sz="6" w:space="0" w:color="auto"/>
              <w:right w:val="single" w:sz="6" w:space="0" w:color="auto"/>
            </w:tcBorders>
          </w:tcPr>
          <w:p w:rsidR="002F6A30" w:rsidRPr="00627495" w:rsidRDefault="002F6A30" w:rsidP="002F6A30">
            <w:pPr>
              <w:pStyle w:val="27"/>
              <w:jc w:val="both"/>
              <w:rPr>
                <w:sz w:val="24"/>
                <w:szCs w:val="24"/>
              </w:rPr>
            </w:pPr>
          </w:p>
        </w:tc>
        <w:tc>
          <w:tcPr>
            <w:tcW w:w="1870" w:type="dxa"/>
            <w:tcBorders>
              <w:top w:val="single" w:sz="6" w:space="0" w:color="auto"/>
              <w:left w:val="single" w:sz="6" w:space="0" w:color="auto"/>
              <w:bottom w:val="single" w:sz="6" w:space="0" w:color="auto"/>
              <w:right w:val="single" w:sz="6" w:space="0" w:color="auto"/>
            </w:tcBorders>
          </w:tcPr>
          <w:p w:rsidR="002F6A30" w:rsidRPr="00627495" w:rsidRDefault="002F6A30" w:rsidP="002F6A30">
            <w:pPr>
              <w:pStyle w:val="27"/>
              <w:jc w:val="both"/>
              <w:rPr>
                <w:sz w:val="24"/>
                <w:szCs w:val="24"/>
              </w:rPr>
            </w:pPr>
          </w:p>
        </w:tc>
        <w:tc>
          <w:tcPr>
            <w:tcW w:w="1479" w:type="dxa"/>
            <w:tcBorders>
              <w:top w:val="single" w:sz="6" w:space="0" w:color="auto"/>
              <w:left w:val="single" w:sz="6" w:space="0" w:color="auto"/>
              <w:bottom w:val="single" w:sz="6" w:space="0" w:color="auto"/>
              <w:right w:val="single" w:sz="6" w:space="0" w:color="auto"/>
            </w:tcBorders>
          </w:tcPr>
          <w:p w:rsidR="002F6A30" w:rsidRPr="00627495" w:rsidRDefault="002F6A30" w:rsidP="002F6A30">
            <w:pPr>
              <w:pStyle w:val="27"/>
              <w:jc w:val="both"/>
              <w:rPr>
                <w:sz w:val="24"/>
                <w:szCs w:val="24"/>
              </w:rPr>
            </w:pPr>
          </w:p>
        </w:tc>
      </w:tr>
      <w:tr w:rsidR="002F6A30" w:rsidRPr="00627495" w:rsidTr="002F6A30">
        <w:trPr>
          <w:cantSplit/>
        </w:trPr>
        <w:tc>
          <w:tcPr>
            <w:tcW w:w="3261" w:type="dxa"/>
            <w:tcBorders>
              <w:top w:val="single" w:sz="6" w:space="0" w:color="auto"/>
              <w:left w:val="single" w:sz="6" w:space="0" w:color="auto"/>
              <w:bottom w:val="single" w:sz="6" w:space="0" w:color="auto"/>
              <w:right w:val="single" w:sz="6" w:space="0" w:color="auto"/>
            </w:tcBorders>
          </w:tcPr>
          <w:p w:rsidR="002F6A30" w:rsidRPr="00627495" w:rsidRDefault="002F6A30" w:rsidP="002F6A30">
            <w:pPr>
              <w:pStyle w:val="27"/>
              <w:tabs>
                <w:tab w:val="left" w:pos="3207"/>
              </w:tabs>
              <w:jc w:val="both"/>
              <w:rPr>
                <w:sz w:val="24"/>
                <w:szCs w:val="24"/>
              </w:rPr>
            </w:pPr>
          </w:p>
        </w:tc>
        <w:tc>
          <w:tcPr>
            <w:tcW w:w="1266" w:type="dxa"/>
            <w:tcBorders>
              <w:top w:val="single" w:sz="6" w:space="0" w:color="auto"/>
              <w:left w:val="single" w:sz="6" w:space="0" w:color="auto"/>
              <w:bottom w:val="single" w:sz="6" w:space="0" w:color="auto"/>
              <w:right w:val="single" w:sz="6" w:space="0" w:color="auto"/>
            </w:tcBorders>
          </w:tcPr>
          <w:p w:rsidR="002F6A30" w:rsidRPr="00627495" w:rsidRDefault="002F6A30" w:rsidP="002F6A30">
            <w:pPr>
              <w:pStyle w:val="27"/>
              <w:jc w:val="both"/>
              <w:rPr>
                <w:sz w:val="24"/>
                <w:szCs w:val="24"/>
              </w:rPr>
            </w:pPr>
          </w:p>
        </w:tc>
        <w:tc>
          <w:tcPr>
            <w:tcW w:w="1550" w:type="dxa"/>
            <w:tcBorders>
              <w:top w:val="single" w:sz="6" w:space="0" w:color="auto"/>
              <w:left w:val="single" w:sz="6" w:space="0" w:color="auto"/>
              <w:bottom w:val="single" w:sz="6" w:space="0" w:color="auto"/>
              <w:right w:val="single" w:sz="6" w:space="0" w:color="auto"/>
            </w:tcBorders>
          </w:tcPr>
          <w:p w:rsidR="002F6A30" w:rsidRPr="00627495" w:rsidRDefault="002F6A30" w:rsidP="002F6A30">
            <w:pPr>
              <w:pStyle w:val="27"/>
              <w:jc w:val="both"/>
              <w:rPr>
                <w:sz w:val="24"/>
                <w:szCs w:val="24"/>
              </w:rPr>
            </w:pPr>
          </w:p>
        </w:tc>
        <w:tc>
          <w:tcPr>
            <w:tcW w:w="1870" w:type="dxa"/>
            <w:tcBorders>
              <w:top w:val="single" w:sz="6" w:space="0" w:color="auto"/>
              <w:left w:val="single" w:sz="6" w:space="0" w:color="auto"/>
              <w:bottom w:val="single" w:sz="6" w:space="0" w:color="auto"/>
              <w:right w:val="single" w:sz="6" w:space="0" w:color="auto"/>
            </w:tcBorders>
          </w:tcPr>
          <w:p w:rsidR="002F6A30" w:rsidRPr="00627495" w:rsidRDefault="002F6A30" w:rsidP="002F6A30">
            <w:pPr>
              <w:pStyle w:val="27"/>
              <w:jc w:val="both"/>
              <w:rPr>
                <w:sz w:val="24"/>
                <w:szCs w:val="24"/>
              </w:rPr>
            </w:pPr>
          </w:p>
        </w:tc>
        <w:tc>
          <w:tcPr>
            <w:tcW w:w="1479" w:type="dxa"/>
            <w:tcBorders>
              <w:top w:val="single" w:sz="6" w:space="0" w:color="auto"/>
              <w:left w:val="single" w:sz="6" w:space="0" w:color="auto"/>
              <w:bottom w:val="single" w:sz="6" w:space="0" w:color="auto"/>
              <w:right w:val="single" w:sz="6" w:space="0" w:color="auto"/>
            </w:tcBorders>
          </w:tcPr>
          <w:p w:rsidR="002F6A30" w:rsidRPr="00627495" w:rsidRDefault="002F6A30" w:rsidP="002F6A30">
            <w:pPr>
              <w:pStyle w:val="27"/>
              <w:jc w:val="both"/>
              <w:rPr>
                <w:sz w:val="24"/>
                <w:szCs w:val="24"/>
              </w:rPr>
            </w:pPr>
          </w:p>
        </w:tc>
      </w:tr>
      <w:tr w:rsidR="002F6A30" w:rsidRPr="00627495" w:rsidTr="002F6A30">
        <w:trPr>
          <w:cantSplit/>
        </w:trPr>
        <w:tc>
          <w:tcPr>
            <w:tcW w:w="3261" w:type="dxa"/>
            <w:tcBorders>
              <w:top w:val="single" w:sz="6" w:space="0" w:color="auto"/>
              <w:left w:val="single" w:sz="6" w:space="0" w:color="auto"/>
              <w:bottom w:val="single" w:sz="6" w:space="0" w:color="auto"/>
              <w:right w:val="single" w:sz="6" w:space="0" w:color="auto"/>
            </w:tcBorders>
          </w:tcPr>
          <w:p w:rsidR="002F6A30" w:rsidRPr="00627495" w:rsidRDefault="002F6A30" w:rsidP="002F6A30">
            <w:pPr>
              <w:pStyle w:val="27"/>
              <w:tabs>
                <w:tab w:val="left" w:pos="3207"/>
              </w:tabs>
              <w:jc w:val="both"/>
              <w:rPr>
                <w:sz w:val="24"/>
                <w:szCs w:val="24"/>
              </w:rPr>
            </w:pPr>
          </w:p>
        </w:tc>
        <w:tc>
          <w:tcPr>
            <w:tcW w:w="1266" w:type="dxa"/>
            <w:tcBorders>
              <w:top w:val="single" w:sz="6" w:space="0" w:color="auto"/>
              <w:left w:val="single" w:sz="6" w:space="0" w:color="auto"/>
              <w:bottom w:val="single" w:sz="6" w:space="0" w:color="auto"/>
              <w:right w:val="single" w:sz="6" w:space="0" w:color="auto"/>
            </w:tcBorders>
          </w:tcPr>
          <w:p w:rsidR="002F6A30" w:rsidRPr="00627495" w:rsidRDefault="002F6A30" w:rsidP="002F6A30">
            <w:pPr>
              <w:pStyle w:val="27"/>
              <w:jc w:val="both"/>
              <w:rPr>
                <w:sz w:val="24"/>
                <w:szCs w:val="24"/>
              </w:rPr>
            </w:pPr>
          </w:p>
        </w:tc>
        <w:tc>
          <w:tcPr>
            <w:tcW w:w="1550" w:type="dxa"/>
            <w:tcBorders>
              <w:top w:val="single" w:sz="6" w:space="0" w:color="auto"/>
              <w:left w:val="single" w:sz="6" w:space="0" w:color="auto"/>
              <w:bottom w:val="single" w:sz="6" w:space="0" w:color="auto"/>
              <w:right w:val="single" w:sz="6" w:space="0" w:color="auto"/>
            </w:tcBorders>
          </w:tcPr>
          <w:p w:rsidR="002F6A30" w:rsidRPr="00627495" w:rsidRDefault="002F6A30" w:rsidP="002F6A30">
            <w:pPr>
              <w:pStyle w:val="27"/>
              <w:jc w:val="both"/>
              <w:rPr>
                <w:sz w:val="24"/>
                <w:szCs w:val="24"/>
              </w:rPr>
            </w:pPr>
          </w:p>
        </w:tc>
        <w:tc>
          <w:tcPr>
            <w:tcW w:w="1870" w:type="dxa"/>
            <w:tcBorders>
              <w:top w:val="single" w:sz="6" w:space="0" w:color="auto"/>
              <w:left w:val="single" w:sz="6" w:space="0" w:color="auto"/>
              <w:bottom w:val="single" w:sz="6" w:space="0" w:color="auto"/>
              <w:right w:val="single" w:sz="6" w:space="0" w:color="auto"/>
            </w:tcBorders>
          </w:tcPr>
          <w:p w:rsidR="002F6A30" w:rsidRPr="00627495" w:rsidRDefault="002F6A30" w:rsidP="002F6A30">
            <w:pPr>
              <w:pStyle w:val="27"/>
              <w:jc w:val="both"/>
              <w:rPr>
                <w:sz w:val="24"/>
                <w:szCs w:val="24"/>
              </w:rPr>
            </w:pPr>
          </w:p>
        </w:tc>
        <w:tc>
          <w:tcPr>
            <w:tcW w:w="1479" w:type="dxa"/>
            <w:tcBorders>
              <w:top w:val="single" w:sz="6" w:space="0" w:color="auto"/>
              <w:left w:val="single" w:sz="6" w:space="0" w:color="auto"/>
              <w:bottom w:val="single" w:sz="6" w:space="0" w:color="auto"/>
              <w:right w:val="single" w:sz="6" w:space="0" w:color="auto"/>
            </w:tcBorders>
          </w:tcPr>
          <w:p w:rsidR="002F6A30" w:rsidRPr="00627495" w:rsidRDefault="002F6A30" w:rsidP="002F6A30">
            <w:pPr>
              <w:pStyle w:val="27"/>
              <w:jc w:val="both"/>
              <w:rPr>
                <w:sz w:val="24"/>
                <w:szCs w:val="24"/>
              </w:rPr>
            </w:pPr>
          </w:p>
        </w:tc>
      </w:tr>
    </w:tbl>
    <w:p w:rsidR="002F6A30" w:rsidRPr="00627495" w:rsidRDefault="002F6A30" w:rsidP="002F6A30">
      <w:pPr>
        <w:jc w:val="both"/>
        <w:rPr>
          <w:sz w:val="24"/>
          <w:szCs w:val="24"/>
        </w:rPr>
      </w:pPr>
    </w:p>
    <w:p w:rsidR="002F6A30" w:rsidRPr="00627495" w:rsidRDefault="002F6A30" w:rsidP="002F6A30">
      <w:pPr>
        <w:jc w:val="both"/>
        <w:rPr>
          <w:sz w:val="24"/>
          <w:szCs w:val="24"/>
        </w:rPr>
      </w:pPr>
      <w:r w:rsidRPr="00627495">
        <w:rPr>
          <w:sz w:val="24"/>
          <w:lang w:bidi="en-US"/>
        </w:rPr>
        <w:t>Total securities: __________________</w:t>
      </w:r>
      <w:r w:rsidR="00D835B4">
        <w:rPr>
          <w:sz w:val="24"/>
          <w:lang w:val="ru-RU" w:bidi="en-US"/>
        </w:rPr>
        <w:t>__</w:t>
      </w:r>
      <w:r w:rsidRPr="00627495">
        <w:rPr>
          <w:sz w:val="24"/>
          <w:lang w:bidi="en-US"/>
        </w:rPr>
        <w:t>_______________________________________</w:t>
      </w:r>
      <w:r w:rsidR="00985B4B">
        <w:rPr>
          <w:sz w:val="24"/>
          <w:lang w:val="ru-RU" w:bidi="en-US"/>
        </w:rPr>
        <w:t>_</w:t>
      </w:r>
      <w:r w:rsidRPr="00627495">
        <w:rPr>
          <w:sz w:val="24"/>
          <w:lang w:bidi="en-US"/>
        </w:rPr>
        <w:t>_</w:t>
      </w:r>
    </w:p>
    <w:p w:rsidR="002F6A30" w:rsidRPr="00627495" w:rsidRDefault="002F6A30" w:rsidP="002F6A30">
      <w:pPr>
        <w:jc w:val="both"/>
        <w:rPr>
          <w:sz w:val="24"/>
          <w:szCs w:val="24"/>
        </w:rPr>
      </w:pPr>
      <w:r w:rsidRPr="00627495">
        <w:rPr>
          <w:sz w:val="24"/>
          <w:lang w:bidi="en-US"/>
        </w:rPr>
        <w:t>Total nominal value: _______</w:t>
      </w:r>
      <w:r w:rsidR="00D835B4">
        <w:rPr>
          <w:sz w:val="24"/>
          <w:lang w:val="ru-RU" w:bidi="en-US"/>
        </w:rPr>
        <w:t>_________</w:t>
      </w:r>
      <w:r w:rsidRPr="00627495">
        <w:rPr>
          <w:sz w:val="24"/>
          <w:lang w:bidi="en-US"/>
        </w:rPr>
        <w:t>_______________________________________</w:t>
      </w:r>
      <w:r w:rsidR="00985B4B">
        <w:rPr>
          <w:sz w:val="24"/>
          <w:lang w:val="ru-RU" w:bidi="en-US"/>
        </w:rPr>
        <w:t>_</w:t>
      </w:r>
      <w:r w:rsidRPr="00627495">
        <w:rPr>
          <w:sz w:val="24"/>
          <w:lang w:bidi="en-US"/>
        </w:rPr>
        <w:t>_</w:t>
      </w:r>
    </w:p>
    <w:p w:rsidR="002F6A30" w:rsidRPr="00627495" w:rsidRDefault="002F6A30" w:rsidP="002F6A30">
      <w:pPr>
        <w:jc w:val="both"/>
        <w:rPr>
          <w:sz w:val="24"/>
          <w:szCs w:val="24"/>
        </w:rPr>
      </w:pPr>
      <w:r w:rsidRPr="00627495">
        <w:rPr>
          <w:sz w:val="24"/>
          <w:lang w:bidi="en-US"/>
        </w:rPr>
        <w:t>__________________________________________________________________________</w:t>
      </w:r>
    </w:p>
    <w:p w:rsidR="002F6A30" w:rsidRPr="00627495" w:rsidRDefault="002F6A30" w:rsidP="002F6A30">
      <w:pPr>
        <w:jc w:val="both"/>
        <w:rPr>
          <w:sz w:val="24"/>
          <w:szCs w:val="24"/>
        </w:rPr>
      </w:pPr>
    </w:p>
    <w:p w:rsidR="002F6A30" w:rsidRPr="00627495" w:rsidRDefault="002F6A30" w:rsidP="002F6A30">
      <w:pPr>
        <w:jc w:val="both"/>
        <w:rPr>
          <w:sz w:val="24"/>
          <w:szCs w:val="24"/>
        </w:rPr>
      </w:pPr>
      <w:r w:rsidRPr="00627495">
        <w:rPr>
          <w:sz w:val="24"/>
          <w:lang w:bidi="en-US"/>
        </w:rPr>
        <w:t>Depositor:</w:t>
      </w:r>
    </w:p>
    <w:p w:rsidR="002F6A30" w:rsidRPr="00627495" w:rsidRDefault="002F6A30" w:rsidP="002F6A30">
      <w:pPr>
        <w:jc w:val="right"/>
      </w:pPr>
    </w:p>
    <w:p w:rsidR="002F6A30" w:rsidRPr="00627495" w:rsidRDefault="002F6A30" w:rsidP="002F6A30">
      <w:r w:rsidRPr="00627495">
        <w:rPr>
          <w:lang w:bidi="en-US"/>
        </w:rPr>
        <w:t>____________________________________</w:t>
      </w:r>
      <w:r w:rsidRPr="00627495">
        <w:rPr>
          <w:lang w:bidi="en-US"/>
        </w:rPr>
        <w:tab/>
      </w:r>
      <w:r w:rsidRPr="00627495">
        <w:rPr>
          <w:lang w:bidi="en-US"/>
        </w:rPr>
        <w:tab/>
        <w:t>___________________  /___________________/</w:t>
      </w:r>
    </w:p>
    <w:p w:rsidR="002F6A30" w:rsidRPr="00627495" w:rsidRDefault="008C4680" w:rsidP="002F6A30">
      <w:pPr>
        <w:rPr>
          <w:i/>
        </w:rPr>
      </w:pPr>
      <w:r w:rsidRPr="008C4680">
        <w:rPr>
          <w:i/>
          <w:lang w:bidi="en-US"/>
        </w:rPr>
        <w:t xml:space="preserve">       </w:t>
      </w:r>
      <w:r w:rsidR="002F6A30" w:rsidRPr="00627495">
        <w:rPr>
          <w:i/>
          <w:lang w:bidi="en-US"/>
        </w:rPr>
        <w:t>position of the head of the legal entity</w:t>
      </w:r>
      <w:r w:rsidR="002F6A30" w:rsidRPr="00627495">
        <w:rPr>
          <w:i/>
          <w:lang w:bidi="en-US"/>
        </w:rPr>
        <w:tab/>
      </w:r>
      <w:r w:rsidR="002F6A30" w:rsidRPr="00627495">
        <w:rPr>
          <w:i/>
          <w:lang w:bidi="en-US"/>
        </w:rPr>
        <w:tab/>
      </w:r>
      <w:r w:rsidR="00985B4B" w:rsidRPr="00985B4B">
        <w:rPr>
          <w:i/>
          <w:lang w:bidi="en-US"/>
        </w:rPr>
        <w:t xml:space="preserve">                  </w:t>
      </w:r>
      <w:r w:rsidR="002F6A30" w:rsidRPr="00627495">
        <w:rPr>
          <w:i/>
          <w:lang w:bidi="en-US"/>
        </w:rPr>
        <w:t xml:space="preserve"> signature</w:t>
      </w:r>
      <w:r w:rsidR="002F6A30" w:rsidRPr="00627495">
        <w:rPr>
          <w:i/>
          <w:lang w:bidi="en-US"/>
        </w:rPr>
        <w:tab/>
      </w:r>
      <w:r w:rsidR="002F6A30" w:rsidRPr="00627495">
        <w:rPr>
          <w:i/>
          <w:lang w:bidi="en-US"/>
        </w:rPr>
        <w:tab/>
        <w:t xml:space="preserve">        Full name</w:t>
      </w:r>
    </w:p>
    <w:p w:rsidR="002F6A30" w:rsidRPr="00627495" w:rsidRDefault="002F6A30" w:rsidP="002F6A30"/>
    <w:p w:rsidR="002F6A30" w:rsidRPr="00627495" w:rsidRDefault="002F6A30" w:rsidP="002F6A30">
      <w:pPr>
        <w:jc w:val="both"/>
      </w:pPr>
      <w:r w:rsidRPr="00627495">
        <w:rPr>
          <w:sz w:val="24"/>
          <w:lang w:bidi="en-US"/>
        </w:rPr>
        <w:t>Chief Accountant</w:t>
      </w:r>
      <w:r w:rsidRPr="00627495">
        <w:rPr>
          <w:lang w:bidi="en-US"/>
        </w:rPr>
        <w:t xml:space="preserve"> </w:t>
      </w:r>
      <w:r w:rsidRPr="00627495">
        <w:rPr>
          <w:lang w:bidi="en-US"/>
        </w:rPr>
        <w:tab/>
      </w:r>
      <w:r w:rsidRPr="00627495">
        <w:rPr>
          <w:lang w:bidi="en-US"/>
        </w:rPr>
        <w:tab/>
      </w:r>
      <w:r w:rsidRPr="00627495">
        <w:rPr>
          <w:lang w:bidi="en-US"/>
        </w:rPr>
        <w:tab/>
      </w:r>
      <w:r w:rsidRPr="00627495">
        <w:rPr>
          <w:lang w:bidi="en-US"/>
        </w:rPr>
        <w:tab/>
        <w:t>______________________  /_______________________/</w:t>
      </w:r>
    </w:p>
    <w:p w:rsidR="002F6A30" w:rsidRPr="00627495" w:rsidRDefault="002F6A30" w:rsidP="002F6A30">
      <w:pPr>
        <w:jc w:val="both"/>
        <w:rPr>
          <w:i/>
        </w:rPr>
      </w:pPr>
      <w:r w:rsidRPr="00627495">
        <w:rPr>
          <w:i/>
          <w:lang w:bidi="en-US"/>
        </w:rPr>
        <w:tab/>
      </w:r>
      <w:r w:rsidRPr="00627495">
        <w:rPr>
          <w:i/>
          <w:lang w:bidi="en-US"/>
        </w:rPr>
        <w:tab/>
      </w:r>
      <w:r w:rsidRPr="00627495">
        <w:rPr>
          <w:i/>
          <w:lang w:bidi="en-US"/>
        </w:rPr>
        <w:tab/>
      </w:r>
      <w:r w:rsidRPr="00627495">
        <w:rPr>
          <w:i/>
          <w:lang w:bidi="en-US"/>
        </w:rPr>
        <w:tab/>
      </w:r>
      <w:r w:rsidRPr="00627495">
        <w:rPr>
          <w:i/>
          <w:lang w:bidi="en-US"/>
        </w:rPr>
        <w:tab/>
      </w:r>
      <w:r w:rsidRPr="00627495">
        <w:rPr>
          <w:i/>
          <w:lang w:bidi="en-US"/>
        </w:rPr>
        <w:tab/>
      </w:r>
      <w:r w:rsidRPr="00627495">
        <w:rPr>
          <w:i/>
          <w:lang w:bidi="en-US"/>
        </w:rPr>
        <w:tab/>
        <w:t>signature</w:t>
      </w:r>
      <w:r w:rsidRPr="00627495">
        <w:rPr>
          <w:i/>
          <w:lang w:bidi="en-US"/>
        </w:rPr>
        <w:tab/>
      </w:r>
      <w:r w:rsidRPr="00627495">
        <w:rPr>
          <w:i/>
          <w:lang w:bidi="en-US"/>
        </w:rPr>
        <w:tab/>
        <w:t xml:space="preserve">     Full name</w:t>
      </w:r>
    </w:p>
    <w:p w:rsidR="002F6A30" w:rsidRPr="00627495" w:rsidRDefault="002F6A30" w:rsidP="002F6A30">
      <w:pPr>
        <w:jc w:val="both"/>
        <w:rPr>
          <w:sz w:val="24"/>
          <w:szCs w:val="24"/>
        </w:rPr>
      </w:pPr>
      <w:r w:rsidRPr="00627495">
        <w:rPr>
          <w:lang w:bidi="en-US"/>
        </w:rPr>
        <w:tab/>
      </w:r>
      <w:r w:rsidRPr="00627495">
        <w:rPr>
          <w:lang w:bidi="en-US"/>
        </w:rPr>
        <w:tab/>
      </w:r>
      <w:r w:rsidRPr="00627495">
        <w:rPr>
          <w:lang w:bidi="en-US"/>
        </w:rPr>
        <w:tab/>
      </w:r>
      <w:r w:rsidRPr="00627495">
        <w:rPr>
          <w:lang w:bidi="en-US"/>
        </w:rPr>
        <w:tab/>
      </w:r>
      <w:r w:rsidRPr="00627495">
        <w:rPr>
          <w:sz w:val="24"/>
          <w:lang w:bidi="en-US"/>
        </w:rPr>
        <w:t>L.S.</w:t>
      </w:r>
      <w:r w:rsidRPr="00627495">
        <w:rPr>
          <w:sz w:val="24"/>
          <w:lang w:bidi="en-US"/>
        </w:rPr>
        <w:tab/>
      </w:r>
    </w:p>
    <w:p w:rsidR="002F6A30" w:rsidRPr="00627495" w:rsidRDefault="002F6A30" w:rsidP="002F6A30">
      <w:pPr>
        <w:jc w:val="both"/>
      </w:pPr>
      <w:r w:rsidRPr="00627495">
        <w:rPr>
          <w:lang w:bidi="en-US"/>
        </w:rPr>
        <w:tab/>
      </w:r>
    </w:p>
    <w:p w:rsidR="002F6A30" w:rsidRPr="00627495" w:rsidRDefault="002F6A30" w:rsidP="002F6A30">
      <w:pPr>
        <w:rPr>
          <w:sz w:val="24"/>
          <w:szCs w:val="24"/>
        </w:rPr>
      </w:pPr>
      <w:r w:rsidRPr="00627495">
        <w:rPr>
          <w:sz w:val="24"/>
          <w:lang w:bidi="en-US"/>
        </w:rPr>
        <w:br w:type="page"/>
      </w:r>
    </w:p>
    <w:p w:rsidR="002F6A30" w:rsidRPr="00627495" w:rsidRDefault="002F6A30" w:rsidP="00172946">
      <w:pPr>
        <w:pStyle w:val="9"/>
        <w:keepLines/>
        <w:ind w:left="5954"/>
        <w:rPr>
          <w:rFonts w:eastAsiaTheme="majorEastAsia"/>
          <w:b w:val="0"/>
          <w:sz w:val="24"/>
          <w:szCs w:val="24"/>
        </w:rPr>
      </w:pPr>
      <w:r w:rsidRPr="00627495">
        <w:rPr>
          <w:b w:val="0"/>
          <w:sz w:val="24"/>
          <w:lang w:bidi="en-US"/>
        </w:rPr>
        <w:lastRenderedPageBreak/>
        <w:t>Annex 23</w:t>
      </w:r>
    </w:p>
    <w:p w:rsidR="002F6A30" w:rsidRPr="00627495" w:rsidRDefault="002F6A30" w:rsidP="001C01C9">
      <w:pPr>
        <w:pStyle w:val="9"/>
        <w:keepLines/>
        <w:ind w:left="5954"/>
        <w:jc w:val="both"/>
        <w:rPr>
          <w:rFonts w:eastAsiaTheme="majorEastAsia"/>
          <w:b w:val="0"/>
          <w:sz w:val="24"/>
          <w:szCs w:val="24"/>
        </w:rPr>
      </w:pPr>
      <w:r w:rsidRPr="00627495">
        <w:rPr>
          <w:b w:val="0"/>
          <w:sz w:val="24"/>
          <w:lang w:bidi="en-US"/>
        </w:rPr>
        <w:t xml:space="preserve">to the </w:t>
      </w:r>
      <w:r w:rsidR="00522F1E">
        <w:rPr>
          <w:b w:val="0"/>
          <w:sz w:val="24"/>
          <w:lang w:bidi="en-US"/>
        </w:rPr>
        <w:t>‘</w:t>
      </w:r>
      <w:r w:rsidRPr="00627495">
        <w:rPr>
          <w:b w:val="0"/>
          <w:sz w:val="24"/>
          <w:lang w:bidi="en-US"/>
        </w:rPr>
        <w:t xml:space="preserve">Terms and Conditions of Depository Activities of </w:t>
      </w:r>
      <w:r w:rsidR="00172946" w:rsidRPr="00627495">
        <w:rPr>
          <w:b w:val="0"/>
          <w:sz w:val="24"/>
          <w:lang w:bidi="en-US"/>
        </w:rPr>
        <w:br/>
      </w:r>
      <w:r w:rsidRPr="00627495">
        <w:rPr>
          <w:b w:val="0"/>
          <w:sz w:val="24"/>
          <w:lang w:bidi="en-US"/>
        </w:rPr>
        <w:t>Bank ICBC (JSC)</w:t>
      </w:r>
      <w:r w:rsidR="00522F1E">
        <w:rPr>
          <w:b w:val="0"/>
          <w:sz w:val="24"/>
          <w:lang w:bidi="en-US"/>
        </w:rPr>
        <w:t>’</w:t>
      </w:r>
    </w:p>
    <w:p w:rsidR="002F6A30" w:rsidRPr="00627495" w:rsidRDefault="002F6A30" w:rsidP="002F6A30">
      <w:pPr>
        <w:pStyle w:val="9"/>
        <w:keepLines/>
        <w:tabs>
          <w:tab w:val="left" w:pos="5670"/>
        </w:tabs>
        <w:ind w:left="318"/>
        <w:jc w:val="center"/>
        <w:rPr>
          <w:sz w:val="28"/>
          <w:szCs w:val="28"/>
        </w:rPr>
      </w:pPr>
      <w:r w:rsidRPr="00627495">
        <w:rPr>
          <w:sz w:val="28"/>
          <w:lang w:bidi="en-US"/>
        </w:rPr>
        <w:t xml:space="preserve">Depository order </w:t>
      </w:r>
    </w:p>
    <w:p w:rsidR="002F6A30" w:rsidRPr="003D4306" w:rsidRDefault="002F6A30" w:rsidP="002F6A30">
      <w:pPr>
        <w:jc w:val="center"/>
        <w:rPr>
          <w:b/>
          <w:sz w:val="28"/>
          <w:szCs w:val="28"/>
        </w:rPr>
      </w:pPr>
      <w:r w:rsidRPr="00627495">
        <w:rPr>
          <w:b/>
          <w:sz w:val="28"/>
          <w:lang w:bidi="en-US"/>
        </w:rPr>
        <w:t xml:space="preserve">for removal of certificated securities from </w:t>
      </w:r>
      <w:r w:rsidR="00172946" w:rsidRPr="00627495">
        <w:rPr>
          <w:b/>
          <w:sz w:val="28"/>
          <w:lang w:bidi="en-US"/>
        </w:rPr>
        <w:t>storage</w:t>
      </w:r>
      <w:r w:rsidR="008C4680">
        <w:rPr>
          <w:b/>
          <w:sz w:val="28"/>
          <w:lang w:bidi="en-US"/>
        </w:rPr>
        <w:t xml:space="preserve"> and accounting No. ____</w:t>
      </w:r>
    </w:p>
    <w:p w:rsidR="002F6A30" w:rsidRPr="00627495" w:rsidRDefault="002F6A30" w:rsidP="002F6A30">
      <w:pPr>
        <w:jc w:val="center"/>
        <w:rPr>
          <w:sz w:val="24"/>
          <w:szCs w:val="24"/>
        </w:rPr>
      </w:pPr>
      <w:r w:rsidRPr="00627495">
        <w:rPr>
          <w:sz w:val="24"/>
          <w:lang w:bidi="en-US"/>
        </w:rPr>
        <w:t>_____ _______________ 20___</w:t>
      </w:r>
    </w:p>
    <w:p w:rsidR="002F6A30" w:rsidRPr="00627495" w:rsidRDefault="002F6A30" w:rsidP="002F6A30">
      <w:pPr>
        <w:jc w:val="both"/>
        <w:rPr>
          <w:b/>
        </w:rPr>
      </w:pPr>
    </w:p>
    <w:p w:rsidR="002F6A30" w:rsidRPr="00627495" w:rsidRDefault="002F6A30" w:rsidP="002F6A30">
      <w:pPr>
        <w:spacing w:line="300" w:lineRule="exact"/>
        <w:jc w:val="both"/>
        <w:rPr>
          <w:sz w:val="24"/>
          <w:szCs w:val="24"/>
        </w:rPr>
      </w:pPr>
      <w:r w:rsidRPr="00627495">
        <w:rPr>
          <w:sz w:val="24"/>
          <w:lang w:bidi="en-US"/>
        </w:rPr>
        <w:t>Order type: inventory</w:t>
      </w:r>
    </w:p>
    <w:p w:rsidR="002F6A30" w:rsidRPr="00627495" w:rsidRDefault="002F6A30" w:rsidP="002F6A30">
      <w:pPr>
        <w:spacing w:line="300" w:lineRule="exact"/>
        <w:jc w:val="both"/>
        <w:rPr>
          <w:sz w:val="24"/>
          <w:szCs w:val="24"/>
        </w:rPr>
      </w:pPr>
      <w:r w:rsidRPr="00627495">
        <w:rPr>
          <w:sz w:val="24"/>
          <w:lang w:bidi="en-US"/>
        </w:rPr>
        <w:t>Storage method: closed</w:t>
      </w:r>
    </w:p>
    <w:p w:rsidR="002F6A30" w:rsidRPr="00627495" w:rsidRDefault="002F6A30" w:rsidP="002F6A30">
      <w:pPr>
        <w:jc w:val="both"/>
        <w:rPr>
          <w:sz w:val="24"/>
          <w:szCs w:val="24"/>
        </w:rPr>
      </w:pPr>
    </w:p>
    <w:p w:rsidR="002F6A30" w:rsidRPr="00627495" w:rsidRDefault="002F6A30" w:rsidP="002F6A30">
      <w:pPr>
        <w:jc w:val="both"/>
        <w:rPr>
          <w:sz w:val="24"/>
          <w:szCs w:val="24"/>
        </w:rPr>
      </w:pPr>
      <w:r w:rsidRPr="00627495">
        <w:rPr>
          <w:sz w:val="24"/>
          <w:lang w:bidi="en-US"/>
        </w:rPr>
        <w:t>__________________________________________________________________________</w:t>
      </w:r>
    </w:p>
    <w:p w:rsidR="002F6A30" w:rsidRPr="00627495" w:rsidRDefault="002F6A30" w:rsidP="002F6A30">
      <w:pPr>
        <w:tabs>
          <w:tab w:val="left" w:pos="2033"/>
        </w:tabs>
        <w:ind w:left="108"/>
        <w:jc w:val="center"/>
        <w:rPr>
          <w:i/>
        </w:rPr>
      </w:pPr>
      <w:r w:rsidRPr="00627495">
        <w:rPr>
          <w:i/>
          <w:lang w:bidi="en-US"/>
        </w:rPr>
        <w:t>Name of the legal entity; name, surname, patronymic of the individual</w:t>
      </w:r>
    </w:p>
    <w:p w:rsidR="002F6A30" w:rsidRPr="00627495" w:rsidRDefault="002F6A30" w:rsidP="002F6A30">
      <w:pPr>
        <w:spacing w:line="360" w:lineRule="auto"/>
        <w:jc w:val="both"/>
        <w:rPr>
          <w:sz w:val="24"/>
          <w:szCs w:val="24"/>
        </w:rPr>
      </w:pPr>
      <w:r w:rsidRPr="00627495">
        <w:rPr>
          <w:sz w:val="24"/>
          <w:lang w:bidi="en-US"/>
        </w:rPr>
        <w:t>__________________________________________________________________________</w:t>
      </w:r>
    </w:p>
    <w:p w:rsidR="002F6A30" w:rsidRPr="00627495" w:rsidRDefault="002F6A30" w:rsidP="002F6A30">
      <w:pPr>
        <w:spacing w:line="360" w:lineRule="auto"/>
        <w:jc w:val="both"/>
        <w:rPr>
          <w:sz w:val="24"/>
          <w:szCs w:val="24"/>
        </w:rPr>
      </w:pPr>
      <w:r w:rsidRPr="00627495">
        <w:rPr>
          <w:sz w:val="24"/>
          <w:lang w:bidi="en-US"/>
        </w:rPr>
        <w:t>Securities account No.________________</w:t>
      </w:r>
      <w:r w:rsidR="00501D6C">
        <w:rPr>
          <w:sz w:val="24"/>
          <w:lang w:bidi="en-US"/>
        </w:rPr>
        <w:t>____</w:t>
      </w:r>
      <w:r w:rsidRPr="00627495">
        <w:rPr>
          <w:sz w:val="24"/>
          <w:lang w:bidi="en-US"/>
        </w:rPr>
        <w:t>___________________________________</w:t>
      </w:r>
    </w:p>
    <w:p w:rsidR="002F6A30" w:rsidRPr="00627495" w:rsidRDefault="002F6A30" w:rsidP="002F6A30">
      <w:pPr>
        <w:spacing w:line="360" w:lineRule="auto"/>
        <w:jc w:val="both"/>
        <w:rPr>
          <w:sz w:val="24"/>
          <w:szCs w:val="24"/>
        </w:rPr>
      </w:pPr>
      <w:r w:rsidRPr="00627495">
        <w:rPr>
          <w:sz w:val="24"/>
          <w:lang w:bidi="en-US"/>
        </w:rPr>
        <w:t>Securities subaccount No._____________________________________________________</w:t>
      </w:r>
    </w:p>
    <w:tbl>
      <w:tblPr>
        <w:tblW w:w="9426" w:type="dxa"/>
        <w:tblLayout w:type="fixed"/>
        <w:tblCellMar>
          <w:left w:w="70" w:type="dxa"/>
          <w:right w:w="70" w:type="dxa"/>
        </w:tblCellMar>
        <w:tblLook w:val="0000" w:firstRow="0" w:lastRow="0" w:firstColumn="0" w:lastColumn="0" w:noHBand="0" w:noVBand="0"/>
      </w:tblPr>
      <w:tblGrid>
        <w:gridCol w:w="3261"/>
        <w:gridCol w:w="1266"/>
        <w:gridCol w:w="1550"/>
        <w:gridCol w:w="1870"/>
        <w:gridCol w:w="1479"/>
      </w:tblGrid>
      <w:tr w:rsidR="002F6A30" w:rsidRPr="00627495" w:rsidTr="002F6A30">
        <w:trPr>
          <w:cantSplit/>
        </w:trPr>
        <w:tc>
          <w:tcPr>
            <w:tcW w:w="3261" w:type="dxa"/>
            <w:tcBorders>
              <w:top w:val="single" w:sz="6" w:space="0" w:color="auto"/>
              <w:left w:val="single" w:sz="6" w:space="0" w:color="auto"/>
              <w:bottom w:val="single" w:sz="6" w:space="0" w:color="auto"/>
              <w:right w:val="single" w:sz="6" w:space="0" w:color="auto"/>
            </w:tcBorders>
            <w:vAlign w:val="center"/>
          </w:tcPr>
          <w:p w:rsidR="002F6A30" w:rsidRPr="00627495" w:rsidRDefault="002F6A30" w:rsidP="002F6A30">
            <w:pPr>
              <w:pStyle w:val="27"/>
              <w:tabs>
                <w:tab w:val="left" w:pos="3207"/>
              </w:tabs>
              <w:jc w:val="center"/>
              <w:rPr>
                <w:sz w:val="24"/>
                <w:szCs w:val="24"/>
              </w:rPr>
            </w:pPr>
            <w:r w:rsidRPr="00627495">
              <w:rPr>
                <w:sz w:val="24"/>
                <w:lang w:bidi="en-US"/>
              </w:rPr>
              <w:t>Security name, issuer</w:t>
            </w:r>
          </w:p>
        </w:tc>
        <w:tc>
          <w:tcPr>
            <w:tcW w:w="1266" w:type="dxa"/>
            <w:tcBorders>
              <w:top w:val="single" w:sz="6" w:space="0" w:color="auto"/>
              <w:left w:val="single" w:sz="6" w:space="0" w:color="auto"/>
              <w:bottom w:val="single" w:sz="6" w:space="0" w:color="auto"/>
              <w:right w:val="single" w:sz="6" w:space="0" w:color="auto"/>
            </w:tcBorders>
            <w:vAlign w:val="center"/>
          </w:tcPr>
          <w:p w:rsidR="002F6A30" w:rsidRPr="00627495" w:rsidRDefault="002F6A30" w:rsidP="002F6A30">
            <w:pPr>
              <w:pStyle w:val="27"/>
              <w:jc w:val="center"/>
              <w:rPr>
                <w:sz w:val="24"/>
                <w:szCs w:val="24"/>
              </w:rPr>
            </w:pPr>
            <w:r w:rsidRPr="00627495">
              <w:rPr>
                <w:sz w:val="24"/>
                <w:lang w:bidi="en-US"/>
              </w:rPr>
              <w:t>Series</w:t>
            </w:r>
          </w:p>
        </w:tc>
        <w:tc>
          <w:tcPr>
            <w:tcW w:w="1550" w:type="dxa"/>
            <w:tcBorders>
              <w:top w:val="single" w:sz="6" w:space="0" w:color="auto"/>
              <w:left w:val="single" w:sz="6" w:space="0" w:color="auto"/>
              <w:bottom w:val="single" w:sz="6" w:space="0" w:color="auto"/>
              <w:right w:val="single" w:sz="6" w:space="0" w:color="auto"/>
            </w:tcBorders>
            <w:vAlign w:val="center"/>
          </w:tcPr>
          <w:p w:rsidR="002F6A30" w:rsidRPr="00627495" w:rsidRDefault="002F6A30" w:rsidP="002F6A30">
            <w:pPr>
              <w:pStyle w:val="27"/>
              <w:jc w:val="center"/>
              <w:rPr>
                <w:sz w:val="24"/>
                <w:szCs w:val="24"/>
              </w:rPr>
            </w:pPr>
            <w:r w:rsidRPr="00627495">
              <w:rPr>
                <w:sz w:val="24"/>
                <w:lang w:bidi="en-US"/>
              </w:rPr>
              <w:t>Number</w:t>
            </w:r>
          </w:p>
        </w:tc>
        <w:tc>
          <w:tcPr>
            <w:tcW w:w="1870" w:type="dxa"/>
            <w:tcBorders>
              <w:top w:val="single" w:sz="6" w:space="0" w:color="auto"/>
              <w:left w:val="single" w:sz="6" w:space="0" w:color="auto"/>
              <w:bottom w:val="single" w:sz="6" w:space="0" w:color="auto"/>
              <w:right w:val="single" w:sz="6" w:space="0" w:color="auto"/>
            </w:tcBorders>
            <w:vAlign w:val="center"/>
          </w:tcPr>
          <w:p w:rsidR="002F6A30" w:rsidRPr="00627495" w:rsidRDefault="002F6A30" w:rsidP="002F6A30">
            <w:pPr>
              <w:pStyle w:val="27"/>
              <w:jc w:val="center"/>
              <w:rPr>
                <w:sz w:val="24"/>
                <w:szCs w:val="24"/>
              </w:rPr>
            </w:pPr>
            <w:r w:rsidRPr="00627495">
              <w:rPr>
                <w:sz w:val="24"/>
                <w:lang w:bidi="en-US"/>
              </w:rPr>
              <w:t>Date of issue</w:t>
            </w:r>
          </w:p>
        </w:tc>
        <w:tc>
          <w:tcPr>
            <w:tcW w:w="1479" w:type="dxa"/>
            <w:tcBorders>
              <w:top w:val="single" w:sz="6" w:space="0" w:color="auto"/>
              <w:left w:val="single" w:sz="6" w:space="0" w:color="auto"/>
              <w:bottom w:val="single" w:sz="6" w:space="0" w:color="auto"/>
              <w:right w:val="single" w:sz="6" w:space="0" w:color="auto"/>
            </w:tcBorders>
            <w:vAlign w:val="center"/>
          </w:tcPr>
          <w:p w:rsidR="002F6A30" w:rsidRPr="00627495" w:rsidRDefault="002F6A30" w:rsidP="002F6A30">
            <w:pPr>
              <w:pStyle w:val="27"/>
              <w:jc w:val="center"/>
              <w:rPr>
                <w:sz w:val="24"/>
                <w:szCs w:val="24"/>
              </w:rPr>
            </w:pPr>
            <w:r w:rsidRPr="00627495">
              <w:rPr>
                <w:sz w:val="24"/>
                <w:lang w:bidi="en-US"/>
              </w:rPr>
              <w:t>Par value</w:t>
            </w:r>
          </w:p>
        </w:tc>
      </w:tr>
      <w:tr w:rsidR="002F6A30" w:rsidRPr="00627495" w:rsidTr="002F6A30">
        <w:trPr>
          <w:cantSplit/>
        </w:trPr>
        <w:tc>
          <w:tcPr>
            <w:tcW w:w="3261" w:type="dxa"/>
            <w:tcBorders>
              <w:top w:val="single" w:sz="6" w:space="0" w:color="auto"/>
              <w:left w:val="single" w:sz="6" w:space="0" w:color="auto"/>
              <w:bottom w:val="single" w:sz="6" w:space="0" w:color="auto"/>
              <w:right w:val="single" w:sz="6" w:space="0" w:color="auto"/>
            </w:tcBorders>
          </w:tcPr>
          <w:p w:rsidR="002F6A30" w:rsidRPr="00627495" w:rsidRDefault="002F6A30" w:rsidP="002F6A30">
            <w:pPr>
              <w:pStyle w:val="27"/>
              <w:tabs>
                <w:tab w:val="left" w:pos="3207"/>
              </w:tabs>
              <w:jc w:val="both"/>
              <w:rPr>
                <w:sz w:val="24"/>
                <w:szCs w:val="24"/>
              </w:rPr>
            </w:pPr>
          </w:p>
        </w:tc>
        <w:tc>
          <w:tcPr>
            <w:tcW w:w="1266" w:type="dxa"/>
            <w:tcBorders>
              <w:top w:val="single" w:sz="6" w:space="0" w:color="auto"/>
              <w:left w:val="single" w:sz="6" w:space="0" w:color="auto"/>
              <w:bottom w:val="single" w:sz="6" w:space="0" w:color="auto"/>
              <w:right w:val="single" w:sz="6" w:space="0" w:color="auto"/>
            </w:tcBorders>
          </w:tcPr>
          <w:p w:rsidR="002F6A30" w:rsidRPr="00627495" w:rsidRDefault="002F6A30" w:rsidP="002F6A30">
            <w:pPr>
              <w:pStyle w:val="27"/>
              <w:jc w:val="both"/>
              <w:rPr>
                <w:sz w:val="24"/>
                <w:szCs w:val="24"/>
              </w:rPr>
            </w:pPr>
          </w:p>
        </w:tc>
        <w:tc>
          <w:tcPr>
            <w:tcW w:w="1550" w:type="dxa"/>
            <w:tcBorders>
              <w:top w:val="single" w:sz="6" w:space="0" w:color="auto"/>
              <w:left w:val="single" w:sz="6" w:space="0" w:color="auto"/>
              <w:bottom w:val="single" w:sz="6" w:space="0" w:color="auto"/>
              <w:right w:val="single" w:sz="6" w:space="0" w:color="auto"/>
            </w:tcBorders>
          </w:tcPr>
          <w:p w:rsidR="002F6A30" w:rsidRPr="00627495" w:rsidRDefault="002F6A30" w:rsidP="002F6A30">
            <w:pPr>
              <w:pStyle w:val="27"/>
              <w:jc w:val="both"/>
              <w:rPr>
                <w:sz w:val="24"/>
                <w:szCs w:val="24"/>
              </w:rPr>
            </w:pPr>
          </w:p>
        </w:tc>
        <w:tc>
          <w:tcPr>
            <w:tcW w:w="1870" w:type="dxa"/>
            <w:tcBorders>
              <w:top w:val="single" w:sz="6" w:space="0" w:color="auto"/>
              <w:left w:val="single" w:sz="6" w:space="0" w:color="auto"/>
              <w:bottom w:val="single" w:sz="6" w:space="0" w:color="auto"/>
              <w:right w:val="single" w:sz="6" w:space="0" w:color="auto"/>
            </w:tcBorders>
          </w:tcPr>
          <w:p w:rsidR="002F6A30" w:rsidRPr="00627495" w:rsidRDefault="002F6A30" w:rsidP="002F6A30">
            <w:pPr>
              <w:pStyle w:val="27"/>
              <w:jc w:val="both"/>
              <w:rPr>
                <w:sz w:val="24"/>
                <w:szCs w:val="24"/>
              </w:rPr>
            </w:pPr>
          </w:p>
        </w:tc>
        <w:tc>
          <w:tcPr>
            <w:tcW w:w="1479" w:type="dxa"/>
            <w:tcBorders>
              <w:top w:val="single" w:sz="6" w:space="0" w:color="auto"/>
              <w:left w:val="single" w:sz="6" w:space="0" w:color="auto"/>
              <w:bottom w:val="single" w:sz="6" w:space="0" w:color="auto"/>
              <w:right w:val="single" w:sz="6" w:space="0" w:color="auto"/>
            </w:tcBorders>
          </w:tcPr>
          <w:p w:rsidR="002F6A30" w:rsidRPr="00627495" w:rsidRDefault="002F6A30" w:rsidP="002F6A30">
            <w:pPr>
              <w:pStyle w:val="27"/>
              <w:jc w:val="both"/>
              <w:rPr>
                <w:sz w:val="24"/>
                <w:szCs w:val="24"/>
              </w:rPr>
            </w:pPr>
          </w:p>
        </w:tc>
      </w:tr>
      <w:tr w:rsidR="002F6A30" w:rsidRPr="00627495" w:rsidTr="002F6A30">
        <w:trPr>
          <w:cantSplit/>
        </w:trPr>
        <w:tc>
          <w:tcPr>
            <w:tcW w:w="3261" w:type="dxa"/>
            <w:tcBorders>
              <w:top w:val="single" w:sz="6" w:space="0" w:color="auto"/>
              <w:left w:val="single" w:sz="6" w:space="0" w:color="auto"/>
              <w:bottom w:val="single" w:sz="6" w:space="0" w:color="auto"/>
              <w:right w:val="single" w:sz="6" w:space="0" w:color="auto"/>
            </w:tcBorders>
          </w:tcPr>
          <w:p w:rsidR="002F6A30" w:rsidRPr="00627495" w:rsidRDefault="002F6A30" w:rsidP="002F6A30">
            <w:pPr>
              <w:pStyle w:val="27"/>
              <w:tabs>
                <w:tab w:val="left" w:pos="3207"/>
              </w:tabs>
              <w:jc w:val="both"/>
              <w:rPr>
                <w:sz w:val="24"/>
                <w:szCs w:val="24"/>
              </w:rPr>
            </w:pPr>
          </w:p>
        </w:tc>
        <w:tc>
          <w:tcPr>
            <w:tcW w:w="1266" w:type="dxa"/>
            <w:tcBorders>
              <w:top w:val="single" w:sz="6" w:space="0" w:color="auto"/>
              <w:left w:val="single" w:sz="6" w:space="0" w:color="auto"/>
              <w:bottom w:val="single" w:sz="6" w:space="0" w:color="auto"/>
              <w:right w:val="single" w:sz="6" w:space="0" w:color="auto"/>
            </w:tcBorders>
          </w:tcPr>
          <w:p w:rsidR="002F6A30" w:rsidRPr="00627495" w:rsidRDefault="002F6A30" w:rsidP="002F6A30">
            <w:pPr>
              <w:pStyle w:val="27"/>
              <w:jc w:val="both"/>
              <w:rPr>
                <w:sz w:val="24"/>
                <w:szCs w:val="24"/>
              </w:rPr>
            </w:pPr>
          </w:p>
        </w:tc>
        <w:tc>
          <w:tcPr>
            <w:tcW w:w="1550" w:type="dxa"/>
            <w:tcBorders>
              <w:top w:val="single" w:sz="6" w:space="0" w:color="auto"/>
              <w:left w:val="single" w:sz="6" w:space="0" w:color="auto"/>
              <w:bottom w:val="single" w:sz="6" w:space="0" w:color="auto"/>
              <w:right w:val="single" w:sz="6" w:space="0" w:color="auto"/>
            </w:tcBorders>
          </w:tcPr>
          <w:p w:rsidR="002F6A30" w:rsidRPr="00627495" w:rsidRDefault="002F6A30" w:rsidP="002F6A30">
            <w:pPr>
              <w:pStyle w:val="27"/>
              <w:jc w:val="both"/>
              <w:rPr>
                <w:sz w:val="24"/>
                <w:szCs w:val="24"/>
              </w:rPr>
            </w:pPr>
          </w:p>
        </w:tc>
        <w:tc>
          <w:tcPr>
            <w:tcW w:w="1870" w:type="dxa"/>
            <w:tcBorders>
              <w:top w:val="single" w:sz="6" w:space="0" w:color="auto"/>
              <w:left w:val="single" w:sz="6" w:space="0" w:color="auto"/>
              <w:bottom w:val="single" w:sz="6" w:space="0" w:color="auto"/>
              <w:right w:val="single" w:sz="6" w:space="0" w:color="auto"/>
            </w:tcBorders>
          </w:tcPr>
          <w:p w:rsidR="002F6A30" w:rsidRPr="00627495" w:rsidRDefault="002F6A30" w:rsidP="002F6A30">
            <w:pPr>
              <w:pStyle w:val="27"/>
              <w:jc w:val="both"/>
              <w:rPr>
                <w:sz w:val="24"/>
                <w:szCs w:val="24"/>
              </w:rPr>
            </w:pPr>
          </w:p>
        </w:tc>
        <w:tc>
          <w:tcPr>
            <w:tcW w:w="1479" w:type="dxa"/>
            <w:tcBorders>
              <w:top w:val="single" w:sz="6" w:space="0" w:color="auto"/>
              <w:left w:val="single" w:sz="6" w:space="0" w:color="auto"/>
              <w:bottom w:val="single" w:sz="6" w:space="0" w:color="auto"/>
              <w:right w:val="single" w:sz="6" w:space="0" w:color="auto"/>
            </w:tcBorders>
          </w:tcPr>
          <w:p w:rsidR="002F6A30" w:rsidRPr="00627495" w:rsidRDefault="002F6A30" w:rsidP="002F6A30">
            <w:pPr>
              <w:pStyle w:val="27"/>
              <w:jc w:val="both"/>
              <w:rPr>
                <w:sz w:val="24"/>
                <w:szCs w:val="24"/>
              </w:rPr>
            </w:pPr>
          </w:p>
        </w:tc>
      </w:tr>
      <w:tr w:rsidR="002F6A30" w:rsidRPr="00627495" w:rsidTr="002F6A30">
        <w:trPr>
          <w:cantSplit/>
        </w:trPr>
        <w:tc>
          <w:tcPr>
            <w:tcW w:w="3261" w:type="dxa"/>
            <w:tcBorders>
              <w:top w:val="single" w:sz="6" w:space="0" w:color="auto"/>
              <w:left w:val="single" w:sz="6" w:space="0" w:color="auto"/>
              <w:bottom w:val="single" w:sz="6" w:space="0" w:color="auto"/>
              <w:right w:val="single" w:sz="6" w:space="0" w:color="auto"/>
            </w:tcBorders>
          </w:tcPr>
          <w:p w:rsidR="002F6A30" w:rsidRPr="00627495" w:rsidRDefault="002F6A30" w:rsidP="002F6A30">
            <w:pPr>
              <w:pStyle w:val="27"/>
              <w:tabs>
                <w:tab w:val="left" w:pos="3207"/>
              </w:tabs>
              <w:jc w:val="both"/>
              <w:rPr>
                <w:sz w:val="24"/>
                <w:szCs w:val="24"/>
              </w:rPr>
            </w:pPr>
          </w:p>
        </w:tc>
        <w:tc>
          <w:tcPr>
            <w:tcW w:w="1266" w:type="dxa"/>
            <w:tcBorders>
              <w:top w:val="single" w:sz="6" w:space="0" w:color="auto"/>
              <w:left w:val="single" w:sz="6" w:space="0" w:color="auto"/>
              <w:bottom w:val="single" w:sz="6" w:space="0" w:color="auto"/>
              <w:right w:val="single" w:sz="6" w:space="0" w:color="auto"/>
            </w:tcBorders>
          </w:tcPr>
          <w:p w:rsidR="002F6A30" w:rsidRPr="00627495" w:rsidRDefault="002F6A30" w:rsidP="002F6A30">
            <w:pPr>
              <w:pStyle w:val="27"/>
              <w:jc w:val="both"/>
              <w:rPr>
                <w:sz w:val="24"/>
                <w:szCs w:val="24"/>
              </w:rPr>
            </w:pPr>
          </w:p>
        </w:tc>
        <w:tc>
          <w:tcPr>
            <w:tcW w:w="1550" w:type="dxa"/>
            <w:tcBorders>
              <w:top w:val="single" w:sz="6" w:space="0" w:color="auto"/>
              <w:left w:val="single" w:sz="6" w:space="0" w:color="auto"/>
              <w:bottom w:val="single" w:sz="6" w:space="0" w:color="auto"/>
              <w:right w:val="single" w:sz="6" w:space="0" w:color="auto"/>
            </w:tcBorders>
          </w:tcPr>
          <w:p w:rsidR="002F6A30" w:rsidRPr="00627495" w:rsidRDefault="002F6A30" w:rsidP="002F6A30">
            <w:pPr>
              <w:pStyle w:val="27"/>
              <w:jc w:val="both"/>
              <w:rPr>
                <w:sz w:val="24"/>
                <w:szCs w:val="24"/>
              </w:rPr>
            </w:pPr>
          </w:p>
        </w:tc>
        <w:tc>
          <w:tcPr>
            <w:tcW w:w="1870" w:type="dxa"/>
            <w:tcBorders>
              <w:top w:val="single" w:sz="6" w:space="0" w:color="auto"/>
              <w:left w:val="single" w:sz="6" w:space="0" w:color="auto"/>
              <w:bottom w:val="single" w:sz="6" w:space="0" w:color="auto"/>
              <w:right w:val="single" w:sz="6" w:space="0" w:color="auto"/>
            </w:tcBorders>
          </w:tcPr>
          <w:p w:rsidR="002F6A30" w:rsidRPr="00627495" w:rsidRDefault="002F6A30" w:rsidP="002F6A30">
            <w:pPr>
              <w:pStyle w:val="27"/>
              <w:jc w:val="both"/>
              <w:rPr>
                <w:sz w:val="24"/>
                <w:szCs w:val="24"/>
              </w:rPr>
            </w:pPr>
          </w:p>
        </w:tc>
        <w:tc>
          <w:tcPr>
            <w:tcW w:w="1479" w:type="dxa"/>
            <w:tcBorders>
              <w:top w:val="single" w:sz="6" w:space="0" w:color="auto"/>
              <w:left w:val="single" w:sz="6" w:space="0" w:color="auto"/>
              <w:bottom w:val="single" w:sz="6" w:space="0" w:color="auto"/>
              <w:right w:val="single" w:sz="6" w:space="0" w:color="auto"/>
            </w:tcBorders>
          </w:tcPr>
          <w:p w:rsidR="002F6A30" w:rsidRPr="00627495" w:rsidRDefault="002F6A30" w:rsidP="002F6A30">
            <w:pPr>
              <w:pStyle w:val="27"/>
              <w:jc w:val="both"/>
              <w:rPr>
                <w:sz w:val="24"/>
                <w:szCs w:val="24"/>
              </w:rPr>
            </w:pPr>
          </w:p>
        </w:tc>
      </w:tr>
      <w:tr w:rsidR="002F6A30" w:rsidRPr="00627495" w:rsidTr="002F6A30">
        <w:trPr>
          <w:cantSplit/>
        </w:trPr>
        <w:tc>
          <w:tcPr>
            <w:tcW w:w="3261" w:type="dxa"/>
            <w:tcBorders>
              <w:top w:val="single" w:sz="6" w:space="0" w:color="auto"/>
              <w:left w:val="single" w:sz="6" w:space="0" w:color="auto"/>
              <w:bottom w:val="single" w:sz="6" w:space="0" w:color="auto"/>
              <w:right w:val="single" w:sz="6" w:space="0" w:color="auto"/>
            </w:tcBorders>
          </w:tcPr>
          <w:p w:rsidR="002F6A30" w:rsidRPr="00627495" w:rsidRDefault="002F6A30" w:rsidP="002F6A30">
            <w:pPr>
              <w:pStyle w:val="27"/>
              <w:tabs>
                <w:tab w:val="left" w:pos="3207"/>
              </w:tabs>
              <w:jc w:val="both"/>
              <w:rPr>
                <w:sz w:val="24"/>
                <w:szCs w:val="24"/>
              </w:rPr>
            </w:pPr>
          </w:p>
        </w:tc>
        <w:tc>
          <w:tcPr>
            <w:tcW w:w="1266" w:type="dxa"/>
            <w:tcBorders>
              <w:top w:val="single" w:sz="6" w:space="0" w:color="auto"/>
              <w:left w:val="single" w:sz="6" w:space="0" w:color="auto"/>
              <w:bottom w:val="single" w:sz="6" w:space="0" w:color="auto"/>
              <w:right w:val="single" w:sz="6" w:space="0" w:color="auto"/>
            </w:tcBorders>
          </w:tcPr>
          <w:p w:rsidR="002F6A30" w:rsidRPr="00627495" w:rsidRDefault="002F6A30" w:rsidP="002F6A30">
            <w:pPr>
              <w:pStyle w:val="27"/>
              <w:jc w:val="both"/>
              <w:rPr>
                <w:sz w:val="24"/>
                <w:szCs w:val="24"/>
              </w:rPr>
            </w:pPr>
          </w:p>
        </w:tc>
        <w:tc>
          <w:tcPr>
            <w:tcW w:w="1550" w:type="dxa"/>
            <w:tcBorders>
              <w:top w:val="single" w:sz="6" w:space="0" w:color="auto"/>
              <w:left w:val="single" w:sz="6" w:space="0" w:color="auto"/>
              <w:bottom w:val="single" w:sz="6" w:space="0" w:color="auto"/>
              <w:right w:val="single" w:sz="6" w:space="0" w:color="auto"/>
            </w:tcBorders>
          </w:tcPr>
          <w:p w:rsidR="002F6A30" w:rsidRPr="00627495" w:rsidRDefault="002F6A30" w:rsidP="002F6A30">
            <w:pPr>
              <w:pStyle w:val="27"/>
              <w:jc w:val="both"/>
              <w:rPr>
                <w:sz w:val="24"/>
                <w:szCs w:val="24"/>
              </w:rPr>
            </w:pPr>
          </w:p>
        </w:tc>
        <w:tc>
          <w:tcPr>
            <w:tcW w:w="1870" w:type="dxa"/>
            <w:tcBorders>
              <w:top w:val="single" w:sz="6" w:space="0" w:color="auto"/>
              <w:left w:val="single" w:sz="6" w:space="0" w:color="auto"/>
              <w:bottom w:val="single" w:sz="6" w:space="0" w:color="auto"/>
              <w:right w:val="single" w:sz="6" w:space="0" w:color="auto"/>
            </w:tcBorders>
          </w:tcPr>
          <w:p w:rsidR="002F6A30" w:rsidRPr="00627495" w:rsidRDefault="002F6A30" w:rsidP="002F6A30">
            <w:pPr>
              <w:pStyle w:val="27"/>
              <w:jc w:val="both"/>
              <w:rPr>
                <w:sz w:val="24"/>
                <w:szCs w:val="24"/>
              </w:rPr>
            </w:pPr>
          </w:p>
        </w:tc>
        <w:tc>
          <w:tcPr>
            <w:tcW w:w="1479" w:type="dxa"/>
            <w:tcBorders>
              <w:top w:val="single" w:sz="6" w:space="0" w:color="auto"/>
              <w:left w:val="single" w:sz="6" w:space="0" w:color="auto"/>
              <w:bottom w:val="single" w:sz="6" w:space="0" w:color="auto"/>
              <w:right w:val="single" w:sz="6" w:space="0" w:color="auto"/>
            </w:tcBorders>
          </w:tcPr>
          <w:p w:rsidR="002F6A30" w:rsidRPr="00627495" w:rsidRDefault="002F6A30" w:rsidP="002F6A30">
            <w:pPr>
              <w:pStyle w:val="27"/>
              <w:jc w:val="both"/>
              <w:rPr>
                <w:sz w:val="24"/>
                <w:szCs w:val="24"/>
              </w:rPr>
            </w:pPr>
          </w:p>
        </w:tc>
      </w:tr>
      <w:tr w:rsidR="002F6A30" w:rsidRPr="00627495" w:rsidTr="002F6A30">
        <w:trPr>
          <w:cantSplit/>
        </w:trPr>
        <w:tc>
          <w:tcPr>
            <w:tcW w:w="3261" w:type="dxa"/>
            <w:tcBorders>
              <w:top w:val="single" w:sz="6" w:space="0" w:color="auto"/>
              <w:left w:val="single" w:sz="6" w:space="0" w:color="auto"/>
              <w:bottom w:val="single" w:sz="6" w:space="0" w:color="auto"/>
              <w:right w:val="single" w:sz="6" w:space="0" w:color="auto"/>
            </w:tcBorders>
          </w:tcPr>
          <w:p w:rsidR="002F6A30" w:rsidRPr="00627495" w:rsidRDefault="002F6A30" w:rsidP="002F6A30">
            <w:pPr>
              <w:pStyle w:val="27"/>
              <w:tabs>
                <w:tab w:val="left" w:pos="3207"/>
              </w:tabs>
              <w:jc w:val="both"/>
              <w:rPr>
                <w:sz w:val="24"/>
                <w:szCs w:val="24"/>
              </w:rPr>
            </w:pPr>
          </w:p>
        </w:tc>
        <w:tc>
          <w:tcPr>
            <w:tcW w:w="1266" w:type="dxa"/>
            <w:tcBorders>
              <w:top w:val="single" w:sz="6" w:space="0" w:color="auto"/>
              <w:left w:val="single" w:sz="6" w:space="0" w:color="auto"/>
              <w:bottom w:val="single" w:sz="6" w:space="0" w:color="auto"/>
              <w:right w:val="single" w:sz="6" w:space="0" w:color="auto"/>
            </w:tcBorders>
          </w:tcPr>
          <w:p w:rsidR="002F6A30" w:rsidRPr="00627495" w:rsidRDefault="002F6A30" w:rsidP="002F6A30">
            <w:pPr>
              <w:pStyle w:val="27"/>
              <w:jc w:val="both"/>
              <w:rPr>
                <w:sz w:val="24"/>
                <w:szCs w:val="24"/>
              </w:rPr>
            </w:pPr>
          </w:p>
        </w:tc>
        <w:tc>
          <w:tcPr>
            <w:tcW w:w="1550" w:type="dxa"/>
            <w:tcBorders>
              <w:top w:val="single" w:sz="6" w:space="0" w:color="auto"/>
              <w:left w:val="single" w:sz="6" w:space="0" w:color="auto"/>
              <w:bottom w:val="single" w:sz="6" w:space="0" w:color="auto"/>
              <w:right w:val="single" w:sz="6" w:space="0" w:color="auto"/>
            </w:tcBorders>
          </w:tcPr>
          <w:p w:rsidR="002F6A30" w:rsidRPr="00627495" w:rsidRDefault="002F6A30" w:rsidP="002F6A30">
            <w:pPr>
              <w:pStyle w:val="27"/>
              <w:jc w:val="both"/>
              <w:rPr>
                <w:sz w:val="24"/>
                <w:szCs w:val="24"/>
              </w:rPr>
            </w:pPr>
          </w:p>
        </w:tc>
        <w:tc>
          <w:tcPr>
            <w:tcW w:w="1870" w:type="dxa"/>
            <w:tcBorders>
              <w:top w:val="single" w:sz="6" w:space="0" w:color="auto"/>
              <w:left w:val="single" w:sz="6" w:space="0" w:color="auto"/>
              <w:bottom w:val="single" w:sz="6" w:space="0" w:color="auto"/>
              <w:right w:val="single" w:sz="6" w:space="0" w:color="auto"/>
            </w:tcBorders>
          </w:tcPr>
          <w:p w:rsidR="002F6A30" w:rsidRPr="00627495" w:rsidRDefault="002F6A30" w:rsidP="002F6A30">
            <w:pPr>
              <w:pStyle w:val="27"/>
              <w:jc w:val="both"/>
              <w:rPr>
                <w:sz w:val="24"/>
                <w:szCs w:val="24"/>
              </w:rPr>
            </w:pPr>
          </w:p>
        </w:tc>
        <w:tc>
          <w:tcPr>
            <w:tcW w:w="1479" w:type="dxa"/>
            <w:tcBorders>
              <w:top w:val="single" w:sz="6" w:space="0" w:color="auto"/>
              <w:left w:val="single" w:sz="6" w:space="0" w:color="auto"/>
              <w:bottom w:val="single" w:sz="6" w:space="0" w:color="auto"/>
              <w:right w:val="single" w:sz="6" w:space="0" w:color="auto"/>
            </w:tcBorders>
          </w:tcPr>
          <w:p w:rsidR="002F6A30" w:rsidRPr="00627495" w:rsidRDefault="002F6A30" w:rsidP="002F6A30">
            <w:pPr>
              <w:pStyle w:val="27"/>
              <w:jc w:val="both"/>
              <w:rPr>
                <w:sz w:val="24"/>
                <w:szCs w:val="24"/>
              </w:rPr>
            </w:pPr>
          </w:p>
        </w:tc>
      </w:tr>
    </w:tbl>
    <w:p w:rsidR="002F6A30" w:rsidRPr="00627495" w:rsidRDefault="002F6A30" w:rsidP="002F6A30">
      <w:pPr>
        <w:spacing w:line="360" w:lineRule="auto"/>
        <w:jc w:val="both"/>
        <w:rPr>
          <w:sz w:val="24"/>
          <w:szCs w:val="24"/>
        </w:rPr>
      </w:pPr>
      <w:r w:rsidRPr="00627495">
        <w:rPr>
          <w:sz w:val="24"/>
          <w:lang w:bidi="en-US"/>
        </w:rPr>
        <w:t>Total securities: __________________________________________________________</w:t>
      </w:r>
    </w:p>
    <w:p w:rsidR="002F6A30" w:rsidRPr="00627495" w:rsidRDefault="002F6A30" w:rsidP="002F6A30">
      <w:pPr>
        <w:spacing w:line="360" w:lineRule="auto"/>
        <w:jc w:val="both"/>
        <w:rPr>
          <w:sz w:val="24"/>
          <w:szCs w:val="24"/>
        </w:rPr>
      </w:pPr>
      <w:r w:rsidRPr="00627495">
        <w:rPr>
          <w:sz w:val="24"/>
          <w:lang w:bidi="en-US"/>
        </w:rPr>
        <w:t>Total nominal value: _______________________________________________</w:t>
      </w:r>
    </w:p>
    <w:p w:rsidR="002F6A30" w:rsidRPr="00627495" w:rsidRDefault="002F6A30" w:rsidP="002F6A30">
      <w:pPr>
        <w:spacing w:line="360" w:lineRule="auto"/>
        <w:jc w:val="both"/>
        <w:rPr>
          <w:sz w:val="24"/>
          <w:szCs w:val="24"/>
        </w:rPr>
      </w:pPr>
      <w:r w:rsidRPr="00627495">
        <w:rPr>
          <w:sz w:val="24"/>
          <w:lang w:bidi="en-US"/>
        </w:rPr>
        <w:t>__________________________________________________________________________</w:t>
      </w:r>
    </w:p>
    <w:p w:rsidR="002F6A30" w:rsidRPr="00627495" w:rsidRDefault="002F6A30" w:rsidP="002F6A30">
      <w:pPr>
        <w:jc w:val="both"/>
        <w:rPr>
          <w:sz w:val="24"/>
          <w:szCs w:val="24"/>
        </w:rPr>
      </w:pPr>
      <w:r w:rsidRPr="00627495">
        <w:rPr>
          <w:sz w:val="24"/>
          <w:lang w:bidi="en-US"/>
        </w:rPr>
        <w:t>Depositor:</w:t>
      </w:r>
    </w:p>
    <w:p w:rsidR="002F6A30" w:rsidRPr="00627495" w:rsidRDefault="002F6A30" w:rsidP="002F6A30">
      <w:pPr>
        <w:jc w:val="right"/>
      </w:pPr>
    </w:p>
    <w:p w:rsidR="002F6A30" w:rsidRPr="00627495" w:rsidRDefault="002F6A30" w:rsidP="002F6A30">
      <w:r w:rsidRPr="00627495">
        <w:rPr>
          <w:lang w:bidi="en-US"/>
        </w:rPr>
        <w:t>_____________________________</w:t>
      </w:r>
      <w:r w:rsidRPr="00627495">
        <w:rPr>
          <w:lang w:bidi="en-US"/>
        </w:rPr>
        <w:tab/>
      </w:r>
      <w:r w:rsidRPr="00627495">
        <w:rPr>
          <w:lang w:bidi="en-US"/>
        </w:rPr>
        <w:tab/>
        <w:t>____________________  /_________________________/</w:t>
      </w:r>
    </w:p>
    <w:p w:rsidR="002F6A30" w:rsidRPr="00627495" w:rsidRDefault="002F6A30" w:rsidP="002F6A30">
      <w:pPr>
        <w:rPr>
          <w:i/>
        </w:rPr>
      </w:pPr>
      <w:r w:rsidRPr="00627495">
        <w:rPr>
          <w:i/>
          <w:lang w:bidi="en-US"/>
        </w:rPr>
        <w:t>position of the head of the legal entity</w:t>
      </w:r>
      <w:r w:rsidRPr="00627495">
        <w:rPr>
          <w:i/>
          <w:lang w:bidi="en-US"/>
        </w:rPr>
        <w:tab/>
      </w:r>
      <w:r w:rsidRPr="00627495">
        <w:rPr>
          <w:i/>
          <w:lang w:bidi="en-US"/>
        </w:rPr>
        <w:tab/>
        <w:t xml:space="preserve">  </w:t>
      </w:r>
      <w:r w:rsidR="008C4680" w:rsidRPr="008C4680">
        <w:rPr>
          <w:i/>
          <w:lang w:bidi="en-US"/>
        </w:rPr>
        <w:t xml:space="preserve">       </w:t>
      </w:r>
      <w:r w:rsidRPr="00627495">
        <w:rPr>
          <w:i/>
          <w:lang w:bidi="en-US"/>
        </w:rPr>
        <w:t>signature</w:t>
      </w:r>
      <w:r w:rsidRPr="00627495">
        <w:rPr>
          <w:i/>
          <w:lang w:bidi="en-US"/>
        </w:rPr>
        <w:tab/>
      </w:r>
      <w:r w:rsidRPr="00627495">
        <w:rPr>
          <w:i/>
          <w:lang w:bidi="en-US"/>
        </w:rPr>
        <w:tab/>
      </w:r>
      <w:r w:rsidR="008C4680" w:rsidRPr="008C4680">
        <w:rPr>
          <w:i/>
          <w:lang w:bidi="en-US"/>
        </w:rPr>
        <w:t xml:space="preserve">         </w:t>
      </w:r>
      <w:r w:rsidRPr="00627495">
        <w:rPr>
          <w:i/>
          <w:lang w:bidi="en-US"/>
        </w:rPr>
        <w:t>Full name</w:t>
      </w:r>
    </w:p>
    <w:p w:rsidR="002F6A30" w:rsidRPr="00627495" w:rsidRDefault="002F6A30" w:rsidP="002F6A30">
      <w:pPr>
        <w:jc w:val="both"/>
      </w:pPr>
      <w:r w:rsidRPr="00627495">
        <w:rPr>
          <w:sz w:val="24"/>
          <w:lang w:bidi="en-US"/>
        </w:rPr>
        <w:t>Chief Accountant</w:t>
      </w:r>
      <w:r w:rsidRPr="00627495">
        <w:rPr>
          <w:lang w:bidi="en-US"/>
        </w:rPr>
        <w:t xml:space="preserve"> </w:t>
      </w:r>
      <w:r w:rsidRPr="00627495">
        <w:rPr>
          <w:lang w:bidi="en-US"/>
        </w:rPr>
        <w:tab/>
      </w:r>
      <w:r w:rsidRPr="00627495">
        <w:rPr>
          <w:lang w:bidi="en-US"/>
        </w:rPr>
        <w:tab/>
      </w:r>
      <w:r w:rsidRPr="00627495">
        <w:rPr>
          <w:lang w:bidi="en-US"/>
        </w:rPr>
        <w:tab/>
      </w:r>
      <w:r w:rsidRPr="00627495">
        <w:rPr>
          <w:lang w:bidi="en-US"/>
        </w:rPr>
        <w:tab/>
        <w:t>__________________  /___________________________/</w:t>
      </w:r>
    </w:p>
    <w:p w:rsidR="002F6A30" w:rsidRPr="00627495" w:rsidRDefault="008C4680" w:rsidP="002F6A30">
      <w:pPr>
        <w:jc w:val="both"/>
        <w:rPr>
          <w:i/>
        </w:rPr>
      </w:pPr>
      <w:r>
        <w:rPr>
          <w:i/>
          <w:lang w:bidi="en-US"/>
        </w:rPr>
        <w:tab/>
      </w:r>
      <w:r>
        <w:rPr>
          <w:i/>
          <w:lang w:bidi="en-US"/>
        </w:rPr>
        <w:tab/>
      </w:r>
      <w:r>
        <w:rPr>
          <w:i/>
          <w:lang w:bidi="en-US"/>
        </w:rPr>
        <w:tab/>
      </w:r>
      <w:r>
        <w:rPr>
          <w:i/>
          <w:lang w:bidi="en-US"/>
        </w:rPr>
        <w:tab/>
      </w:r>
      <w:r>
        <w:rPr>
          <w:i/>
          <w:lang w:bidi="en-US"/>
        </w:rPr>
        <w:tab/>
      </w:r>
      <w:r>
        <w:rPr>
          <w:i/>
          <w:lang w:bidi="en-US"/>
        </w:rPr>
        <w:tab/>
      </w:r>
      <w:r w:rsidRPr="003D4306">
        <w:rPr>
          <w:i/>
          <w:lang w:bidi="en-US"/>
        </w:rPr>
        <w:t xml:space="preserve">        </w:t>
      </w:r>
      <w:r w:rsidR="002F6A30" w:rsidRPr="00627495">
        <w:rPr>
          <w:i/>
          <w:lang w:bidi="en-US"/>
        </w:rPr>
        <w:t>signature</w:t>
      </w:r>
      <w:r w:rsidR="002F6A30" w:rsidRPr="00627495">
        <w:rPr>
          <w:i/>
          <w:lang w:bidi="en-US"/>
        </w:rPr>
        <w:tab/>
      </w:r>
      <w:r w:rsidR="002F6A30" w:rsidRPr="00627495">
        <w:rPr>
          <w:i/>
          <w:lang w:bidi="en-US"/>
        </w:rPr>
        <w:tab/>
        <w:t xml:space="preserve">        Full name</w:t>
      </w:r>
    </w:p>
    <w:p w:rsidR="002F6A30" w:rsidRPr="00627495" w:rsidRDefault="002F6A30" w:rsidP="002F6A30">
      <w:pPr>
        <w:jc w:val="both"/>
        <w:rPr>
          <w:sz w:val="24"/>
          <w:szCs w:val="24"/>
        </w:rPr>
      </w:pPr>
      <w:r w:rsidRPr="00627495">
        <w:rPr>
          <w:lang w:bidi="en-US"/>
        </w:rPr>
        <w:tab/>
      </w:r>
      <w:r w:rsidRPr="00627495">
        <w:rPr>
          <w:lang w:bidi="en-US"/>
        </w:rPr>
        <w:tab/>
      </w:r>
      <w:r w:rsidRPr="00627495">
        <w:rPr>
          <w:lang w:bidi="en-US"/>
        </w:rPr>
        <w:tab/>
      </w:r>
      <w:r w:rsidRPr="00627495">
        <w:rPr>
          <w:lang w:bidi="en-US"/>
        </w:rPr>
        <w:tab/>
      </w:r>
      <w:r w:rsidRPr="00627495">
        <w:rPr>
          <w:sz w:val="24"/>
          <w:lang w:bidi="en-US"/>
        </w:rPr>
        <w:t>L.S.</w:t>
      </w:r>
      <w:r w:rsidRPr="00627495">
        <w:rPr>
          <w:sz w:val="24"/>
          <w:lang w:bidi="en-US"/>
        </w:rPr>
        <w:tab/>
      </w:r>
    </w:p>
    <w:p w:rsidR="002F6A30" w:rsidRPr="00627495" w:rsidRDefault="002F6A30" w:rsidP="002F6A30">
      <w:pPr>
        <w:jc w:val="both"/>
      </w:pPr>
      <w:r w:rsidRPr="00627495">
        <w:rPr>
          <w:lang w:bidi="en-US"/>
        </w:rPr>
        <w:tab/>
      </w:r>
    </w:p>
    <w:p w:rsidR="008C4680" w:rsidRPr="003D4306" w:rsidRDefault="008C4680" w:rsidP="002F6A30">
      <w:pPr>
        <w:rPr>
          <w:sz w:val="24"/>
          <w:lang w:bidi="en-US"/>
        </w:rPr>
      </w:pPr>
    </w:p>
    <w:p w:rsidR="002F6A30" w:rsidRPr="00627495" w:rsidRDefault="002F6A30" w:rsidP="002F6A30">
      <w:pPr>
        <w:rPr>
          <w:sz w:val="24"/>
          <w:szCs w:val="24"/>
        </w:rPr>
      </w:pPr>
      <w:r w:rsidRPr="00627495">
        <w:rPr>
          <w:sz w:val="24"/>
          <w:lang w:bidi="en-US"/>
        </w:rPr>
        <w:t>Securities accepted by:</w:t>
      </w:r>
    </w:p>
    <w:p w:rsidR="002F6A30" w:rsidRPr="00627495" w:rsidRDefault="002F6A30" w:rsidP="002F6A30">
      <w:pPr>
        <w:rPr>
          <w:sz w:val="24"/>
          <w:szCs w:val="24"/>
        </w:rPr>
      </w:pPr>
      <w:r w:rsidRPr="00627495">
        <w:rPr>
          <w:sz w:val="24"/>
          <w:lang w:bidi="en-US"/>
        </w:rPr>
        <w:t>________________________________    _________________ /______________________/</w:t>
      </w:r>
    </w:p>
    <w:p w:rsidR="002F6A30" w:rsidRPr="00627495" w:rsidRDefault="002F6A30" w:rsidP="002F6A30">
      <w:pPr>
        <w:rPr>
          <w:bCs/>
          <w:i/>
        </w:rPr>
      </w:pPr>
      <w:r w:rsidRPr="00627495">
        <w:rPr>
          <w:i/>
          <w:lang w:bidi="en-US"/>
        </w:rPr>
        <w:t>position of the authorized representative</w:t>
      </w:r>
      <w:r w:rsidRPr="00627495">
        <w:rPr>
          <w:sz w:val="22"/>
          <w:lang w:bidi="en-US"/>
        </w:rPr>
        <w:tab/>
      </w:r>
      <w:r w:rsidRPr="00627495">
        <w:rPr>
          <w:i/>
          <w:lang w:bidi="en-US"/>
        </w:rPr>
        <w:t xml:space="preserve">     </w:t>
      </w:r>
      <w:r w:rsidR="008C4680" w:rsidRPr="008C4680">
        <w:rPr>
          <w:i/>
          <w:lang w:bidi="en-US"/>
        </w:rPr>
        <w:t xml:space="preserve">           </w:t>
      </w:r>
      <w:r w:rsidRPr="00627495">
        <w:rPr>
          <w:i/>
          <w:lang w:bidi="en-US"/>
        </w:rPr>
        <w:t xml:space="preserve">   signature                                    Full name </w:t>
      </w:r>
    </w:p>
    <w:p w:rsidR="002F6A30" w:rsidRPr="00627495" w:rsidRDefault="002F6A30" w:rsidP="002F6A30">
      <w:r w:rsidRPr="00627495">
        <w:rPr>
          <w:lang w:bidi="en-US"/>
        </w:rPr>
        <w:t>_____ _______________ 20___</w:t>
      </w:r>
    </w:p>
    <w:p w:rsidR="002F6A30" w:rsidRPr="00627495" w:rsidRDefault="002F6A30" w:rsidP="002F6A30">
      <w:pPr>
        <w:jc w:val="both"/>
        <w:rPr>
          <w:i/>
        </w:rPr>
      </w:pPr>
    </w:p>
    <w:p w:rsidR="002F6A30" w:rsidRPr="00627495" w:rsidRDefault="002F6A30" w:rsidP="002F6A30">
      <w:pPr>
        <w:rPr>
          <w:sz w:val="24"/>
          <w:szCs w:val="24"/>
        </w:rPr>
      </w:pPr>
      <w:r w:rsidRPr="00627495">
        <w:rPr>
          <w:sz w:val="24"/>
          <w:lang w:bidi="en-US"/>
        </w:rPr>
        <w:br w:type="page"/>
      </w:r>
    </w:p>
    <w:p w:rsidR="00CD00CD" w:rsidRPr="00627495" w:rsidRDefault="00CD00CD" w:rsidP="001C01C9">
      <w:pPr>
        <w:pStyle w:val="9"/>
        <w:keepLines/>
        <w:tabs>
          <w:tab w:val="left" w:pos="3686"/>
        </w:tabs>
        <w:ind w:left="3686"/>
        <w:jc w:val="both"/>
        <w:rPr>
          <w:rFonts w:eastAsiaTheme="majorEastAsia"/>
          <w:b w:val="0"/>
          <w:sz w:val="24"/>
          <w:szCs w:val="24"/>
          <w:lang w:bidi="en-US"/>
        </w:rPr>
      </w:pPr>
      <w:r w:rsidRPr="00627495">
        <w:rPr>
          <w:rFonts w:eastAsiaTheme="majorEastAsia"/>
          <w:b w:val="0"/>
          <w:sz w:val="24"/>
          <w:szCs w:val="24"/>
        </w:rPr>
        <w:lastRenderedPageBreak/>
        <w:t xml:space="preserve">Приложение 24 к </w:t>
      </w:r>
      <w:r w:rsidR="00064583">
        <w:rPr>
          <w:rFonts w:eastAsiaTheme="majorEastAsia"/>
          <w:b w:val="0"/>
          <w:sz w:val="24"/>
          <w:szCs w:val="24"/>
        </w:rPr>
        <w:t>‘</w:t>
      </w:r>
      <w:r w:rsidRPr="00627495">
        <w:rPr>
          <w:rFonts w:eastAsiaTheme="majorEastAsia"/>
          <w:b w:val="0"/>
          <w:sz w:val="24"/>
          <w:szCs w:val="24"/>
        </w:rPr>
        <w:t>Условиям осуществления депозитарной деятельности АйСиБиСи Банка (АО)</w:t>
      </w:r>
      <w:r w:rsidR="00064583">
        <w:rPr>
          <w:rFonts w:eastAsiaTheme="majorEastAsia"/>
          <w:b w:val="0"/>
          <w:sz w:val="24"/>
          <w:szCs w:val="24"/>
        </w:rPr>
        <w:t>’</w:t>
      </w:r>
      <w:r w:rsidRPr="00627495">
        <w:rPr>
          <w:rFonts w:eastAsiaTheme="majorEastAsia"/>
          <w:b w:val="0"/>
          <w:sz w:val="24"/>
          <w:szCs w:val="24"/>
        </w:rPr>
        <w:t xml:space="preserve">/ </w:t>
      </w:r>
      <w:r w:rsidRPr="00627495">
        <w:rPr>
          <w:rFonts w:eastAsiaTheme="majorEastAsia"/>
          <w:b w:val="0"/>
          <w:sz w:val="24"/>
          <w:szCs w:val="24"/>
          <w:lang w:eastAsia="en-US" w:bidi="en-US"/>
        </w:rPr>
        <w:t xml:space="preserve">Annex 24 to the </w:t>
      </w:r>
      <w:r w:rsidR="00522F1E">
        <w:rPr>
          <w:rFonts w:eastAsiaTheme="majorEastAsia"/>
          <w:b w:val="0"/>
          <w:sz w:val="24"/>
          <w:szCs w:val="24"/>
          <w:lang w:eastAsia="en-US" w:bidi="en-US"/>
        </w:rPr>
        <w:t>‘</w:t>
      </w:r>
      <w:r w:rsidRPr="00627495">
        <w:rPr>
          <w:rFonts w:eastAsiaTheme="majorEastAsia"/>
          <w:b w:val="0"/>
          <w:sz w:val="24"/>
          <w:szCs w:val="24"/>
          <w:lang w:eastAsia="en-US" w:bidi="en-US"/>
        </w:rPr>
        <w:t>Terms and Conditions of Depository Activities of Bank ICBC (JSC)</w:t>
      </w:r>
      <w:r w:rsidR="00522F1E">
        <w:rPr>
          <w:rFonts w:eastAsiaTheme="majorEastAsia"/>
          <w:b w:val="0"/>
          <w:sz w:val="24"/>
          <w:szCs w:val="24"/>
          <w:lang w:eastAsia="en-US" w:bidi="en-US"/>
        </w:rPr>
        <w:t>’</w:t>
      </w:r>
    </w:p>
    <w:p w:rsidR="00300A5C" w:rsidRPr="00627495" w:rsidRDefault="00300A5C" w:rsidP="00300A5C">
      <w:pPr>
        <w:rPr>
          <w:rFonts w:eastAsiaTheme="majorEastAsia"/>
          <w:lang w:bidi="en-US"/>
        </w:rPr>
      </w:pPr>
    </w:p>
    <w:p w:rsidR="00CD00CD" w:rsidRPr="003D4306" w:rsidRDefault="00CD00CD" w:rsidP="00CD00CD">
      <w:pPr>
        <w:pStyle w:val="9"/>
        <w:keepLines/>
        <w:tabs>
          <w:tab w:val="left" w:pos="5670"/>
        </w:tabs>
        <w:ind w:left="318"/>
        <w:jc w:val="center"/>
        <w:rPr>
          <w:sz w:val="28"/>
          <w:lang w:val="ru-RU"/>
        </w:rPr>
      </w:pPr>
      <w:r w:rsidRPr="003D4306">
        <w:rPr>
          <w:sz w:val="28"/>
          <w:lang w:val="ru-RU"/>
        </w:rPr>
        <w:t>Поручение депо</w:t>
      </w:r>
      <w:r w:rsidRPr="003D4306">
        <w:rPr>
          <w:sz w:val="28"/>
          <w:lang w:val="ru-RU" w:eastAsia="en-US" w:bidi="en-US"/>
        </w:rPr>
        <w:t xml:space="preserve">/ </w:t>
      </w:r>
      <w:r w:rsidRPr="00627495">
        <w:rPr>
          <w:sz w:val="28"/>
          <w:lang w:eastAsia="en-US" w:bidi="en-US"/>
        </w:rPr>
        <w:t>Depository</w:t>
      </w:r>
      <w:r w:rsidRPr="003D4306">
        <w:rPr>
          <w:sz w:val="28"/>
          <w:lang w:val="ru-RU" w:eastAsia="en-US" w:bidi="en-US"/>
        </w:rPr>
        <w:t xml:space="preserve"> </w:t>
      </w:r>
      <w:r w:rsidRPr="00627495">
        <w:rPr>
          <w:sz w:val="28"/>
          <w:lang w:eastAsia="en-US" w:bidi="en-US"/>
        </w:rPr>
        <w:t>Order</w:t>
      </w:r>
      <w:r w:rsidRPr="003D4306">
        <w:rPr>
          <w:sz w:val="28"/>
          <w:lang w:val="ru-RU" w:eastAsia="en-US" w:bidi="en-US"/>
        </w:rPr>
        <w:t xml:space="preserve"> </w:t>
      </w:r>
    </w:p>
    <w:p w:rsidR="008C4680" w:rsidRDefault="00CD00CD" w:rsidP="00CD00CD">
      <w:pPr>
        <w:pStyle w:val="Normal-s"/>
        <w:keepNext w:val="0"/>
        <w:spacing w:before="0" w:after="0"/>
        <w:rPr>
          <w:kern w:val="0"/>
          <w:sz w:val="28"/>
          <w:szCs w:val="28"/>
          <w:lang w:val="ru-RU" w:eastAsia="en-US" w:bidi="en-US"/>
        </w:rPr>
      </w:pPr>
      <w:r w:rsidRPr="003D4306">
        <w:rPr>
          <w:kern w:val="0"/>
          <w:sz w:val="28"/>
          <w:szCs w:val="28"/>
          <w:lang w:val="ru-RU"/>
        </w:rPr>
        <w:t>на реализацию прав по ценным бумагам</w:t>
      </w:r>
      <w:r w:rsidR="009330BD" w:rsidRPr="003D4306">
        <w:rPr>
          <w:kern w:val="0"/>
          <w:sz w:val="28"/>
          <w:szCs w:val="28"/>
          <w:lang w:val="ru-RU" w:eastAsia="en-US" w:bidi="en-US"/>
        </w:rPr>
        <w:t xml:space="preserve"> (</w:t>
      </w:r>
      <w:r w:rsidR="009330BD" w:rsidRPr="003D4306">
        <w:rPr>
          <w:kern w:val="0"/>
          <w:sz w:val="28"/>
          <w:szCs w:val="28"/>
          <w:lang w:val="ru-RU"/>
        </w:rPr>
        <w:t>участие в корпоративном действии</w:t>
      </w:r>
      <w:r w:rsidR="009330BD" w:rsidRPr="003D4306">
        <w:rPr>
          <w:kern w:val="0"/>
          <w:sz w:val="28"/>
          <w:szCs w:val="28"/>
          <w:lang w:val="ru-RU" w:eastAsia="en-US" w:bidi="en-US"/>
        </w:rPr>
        <w:t xml:space="preserve">)/ </w:t>
      </w:r>
      <w:r w:rsidR="009330BD" w:rsidRPr="00627495">
        <w:rPr>
          <w:kern w:val="0"/>
          <w:sz w:val="28"/>
          <w:szCs w:val="28"/>
          <w:lang w:eastAsia="en-US" w:bidi="en-US"/>
        </w:rPr>
        <w:t>for</w:t>
      </w:r>
      <w:r w:rsidR="009330BD" w:rsidRPr="003D4306">
        <w:rPr>
          <w:kern w:val="0"/>
          <w:sz w:val="28"/>
          <w:szCs w:val="28"/>
          <w:lang w:val="ru-RU" w:eastAsia="en-US" w:bidi="en-US"/>
        </w:rPr>
        <w:t xml:space="preserve"> </w:t>
      </w:r>
      <w:r w:rsidR="009330BD" w:rsidRPr="00627495">
        <w:rPr>
          <w:kern w:val="0"/>
          <w:sz w:val="28"/>
          <w:szCs w:val="28"/>
          <w:lang w:eastAsia="en-US" w:bidi="en-US"/>
        </w:rPr>
        <w:t>execution</w:t>
      </w:r>
      <w:r w:rsidR="009330BD" w:rsidRPr="003D4306">
        <w:rPr>
          <w:kern w:val="0"/>
          <w:sz w:val="28"/>
          <w:szCs w:val="28"/>
          <w:lang w:val="ru-RU" w:eastAsia="en-US" w:bidi="en-US"/>
        </w:rPr>
        <w:t xml:space="preserve"> </w:t>
      </w:r>
      <w:r w:rsidR="009330BD" w:rsidRPr="00627495">
        <w:rPr>
          <w:kern w:val="0"/>
          <w:sz w:val="28"/>
          <w:szCs w:val="28"/>
          <w:lang w:eastAsia="en-US" w:bidi="en-US"/>
        </w:rPr>
        <w:t>of</w:t>
      </w:r>
      <w:r w:rsidR="009330BD" w:rsidRPr="003D4306">
        <w:rPr>
          <w:kern w:val="0"/>
          <w:sz w:val="28"/>
          <w:szCs w:val="28"/>
          <w:lang w:val="ru-RU" w:eastAsia="en-US" w:bidi="en-US"/>
        </w:rPr>
        <w:t xml:space="preserve"> </w:t>
      </w:r>
      <w:r w:rsidR="009330BD" w:rsidRPr="00627495">
        <w:rPr>
          <w:kern w:val="0"/>
          <w:sz w:val="28"/>
          <w:szCs w:val="28"/>
          <w:lang w:eastAsia="en-US" w:bidi="en-US"/>
        </w:rPr>
        <w:t>rights</w:t>
      </w:r>
      <w:r w:rsidR="009330BD" w:rsidRPr="003D4306">
        <w:rPr>
          <w:kern w:val="0"/>
          <w:sz w:val="28"/>
          <w:szCs w:val="28"/>
          <w:lang w:val="ru-RU" w:eastAsia="en-US" w:bidi="en-US"/>
        </w:rPr>
        <w:t xml:space="preserve"> </w:t>
      </w:r>
      <w:r w:rsidR="009330BD" w:rsidRPr="00627495">
        <w:rPr>
          <w:kern w:val="0"/>
          <w:sz w:val="28"/>
          <w:szCs w:val="28"/>
          <w:lang w:eastAsia="en-US" w:bidi="en-US"/>
        </w:rPr>
        <w:t>in</w:t>
      </w:r>
      <w:r w:rsidR="009330BD" w:rsidRPr="003D4306">
        <w:rPr>
          <w:kern w:val="0"/>
          <w:sz w:val="28"/>
          <w:szCs w:val="28"/>
          <w:lang w:val="ru-RU" w:eastAsia="en-US" w:bidi="en-US"/>
        </w:rPr>
        <w:t xml:space="preserve"> </w:t>
      </w:r>
      <w:r w:rsidR="009330BD" w:rsidRPr="00627495">
        <w:rPr>
          <w:kern w:val="0"/>
          <w:sz w:val="28"/>
          <w:szCs w:val="28"/>
          <w:lang w:eastAsia="en-US" w:bidi="en-US"/>
        </w:rPr>
        <w:t>securities</w:t>
      </w:r>
      <w:r w:rsidR="009330BD" w:rsidRPr="003D4306">
        <w:rPr>
          <w:kern w:val="0"/>
          <w:sz w:val="28"/>
          <w:szCs w:val="28"/>
          <w:lang w:val="ru-RU" w:eastAsia="en-US" w:bidi="en-US"/>
        </w:rPr>
        <w:t xml:space="preserve"> </w:t>
      </w:r>
    </w:p>
    <w:p w:rsidR="00CD00CD" w:rsidRPr="00627495" w:rsidRDefault="009330BD" w:rsidP="00CD00CD">
      <w:pPr>
        <w:pStyle w:val="Normal-s"/>
        <w:keepNext w:val="0"/>
        <w:spacing w:before="0" w:after="0"/>
        <w:rPr>
          <w:kern w:val="0"/>
          <w:sz w:val="28"/>
          <w:szCs w:val="28"/>
        </w:rPr>
      </w:pPr>
      <w:r w:rsidRPr="00627495">
        <w:rPr>
          <w:kern w:val="0"/>
          <w:sz w:val="28"/>
          <w:szCs w:val="28"/>
          <w:lang w:eastAsia="en-US" w:bidi="en-US"/>
        </w:rPr>
        <w:t xml:space="preserve">(participation in corporate action) </w:t>
      </w:r>
      <w:r w:rsidR="00CD00CD" w:rsidRPr="00627495">
        <w:rPr>
          <w:sz w:val="28"/>
          <w:lang w:eastAsia="en-US" w:bidi="en-US"/>
        </w:rPr>
        <w:t>№ ______</w:t>
      </w:r>
    </w:p>
    <w:p w:rsidR="00CD00CD" w:rsidRPr="00627495" w:rsidRDefault="00064583" w:rsidP="00CD00CD">
      <w:pPr>
        <w:jc w:val="center"/>
        <w:rPr>
          <w:sz w:val="24"/>
          <w:szCs w:val="24"/>
        </w:rPr>
      </w:pPr>
      <w:r>
        <w:rPr>
          <w:sz w:val="24"/>
          <w:szCs w:val="24"/>
          <w:lang w:eastAsia="en-US" w:bidi="en-US"/>
        </w:rPr>
        <w:t>‘</w:t>
      </w:r>
      <w:r w:rsidR="00CD00CD" w:rsidRPr="00627495">
        <w:rPr>
          <w:sz w:val="24"/>
          <w:szCs w:val="24"/>
          <w:lang w:eastAsia="en-US" w:bidi="en-US"/>
        </w:rPr>
        <w:t>_____</w:t>
      </w:r>
      <w:r>
        <w:rPr>
          <w:sz w:val="24"/>
          <w:szCs w:val="24"/>
          <w:lang w:eastAsia="en-US" w:bidi="en-US"/>
        </w:rPr>
        <w:t>’</w:t>
      </w:r>
      <w:r w:rsidR="00CD00CD" w:rsidRPr="00627495">
        <w:rPr>
          <w:sz w:val="24"/>
          <w:szCs w:val="24"/>
          <w:lang w:eastAsia="en-US" w:bidi="en-US"/>
        </w:rPr>
        <w:t xml:space="preserve"> _______________ 20___ </w:t>
      </w:r>
      <w:r w:rsidR="00CD00CD" w:rsidRPr="00627495">
        <w:rPr>
          <w:sz w:val="24"/>
          <w:szCs w:val="24"/>
        </w:rPr>
        <w:t>г</w:t>
      </w:r>
      <w:r w:rsidR="00CD00CD" w:rsidRPr="00627495">
        <w:rPr>
          <w:sz w:val="24"/>
          <w:szCs w:val="24"/>
          <w:lang w:eastAsia="en-US" w:bidi="en-US"/>
        </w:rPr>
        <w:t>.</w:t>
      </w:r>
    </w:p>
    <w:p w:rsidR="00300A5C" w:rsidRPr="00627495" w:rsidRDefault="00300A5C" w:rsidP="00CD00CD">
      <w:pPr>
        <w:jc w:val="center"/>
        <w:rPr>
          <w:sz w:val="24"/>
          <w:szCs w:val="24"/>
        </w:rPr>
      </w:pPr>
    </w:p>
    <w:p w:rsidR="00CD00CD" w:rsidRPr="00627495" w:rsidRDefault="00CD00CD" w:rsidP="00CD00CD">
      <w:pPr>
        <w:jc w:val="both"/>
        <w:rPr>
          <w:b/>
        </w:rPr>
      </w:pPr>
      <w:r w:rsidRPr="00627495">
        <w:rPr>
          <w:b/>
        </w:rPr>
        <w:t xml:space="preserve">                              </w:t>
      </w:r>
      <w:r w:rsidRPr="00627495">
        <w:rPr>
          <w:b/>
        </w:rPr>
        <w:tab/>
      </w:r>
      <w:r w:rsidRPr="00627495">
        <w:rPr>
          <w:b/>
        </w:rPr>
        <w:tab/>
      </w:r>
      <w:r w:rsidRPr="00627495">
        <w:rPr>
          <w:b/>
        </w:rPr>
        <w:tab/>
      </w:r>
      <w:r w:rsidRPr="00627495">
        <w:rPr>
          <w:b/>
        </w:rPr>
        <w:tab/>
      </w:r>
      <w:r w:rsidRPr="00627495">
        <w:rPr>
          <w:b/>
        </w:rPr>
        <w:tab/>
      </w:r>
      <w:r w:rsidR="008C4680" w:rsidRPr="008C4680">
        <w:rPr>
          <w:b/>
        </w:rPr>
        <w:t xml:space="preserve">               </w:t>
      </w:r>
      <w:r w:rsidRPr="00627495">
        <w:rPr>
          <w:b/>
        </w:rPr>
        <w:t>счет депо</w:t>
      </w:r>
      <w:r w:rsidRPr="00627495">
        <w:rPr>
          <w:b/>
          <w:lang w:eastAsia="en-US" w:bidi="en-US"/>
        </w:rPr>
        <w:t xml:space="preserve"> №/ securities account No.</w:t>
      </w:r>
    </w:p>
    <w:tbl>
      <w:tblPr>
        <w:tblW w:w="0" w:type="auto"/>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283"/>
        <w:gridCol w:w="284"/>
        <w:gridCol w:w="283"/>
        <w:gridCol w:w="284"/>
        <w:gridCol w:w="283"/>
        <w:gridCol w:w="283"/>
        <w:gridCol w:w="283"/>
        <w:gridCol w:w="283"/>
        <w:gridCol w:w="283"/>
        <w:gridCol w:w="283"/>
      </w:tblGrid>
      <w:tr w:rsidR="00C14FA8" w:rsidRPr="00627495" w:rsidTr="00715B85">
        <w:tc>
          <w:tcPr>
            <w:tcW w:w="284" w:type="dxa"/>
          </w:tcPr>
          <w:p w:rsidR="00C14FA8" w:rsidRPr="00627495" w:rsidRDefault="00C14FA8" w:rsidP="001D7752">
            <w:pPr>
              <w:jc w:val="both"/>
              <w:rPr>
                <w:b/>
              </w:rPr>
            </w:pPr>
          </w:p>
        </w:tc>
        <w:tc>
          <w:tcPr>
            <w:tcW w:w="283" w:type="dxa"/>
          </w:tcPr>
          <w:p w:rsidR="00C14FA8" w:rsidRPr="00627495" w:rsidRDefault="00C14FA8" w:rsidP="001D7752">
            <w:pPr>
              <w:jc w:val="both"/>
              <w:rPr>
                <w:b/>
              </w:rPr>
            </w:pPr>
          </w:p>
        </w:tc>
        <w:tc>
          <w:tcPr>
            <w:tcW w:w="284" w:type="dxa"/>
          </w:tcPr>
          <w:p w:rsidR="00C14FA8" w:rsidRPr="00627495" w:rsidRDefault="00C14FA8" w:rsidP="001D7752">
            <w:pPr>
              <w:jc w:val="both"/>
              <w:rPr>
                <w:b/>
              </w:rPr>
            </w:pPr>
          </w:p>
        </w:tc>
        <w:tc>
          <w:tcPr>
            <w:tcW w:w="283" w:type="dxa"/>
          </w:tcPr>
          <w:p w:rsidR="00C14FA8" w:rsidRPr="00627495" w:rsidRDefault="00C14FA8" w:rsidP="001D7752">
            <w:pPr>
              <w:jc w:val="both"/>
              <w:rPr>
                <w:b/>
              </w:rPr>
            </w:pPr>
          </w:p>
        </w:tc>
        <w:tc>
          <w:tcPr>
            <w:tcW w:w="284" w:type="dxa"/>
          </w:tcPr>
          <w:p w:rsidR="00C14FA8" w:rsidRPr="00627495" w:rsidRDefault="00C14FA8" w:rsidP="001D7752">
            <w:pPr>
              <w:jc w:val="both"/>
              <w:rPr>
                <w:b/>
              </w:rPr>
            </w:pPr>
          </w:p>
        </w:tc>
        <w:tc>
          <w:tcPr>
            <w:tcW w:w="283" w:type="dxa"/>
          </w:tcPr>
          <w:p w:rsidR="00C14FA8" w:rsidRPr="00627495" w:rsidRDefault="00C14FA8" w:rsidP="001D7752">
            <w:pPr>
              <w:jc w:val="both"/>
              <w:rPr>
                <w:b/>
              </w:rPr>
            </w:pPr>
          </w:p>
        </w:tc>
        <w:tc>
          <w:tcPr>
            <w:tcW w:w="283" w:type="dxa"/>
          </w:tcPr>
          <w:p w:rsidR="00C14FA8" w:rsidRPr="00627495" w:rsidRDefault="00C14FA8" w:rsidP="001D7752">
            <w:pPr>
              <w:jc w:val="both"/>
              <w:rPr>
                <w:b/>
              </w:rPr>
            </w:pPr>
          </w:p>
        </w:tc>
        <w:tc>
          <w:tcPr>
            <w:tcW w:w="283" w:type="dxa"/>
          </w:tcPr>
          <w:p w:rsidR="00C14FA8" w:rsidRPr="00627495" w:rsidRDefault="00C14FA8" w:rsidP="001D7752">
            <w:pPr>
              <w:jc w:val="both"/>
              <w:rPr>
                <w:b/>
              </w:rPr>
            </w:pPr>
          </w:p>
        </w:tc>
        <w:tc>
          <w:tcPr>
            <w:tcW w:w="283" w:type="dxa"/>
          </w:tcPr>
          <w:p w:rsidR="00C14FA8" w:rsidRPr="00627495" w:rsidRDefault="00C14FA8" w:rsidP="001D7752">
            <w:pPr>
              <w:jc w:val="both"/>
              <w:rPr>
                <w:b/>
              </w:rPr>
            </w:pPr>
          </w:p>
        </w:tc>
        <w:tc>
          <w:tcPr>
            <w:tcW w:w="283" w:type="dxa"/>
          </w:tcPr>
          <w:p w:rsidR="00C14FA8" w:rsidRPr="00627495" w:rsidRDefault="00C14FA8" w:rsidP="001D7752">
            <w:pPr>
              <w:jc w:val="both"/>
              <w:rPr>
                <w:b/>
              </w:rPr>
            </w:pPr>
          </w:p>
        </w:tc>
        <w:tc>
          <w:tcPr>
            <w:tcW w:w="283" w:type="dxa"/>
          </w:tcPr>
          <w:p w:rsidR="00C14FA8" w:rsidRPr="00627495" w:rsidRDefault="00C14FA8" w:rsidP="001D7752">
            <w:pPr>
              <w:jc w:val="both"/>
              <w:rPr>
                <w:b/>
              </w:rPr>
            </w:pPr>
          </w:p>
        </w:tc>
      </w:tr>
    </w:tbl>
    <w:p w:rsidR="00CD00CD" w:rsidRPr="00627495" w:rsidRDefault="00CD00CD" w:rsidP="00CD00CD">
      <w:pPr>
        <w:ind w:left="2832" w:firstLine="708"/>
        <w:jc w:val="both"/>
        <w:rPr>
          <w:b/>
        </w:rPr>
      </w:pPr>
      <w:r w:rsidRPr="00627495">
        <w:rPr>
          <w:b/>
        </w:rPr>
        <w:t xml:space="preserve">                       раздел счета депо</w:t>
      </w:r>
      <w:r w:rsidRPr="00627495">
        <w:rPr>
          <w:b/>
          <w:lang w:eastAsia="en-US" w:bidi="en-US"/>
        </w:rPr>
        <w:t xml:space="preserve"> №/ securities subaccount No.</w:t>
      </w:r>
    </w:p>
    <w:tbl>
      <w:tblPr>
        <w:tblW w:w="4256" w:type="dxa"/>
        <w:tblInd w:w="4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284"/>
        <w:gridCol w:w="284"/>
        <w:gridCol w:w="284"/>
        <w:gridCol w:w="284"/>
        <w:gridCol w:w="284"/>
        <w:gridCol w:w="284"/>
        <w:gridCol w:w="284"/>
        <w:gridCol w:w="283"/>
        <w:gridCol w:w="284"/>
        <w:gridCol w:w="283"/>
        <w:gridCol w:w="284"/>
        <w:gridCol w:w="283"/>
        <w:gridCol w:w="284"/>
        <w:gridCol w:w="283"/>
      </w:tblGrid>
      <w:tr w:rsidR="00C14FA8" w:rsidRPr="00627495" w:rsidTr="00C14FA8">
        <w:tc>
          <w:tcPr>
            <w:tcW w:w="284" w:type="dxa"/>
          </w:tcPr>
          <w:p w:rsidR="00C14FA8" w:rsidRPr="00627495" w:rsidRDefault="00C14FA8" w:rsidP="001D7752">
            <w:pPr>
              <w:jc w:val="both"/>
              <w:rPr>
                <w:b/>
              </w:rPr>
            </w:pPr>
          </w:p>
        </w:tc>
        <w:tc>
          <w:tcPr>
            <w:tcW w:w="284" w:type="dxa"/>
          </w:tcPr>
          <w:p w:rsidR="00C14FA8" w:rsidRPr="00627495" w:rsidRDefault="00C14FA8" w:rsidP="001D7752">
            <w:pPr>
              <w:jc w:val="both"/>
              <w:rPr>
                <w:b/>
              </w:rPr>
            </w:pPr>
          </w:p>
        </w:tc>
        <w:tc>
          <w:tcPr>
            <w:tcW w:w="284" w:type="dxa"/>
          </w:tcPr>
          <w:p w:rsidR="00C14FA8" w:rsidRPr="00627495" w:rsidRDefault="00C14FA8" w:rsidP="001D7752">
            <w:pPr>
              <w:jc w:val="both"/>
              <w:rPr>
                <w:b/>
              </w:rPr>
            </w:pPr>
          </w:p>
        </w:tc>
        <w:tc>
          <w:tcPr>
            <w:tcW w:w="284" w:type="dxa"/>
          </w:tcPr>
          <w:p w:rsidR="00C14FA8" w:rsidRPr="00627495" w:rsidRDefault="00C14FA8" w:rsidP="001D7752">
            <w:pPr>
              <w:jc w:val="both"/>
              <w:rPr>
                <w:b/>
              </w:rPr>
            </w:pPr>
          </w:p>
        </w:tc>
        <w:tc>
          <w:tcPr>
            <w:tcW w:w="284" w:type="dxa"/>
          </w:tcPr>
          <w:p w:rsidR="00C14FA8" w:rsidRPr="00627495" w:rsidRDefault="00C14FA8" w:rsidP="001D7752">
            <w:pPr>
              <w:jc w:val="both"/>
              <w:rPr>
                <w:b/>
              </w:rPr>
            </w:pPr>
          </w:p>
        </w:tc>
        <w:tc>
          <w:tcPr>
            <w:tcW w:w="284" w:type="dxa"/>
          </w:tcPr>
          <w:p w:rsidR="00C14FA8" w:rsidRPr="00627495" w:rsidRDefault="00C14FA8" w:rsidP="001D7752">
            <w:pPr>
              <w:jc w:val="both"/>
              <w:rPr>
                <w:b/>
              </w:rPr>
            </w:pPr>
          </w:p>
        </w:tc>
        <w:tc>
          <w:tcPr>
            <w:tcW w:w="284" w:type="dxa"/>
          </w:tcPr>
          <w:p w:rsidR="00C14FA8" w:rsidRPr="00627495" w:rsidRDefault="00C14FA8" w:rsidP="001D7752">
            <w:pPr>
              <w:jc w:val="both"/>
              <w:rPr>
                <w:b/>
              </w:rPr>
            </w:pPr>
          </w:p>
        </w:tc>
        <w:tc>
          <w:tcPr>
            <w:tcW w:w="284" w:type="dxa"/>
          </w:tcPr>
          <w:p w:rsidR="00C14FA8" w:rsidRPr="00627495" w:rsidRDefault="00C14FA8" w:rsidP="001D7752">
            <w:pPr>
              <w:jc w:val="both"/>
              <w:rPr>
                <w:b/>
              </w:rPr>
            </w:pPr>
          </w:p>
        </w:tc>
        <w:tc>
          <w:tcPr>
            <w:tcW w:w="283" w:type="dxa"/>
          </w:tcPr>
          <w:p w:rsidR="00C14FA8" w:rsidRPr="00627495" w:rsidRDefault="00C14FA8" w:rsidP="001D7752">
            <w:pPr>
              <w:jc w:val="both"/>
              <w:rPr>
                <w:b/>
              </w:rPr>
            </w:pPr>
          </w:p>
        </w:tc>
        <w:tc>
          <w:tcPr>
            <w:tcW w:w="284" w:type="dxa"/>
          </w:tcPr>
          <w:p w:rsidR="00C14FA8" w:rsidRPr="00627495" w:rsidRDefault="00C14FA8" w:rsidP="001D7752">
            <w:pPr>
              <w:jc w:val="both"/>
              <w:rPr>
                <w:b/>
              </w:rPr>
            </w:pPr>
          </w:p>
        </w:tc>
        <w:tc>
          <w:tcPr>
            <w:tcW w:w="283" w:type="dxa"/>
          </w:tcPr>
          <w:p w:rsidR="00C14FA8" w:rsidRPr="00627495" w:rsidRDefault="00C14FA8" w:rsidP="001D7752">
            <w:pPr>
              <w:jc w:val="both"/>
              <w:rPr>
                <w:b/>
              </w:rPr>
            </w:pPr>
          </w:p>
        </w:tc>
        <w:tc>
          <w:tcPr>
            <w:tcW w:w="284" w:type="dxa"/>
          </w:tcPr>
          <w:p w:rsidR="00C14FA8" w:rsidRPr="00627495" w:rsidRDefault="00C14FA8" w:rsidP="001D7752">
            <w:pPr>
              <w:jc w:val="both"/>
              <w:rPr>
                <w:b/>
              </w:rPr>
            </w:pPr>
          </w:p>
        </w:tc>
        <w:tc>
          <w:tcPr>
            <w:tcW w:w="283" w:type="dxa"/>
          </w:tcPr>
          <w:p w:rsidR="00C14FA8" w:rsidRPr="00627495" w:rsidRDefault="00C14FA8" w:rsidP="001D7752">
            <w:pPr>
              <w:jc w:val="both"/>
              <w:rPr>
                <w:b/>
              </w:rPr>
            </w:pPr>
          </w:p>
        </w:tc>
        <w:tc>
          <w:tcPr>
            <w:tcW w:w="284" w:type="dxa"/>
          </w:tcPr>
          <w:p w:rsidR="00C14FA8" w:rsidRPr="00627495" w:rsidRDefault="00C14FA8" w:rsidP="001D7752">
            <w:pPr>
              <w:jc w:val="both"/>
              <w:rPr>
                <w:b/>
              </w:rPr>
            </w:pPr>
          </w:p>
        </w:tc>
        <w:tc>
          <w:tcPr>
            <w:tcW w:w="283" w:type="dxa"/>
          </w:tcPr>
          <w:p w:rsidR="00C14FA8" w:rsidRPr="00627495" w:rsidRDefault="00C14FA8" w:rsidP="001D7752">
            <w:pPr>
              <w:jc w:val="both"/>
              <w:rPr>
                <w:b/>
              </w:rPr>
            </w:pPr>
          </w:p>
        </w:tc>
      </w:tr>
    </w:tbl>
    <w:p w:rsidR="00CD00CD" w:rsidRPr="00627495" w:rsidRDefault="00CD00CD" w:rsidP="00CD00CD">
      <w:pPr>
        <w:rPr>
          <w:sz w:val="24"/>
          <w:szCs w:val="24"/>
        </w:rPr>
      </w:pPr>
      <w:r w:rsidRPr="00627495">
        <w:rPr>
          <w:sz w:val="24"/>
          <w:szCs w:val="24"/>
        </w:rPr>
        <w:t>Инициатор операции</w:t>
      </w:r>
      <w:r w:rsidRPr="00627495">
        <w:rPr>
          <w:sz w:val="24"/>
          <w:szCs w:val="24"/>
          <w:lang w:eastAsia="en-US" w:bidi="en-US"/>
        </w:rPr>
        <w:t>/ Originator: _______________________________________________</w:t>
      </w:r>
    </w:p>
    <w:p w:rsidR="00CD00CD" w:rsidRPr="00627495" w:rsidRDefault="00CD00CD" w:rsidP="00CD00CD">
      <w:pPr>
        <w:rPr>
          <w:sz w:val="24"/>
          <w:szCs w:val="24"/>
        </w:rPr>
      </w:pPr>
      <w:r w:rsidRPr="00627495">
        <w:rPr>
          <w:sz w:val="24"/>
          <w:szCs w:val="24"/>
        </w:rPr>
        <w:t>Тип поручения</w:t>
      </w:r>
      <w:r w:rsidRPr="00627495">
        <w:rPr>
          <w:sz w:val="24"/>
          <w:szCs w:val="24"/>
          <w:lang w:eastAsia="en-US" w:bidi="en-US"/>
        </w:rPr>
        <w:t xml:space="preserve">: </w:t>
      </w:r>
      <w:r w:rsidRPr="00627495">
        <w:rPr>
          <w:sz w:val="24"/>
          <w:szCs w:val="24"/>
        </w:rPr>
        <w:t>административный</w:t>
      </w:r>
      <w:r w:rsidRPr="00627495">
        <w:rPr>
          <w:sz w:val="24"/>
          <w:szCs w:val="24"/>
          <w:lang w:eastAsia="en-US" w:bidi="en-US"/>
        </w:rPr>
        <w:t>/ Order type: administrative</w:t>
      </w:r>
    </w:p>
    <w:p w:rsidR="00CD00CD" w:rsidRPr="00627495" w:rsidRDefault="00CD00CD" w:rsidP="00CD00CD">
      <w:pPr>
        <w:rPr>
          <w:sz w:val="24"/>
          <w:szCs w:val="24"/>
          <w:lang w:val="ru-RU"/>
        </w:rPr>
      </w:pPr>
      <w:r w:rsidRPr="00627495">
        <w:rPr>
          <w:sz w:val="24"/>
          <w:szCs w:val="24"/>
          <w:lang w:val="ru-RU"/>
        </w:rPr>
        <w:t xml:space="preserve">Наименование Депонента/ </w:t>
      </w:r>
      <w:r w:rsidRPr="00627495">
        <w:rPr>
          <w:sz w:val="24"/>
          <w:szCs w:val="24"/>
          <w:lang w:eastAsia="en-US" w:bidi="en-US"/>
        </w:rPr>
        <w:t>Depositor</w:t>
      </w:r>
      <w:r w:rsidRPr="00627495">
        <w:rPr>
          <w:sz w:val="24"/>
          <w:szCs w:val="24"/>
          <w:lang w:val="ru-RU" w:eastAsia="en-US" w:bidi="en-US"/>
        </w:rPr>
        <w:t xml:space="preserve"> </w:t>
      </w:r>
      <w:r w:rsidRPr="00627495">
        <w:rPr>
          <w:sz w:val="24"/>
          <w:szCs w:val="24"/>
          <w:lang w:eastAsia="en-US" w:bidi="en-US"/>
        </w:rPr>
        <w:t>name</w:t>
      </w:r>
      <w:r w:rsidRPr="00627495">
        <w:rPr>
          <w:sz w:val="24"/>
          <w:szCs w:val="24"/>
          <w:lang w:val="ru-RU" w:eastAsia="en-US" w:bidi="en-US"/>
        </w:rPr>
        <w:t xml:space="preserve">: </w:t>
      </w:r>
      <w:r w:rsidRPr="00627495">
        <w:rPr>
          <w:sz w:val="24"/>
          <w:szCs w:val="24"/>
          <w:lang w:val="ru-RU"/>
        </w:rPr>
        <w:t>______________________________________</w:t>
      </w:r>
    </w:p>
    <w:p w:rsidR="00CD00CD" w:rsidRPr="00627495" w:rsidRDefault="00CD00CD" w:rsidP="00CD00CD">
      <w:pPr>
        <w:rPr>
          <w:sz w:val="24"/>
          <w:szCs w:val="24"/>
          <w:lang w:val="ru-RU"/>
        </w:rPr>
      </w:pPr>
      <w:r w:rsidRPr="00627495">
        <w:rPr>
          <w:sz w:val="24"/>
          <w:szCs w:val="24"/>
          <w:lang w:val="ru-RU"/>
        </w:rPr>
        <w:t>___________________________________________________________________________</w:t>
      </w:r>
    </w:p>
    <w:p w:rsidR="00CD00CD" w:rsidRPr="00627495" w:rsidRDefault="00CD00CD" w:rsidP="00CD00CD">
      <w:pPr>
        <w:rPr>
          <w:sz w:val="24"/>
          <w:szCs w:val="24"/>
          <w:lang w:val="ru-RU"/>
        </w:rPr>
      </w:pPr>
      <w:r w:rsidRPr="00627495">
        <w:rPr>
          <w:sz w:val="24"/>
          <w:szCs w:val="24"/>
          <w:lang w:val="ru-RU"/>
        </w:rPr>
        <w:t>Наименование ценной бумаги/</w:t>
      </w:r>
      <w:r w:rsidRPr="00627495">
        <w:rPr>
          <w:sz w:val="24"/>
          <w:szCs w:val="24"/>
          <w:lang w:val="ru-RU" w:eastAsia="en-US" w:bidi="en-US"/>
        </w:rPr>
        <w:t xml:space="preserve"> </w:t>
      </w:r>
      <w:r w:rsidRPr="00627495">
        <w:rPr>
          <w:sz w:val="24"/>
          <w:szCs w:val="24"/>
          <w:lang w:eastAsia="en-US" w:bidi="en-US"/>
        </w:rPr>
        <w:t>Security</w:t>
      </w:r>
      <w:r w:rsidRPr="00627495">
        <w:rPr>
          <w:sz w:val="24"/>
          <w:szCs w:val="24"/>
          <w:lang w:val="ru-RU" w:eastAsia="en-US" w:bidi="en-US"/>
        </w:rPr>
        <w:t xml:space="preserve"> </w:t>
      </w:r>
      <w:r w:rsidRPr="00627495">
        <w:rPr>
          <w:sz w:val="24"/>
          <w:szCs w:val="24"/>
          <w:lang w:eastAsia="en-US" w:bidi="en-US"/>
        </w:rPr>
        <w:t>name</w:t>
      </w:r>
      <w:r w:rsidRPr="00627495">
        <w:rPr>
          <w:sz w:val="24"/>
          <w:szCs w:val="24"/>
          <w:lang w:val="ru-RU"/>
        </w:rPr>
        <w:t>: ___________________________________</w:t>
      </w:r>
    </w:p>
    <w:p w:rsidR="00CD00CD" w:rsidRPr="00627495" w:rsidRDefault="00CD00CD" w:rsidP="00CD00CD">
      <w:pPr>
        <w:rPr>
          <w:sz w:val="24"/>
          <w:szCs w:val="24"/>
          <w:lang w:val="ru-RU"/>
        </w:rPr>
      </w:pPr>
      <w:r w:rsidRPr="00627495">
        <w:rPr>
          <w:sz w:val="24"/>
          <w:szCs w:val="24"/>
          <w:lang w:val="ru-RU"/>
        </w:rPr>
        <w:t>Номер государственной регистрации ценной бумаги (</w:t>
      </w:r>
      <w:r w:rsidRPr="00627495">
        <w:rPr>
          <w:sz w:val="24"/>
          <w:szCs w:val="24"/>
        </w:rPr>
        <w:t>ISIN</w:t>
      </w:r>
      <w:r w:rsidRPr="00627495">
        <w:rPr>
          <w:sz w:val="24"/>
          <w:szCs w:val="24"/>
          <w:lang w:val="ru-RU"/>
        </w:rPr>
        <w:t xml:space="preserve"> код)/</w:t>
      </w:r>
      <w:r w:rsidRPr="00627495">
        <w:rPr>
          <w:sz w:val="24"/>
          <w:szCs w:val="24"/>
          <w:lang w:val="ru-RU" w:eastAsia="en-US" w:bidi="en-US"/>
        </w:rPr>
        <w:t xml:space="preserve"> </w:t>
      </w:r>
      <w:r w:rsidRPr="00627495">
        <w:rPr>
          <w:sz w:val="24"/>
          <w:szCs w:val="24"/>
          <w:lang w:eastAsia="en-US" w:bidi="en-US"/>
        </w:rPr>
        <w:t>Security</w:t>
      </w:r>
      <w:r w:rsidRPr="00627495">
        <w:rPr>
          <w:sz w:val="24"/>
          <w:szCs w:val="24"/>
          <w:lang w:val="ru-RU" w:eastAsia="en-US" w:bidi="en-US"/>
        </w:rPr>
        <w:t xml:space="preserve"> </w:t>
      </w:r>
      <w:r w:rsidRPr="00627495">
        <w:rPr>
          <w:sz w:val="24"/>
          <w:szCs w:val="24"/>
          <w:lang w:eastAsia="en-US" w:bidi="en-US"/>
        </w:rPr>
        <w:t>state</w:t>
      </w:r>
      <w:r w:rsidRPr="00627495">
        <w:rPr>
          <w:sz w:val="24"/>
          <w:szCs w:val="24"/>
          <w:lang w:val="ru-RU" w:eastAsia="en-US" w:bidi="en-US"/>
        </w:rPr>
        <w:t xml:space="preserve"> </w:t>
      </w:r>
      <w:r w:rsidRPr="00627495">
        <w:rPr>
          <w:sz w:val="24"/>
          <w:szCs w:val="24"/>
          <w:lang w:eastAsia="en-US" w:bidi="en-US"/>
        </w:rPr>
        <w:t>registration</w:t>
      </w:r>
      <w:r w:rsidRPr="00627495">
        <w:rPr>
          <w:sz w:val="24"/>
          <w:szCs w:val="24"/>
          <w:lang w:val="ru-RU" w:eastAsia="en-US" w:bidi="en-US"/>
        </w:rPr>
        <w:t xml:space="preserve"> </w:t>
      </w:r>
      <w:r w:rsidRPr="00627495">
        <w:rPr>
          <w:sz w:val="24"/>
          <w:szCs w:val="24"/>
          <w:lang w:eastAsia="en-US" w:bidi="en-US"/>
        </w:rPr>
        <w:t>number</w:t>
      </w:r>
      <w:r w:rsidRPr="00627495">
        <w:rPr>
          <w:sz w:val="24"/>
          <w:szCs w:val="24"/>
          <w:lang w:val="ru-RU" w:eastAsia="en-US" w:bidi="en-US"/>
        </w:rPr>
        <w:t xml:space="preserve"> (</w:t>
      </w:r>
      <w:r w:rsidRPr="00627495">
        <w:rPr>
          <w:sz w:val="24"/>
          <w:szCs w:val="24"/>
          <w:lang w:eastAsia="en-US" w:bidi="en-US"/>
        </w:rPr>
        <w:t>ISIN</w:t>
      </w:r>
      <w:r w:rsidRPr="00627495">
        <w:rPr>
          <w:sz w:val="24"/>
          <w:szCs w:val="24"/>
          <w:lang w:val="ru-RU" w:eastAsia="en-US" w:bidi="en-US"/>
        </w:rPr>
        <w:t>)</w:t>
      </w:r>
      <w:r w:rsidRPr="00627495">
        <w:rPr>
          <w:sz w:val="24"/>
          <w:szCs w:val="24"/>
          <w:lang w:val="ru-RU"/>
        </w:rPr>
        <w:t>: _____________________</w:t>
      </w:r>
    </w:p>
    <w:p w:rsidR="00CD00CD" w:rsidRPr="00627495" w:rsidRDefault="00CD00CD" w:rsidP="00CD00CD">
      <w:pPr>
        <w:rPr>
          <w:sz w:val="24"/>
          <w:szCs w:val="24"/>
          <w:lang w:val="ru-RU"/>
        </w:rPr>
      </w:pPr>
      <w:r w:rsidRPr="00627495">
        <w:rPr>
          <w:sz w:val="24"/>
          <w:szCs w:val="24"/>
          <w:lang w:val="ru-RU"/>
        </w:rPr>
        <w:t>Номинальная стоимость/</w:t>
      </w:r>
      <w:r w:rsidRPr="00627495">
        <w:rPr>
          <w:sz w:val="24"/>
          <w:szCs w:val="24"/>
          <w:lang w:val="ru-RU" w:eastAsia="en-US" w:bidi="en-US"/>
        </w:rPr>
        <w:t xml:space="preserve"> </w:t>
      </w:r>
      <w:r w:rsidRPr="00627495">
        <w:rPr>
          <w:sz w:val="24"/>
          <w:szCs w:val="24"/>
          <w:lang w:eastAsia="en-US" w:bidi="en-US"/>
        </w:rPr>
        <w:t>Nominal</w:t>
      </w:r>
      <w:r w:rsidRPr="00627495">
        <w:rPr>
          <w:sz w:val="24"/>
          <w:szCs w:val="24"/>
          <w:lang w:val="ru-RU" w:eastAsia="en-US" w:bidi="en-US"/>
        </w:rPr>
        <w:t xml:space="preserve"> </w:t>
      </w:r>
      <w:r w:rsidRPr="00627495">
        <w:rPr>
          <w:sz w:val="24"/>
          <w:szCs w:val="24"/>
          <w:lang w:eastAsia="en-US" w:bidi="en-US"/>
        </w:rPr>
        <w:t>value</w:t>
      </w:r>
      <w:r w:rsidRPr="00627495">
        <w:rPr>
          <w:sz w:val="24"/>
          <w:szCs w:val="24"/>
          <w:lang w:val="ru-RU"/>
        </w:rPr>
        <w:t>: ________________________________________</w:t>
      </w:r>
    </w:p>
    <w:p w:rsidR="00CD00CD" w:rsidRPr="00627495" w:rsidRDefault="00CD00CD" w:rsidP="00CD00CD">
      <w:pPr>
        <w:rPr>
          <w:sz w:val="24"/>
          <w:szCs w:val="24"/>
          <w:lang w:val="ru-RU"/>
        </w:rPr>
      </w:pPr>
      <w:r w:rsidRPr="00627495">
        <w:rPr>
          <w:sz w:val="24"/>
          <w:szCs w:val="24"/>
          <w:lang w:val="ru-RU"/>
        </w:rPr>
        <w:t xml:space="preserve">Количество ценных бумаг (штук)/ </w:t>
      </w:r>
      <w:r w:rsidRPr="00627495">
        <w:rPr>
          <w:sz w:val="24"/>
          <w:szCs w:val="24"/>
          <w:lang w:eastAsia="en-US" w:bidi="en-US"/>
        </w:rPr>
        <w:t>Number</w:t>
      </w:r>
      <w:r w:rsidRPr="00627495">
        <w:rPr>
          <w:sz w:val="24"/>
          <w:szCs w:val="24"/>
          <w:lang w:val="ru-RU" w:eastAsia="en-US" w:bidi="en-US"/>
        </w:rPr>
        <w:t xml:space="preserve"> </w:t>
      </w:r>
      <w:r w:rsidRPr="00627495">
        <w:rPr>
          <w:sz w:val="24"/>
          <w:szCs w:val="24"/>
          <w:lang w:eastAsia="en-US" w:bidi="en-US"/>
        </w:rPr>
        <w:t>of</w:t>
      </w:r>
      <w:r w:rsidRPr="00627495">
        <w:rPr>
          <w:sz w:val="24"/>
          <w:szCs w:val="24"/>
          <w:lang w:val="ru-RU" w:eastAsia="en-US" w:bidi="en-US"/>
        </w:rPr>
        <w:t xml:space="preserve"> </w:t>
      </w:r>
      <w:r w:rsidRPr="00627495">
        <w:rPr>
          <w:sz w:val="24"/>
          <w:szCs w:val="24"/>
          <w:lang w:eastAsia="en-US" w:bidi="en-US"/>
        </w:rPr>
        <w:t>securities</w:t>
      </w:r>
      <w:r w:rsidRPr="00627495">
        <w:rPr>
          <w:sz w:val="24"/>
          <w:szCs w:val="24"/>
          <w:lang w:val="ru-RU" w:eastAsia="en-US" w:bidi="en-US"/>
        </w:rPr>
        <w:t xml:space="preserve"> (</w:t>
      </w:r>
      <w:r w:rsidRPr="00627495">
        <w:rPr>
          <w:sz w:val="24"/>
          <w:szCs w:val="24"/>
          <w:lang w:eastAsia="en-US" w:bidi="en-US"/>
        </w:rPr>
        <w:t>pcs</w:t>
      </w:r>
      <w:r w:rsidRPr="00627495">
        <w:rPr>
          <w:sz w:val="24"/>
          <w:szCs w:val="24"/>
          <w:lang w:val="ru-RU" w:eastAsia="en-US" w:bidi="en-US"/>
        </w:rPr>
        <w:t>)</w:t>
      </w:r>
      <w:r w:rsidRPr="00627495">
        <w:rPr>
          <w:sz w:val="24"/>
          <w:szCs w:val="24"/>
          <w:lang w:val="ru-RU"/>
        </w:rPr>
        <w:t>: _______________________</w:t>
      </w:r>
    </w:p>
    <w:p w:rsidR="00300A5C" w:rsidRPr="00627495" w:rsidRDefault="00300A5C" w:rsidP="00CD00CD">
      <w:pPr>
        <w:rPr>
          <w:sz w:val="24"/>
          <w:szCs w:val="24"/>
        </w:rPr>
      </w:pPr>
      <w:r w:rsidRPr="00627495">
        <w:rPr>
          <w:sz w:val="24"/>
          <w:szCs w:val="24"/>
          <w:lang w:eastAsia="en-US" w:bidi="en-US"/>
        </w:rPr>
        <w:t>___________________________________________________________________________</w:t>
      </w:r>
    </w:p>
    <w:p w:rsidR="00CD00CD" w:rsidRPr="00627495" w:rsidRDefault="00CD00CD" w:rsidP="00CD00CD">
      <w:pPr>
        <w:rPr>
          <w:sz w:val="24"/>
          <w:szCs w:val="24"/>
        </w:rPr>
      </w:pPr>
      <w:r w:rsidRPr="00627495">
        <w:rPr>
          <w:sz w:val="24"/>
          <w:szCs w:val="24"/>
        </w:rPr>
        <w:t>Количество ценных бумаг на дату фиксации</w:t>
      </w:r>
      <w:r w:rsidRPr="00627495">
        <w:rPr>
          <w:sz w:val="24"/>
          <w:szCs w:val="24"/>
          <w:lang w:eastAsia="en-US" w:bidi="en-US"/>
        </w:rPr>
        <w:t xml:space="preserve"> (</w:t>
      </w:r>
      <w:r w:rsidRPr="00627495">
        <w:rPr>
          <w:sz w:val="24"/>
          <w:szCs w:val="24"/>
        </w:rPr>
        <w:t>штук</w:t>
      </w:r>
      <w:r w:rsidRPr="00627495">
        <w:rPr>
          <w:sz w:val="24"/>
          <w:szCs w:val="24"/>
          <w:lang w:eastAsia="en-US" w:bidi="en-US"/>
        </w:rPr>
        <w:t>)/ Number of securities as of the record date (pcs): __________________________________________________________________</w:t>
      </w:r>
    </w:p>
    <w:p w:rsidR="00CD00CD" w:rsidRPr="00627495" w:rsidRDefault="00CD00CD" w:rsidP="00CD00CD">
      <w:pPr>
        <w:rPr>
          <w:sz w:val="24"/>
          <w:szCs w:val="24"/>
        </w:rPr>
      </w:pPr>
      <w:r w:rsidRPr="00627495">
        <w:rPr>
          <w:sz w:val="24"/>
          <w:szCs w:val="24"/>
        </w:rPr>
        <w:t>Место хранения ценных бумаг</w:t>
      </w:r>
      <w:r w:rsidRPr="00627495">
        <w:rPr>
          <w:sz w:val="24"/>
          <w:szCs w:val="24"/>
          <w:lang w:eastAsia="en-US" w:bidi="en-US"/>
        </w:rPr>
        <w:t>/ Securities storage place: ___________________________</w:t>
      </w:r>
    </w:p>
    <w:p w:rsidR="00CD00CD" w:rsidRPr="00627495" w:rsidRDefault="00CD00CD" w:rsidP="00CD00CD">
      <w:pPr>
        <w:rPr>
          <w:sz w:val="24"/>
          <w:szCs w:val="24"/>
        </w:rPr>
      </w:pPr>
      <w:r w:rsidRPr="00627495">
        <w:rPr>
          <w:sz w:val="24"/>
          <w:szCs w:val="24"/>
        </w:rPr>
        <w:t>Тип и дата проведения корпоративного действия</w:t>
      </w:r>
      <w:r w:rsidRPr="00627495">
        <w:rPr>
          <w:sz w:val="24"/>
          <w:szCs w:val="24"/>
          <w:lang w:eastAsia="en-US" w:bidi="en-US"/>
        </w:rPr>
        <w:t xml:space="preserve">/ Type and date of the corporate action: </w:t>
      </w:r>
    </w:p>
    <w:p w:rsidR="00CD00CD" w:rsidRPr="00627495" w:rsidRDefault="00CD00CD" w:rsidP="00CD00CD">
      <w:pPr>
        <w:rPr>
          <w:sz w:val="24"/>
          <w:szCs w:val="24"/>
        </w:rPr>
      </w:pPr>
      <w:r w:rsidRPr="00627495">
        <w:rPr>
          <w:sz w:val="24"/>
          <w:szCs w:val="24"/>
          <w:lang w:eastAsia="en-US" w:bidi="en-US"/>
        </w:rPr>
        <w:t>___________________________________________________________________________</w:t>
      </w:r>
    </w:p>
    <w:p w:rsidR="00CD00CD" w:rsidRPr="00627495" w:rsidRDefault="00CD00CD" w:rsidP="00CD00CD">
      <w:pPr>
        <w:rPr>
          <w:sz w:val="24"/>
          <w:szCs w:val="24"/>
        </w:rPr>
      </w:pPr>
      <w:r w:rsidRPr="00627495">
        <w:rPr>
          <w:sz w:val="24"/>
          <w:szCs w:val="24"/>
        </w:rPr>
        <w:t>Инструкция для Депозитария</w:t>
      </w:r>
      <w:r w:rsidRPr="00627495">
        <w:rPr>
          <w:sz w:val="24"/>
          <w:szCs w:val="24"/>
          <w:lang w:eastAsia="en-US" w:bidi="en-US"/>
        </w:rPr>
        <w:t>/ Instruction for the depository: ________________________</w:t>
      </w:r>
    </w:p>
    <w:p w:rsidR="00CD00CD" w:rsidRPr="00627495" w:rsidRDefault="00CD00CD" w:rsidP="00CD00CD">
      <w:pPr>
        <w:rPr>
          <w:sz w:val="24"/>
          <w:szCs w:val="24"/>
        </w:rPr>
      </w:pPr>
      <w:r w:rsidRPr="00627495">
        <w:rPr>
          <w:sz w:val="24"/>
          <w:szCs w:val="24"/>
          <w:lang w:eastAsia="en-US" w:bidi="en-US"/>
        </w:rPr>
        <w:t>___________________________________________________________________________</w:t>
      </w:r>
    </w:p>
    <w:p w:rsidR="00CD00CD" w:rsidRPr="00627495" w:rsidRDefault="00CD00CD" w:rsidP="00CD00CD">
      <w:pPr>
        <w:rPr>
          <w:sz w:val="24"/>
          <w:szCs w:val="24"/>
        </w:rPr>
      </w:pPr>
      <w:r w:rsidRPr="00627495">
        <w:rPr>
          <w:sz w:val="24"/>
          <w:szCs w:val="24"/>
        </w:rPr>
        <w:t>Срок начала исполнения</w:t>
      </w:r>
      <w:r w:rsidRPr="00627495">
        <w:rPr>
          <w:sz w:val="24"/>
          <w:szCs w:val="24"/>
          <w:lang w:eastAsia="en-US" w:bidi="en-US"/>
        </w:rPr>
        <w:t>/ Start date of execution: __________________________________</w:t>
      </w:r>
    </w:p>
    <w:p w:rsidR="00CD00CD" w:rsidRPr="00627495" w:rsidRDefault="00CD00CD" w:rsidP="00CD00CD">
      <w:pPr>
        <w:rPr>
          <w:sz w:val="24"/>
          <w:szCs w:val="24"/>
        </w:rPr>
      </w:pPr>
      <w:r w:rsidRPr="00627495">
        <w:rPr>
          <w:sz w:val="24"/>
          <w:szCs w:val="24"/>
        </w:rPr>
        <w:t>Особые условия и дополнительные сведения</w:t>
      </w:r>
      <w:r w:rsidRPr="00627495">
        <w:rPr>
          <w:sz w:val="24"/>
          <w:szCs w:val="24"/>
          <w:lang w:eastAsia="en-US" w:bidi="en-US"/>
        </w:rPr>
        <w:t>/ Special conditions and additional information: _________________________________________________________________</w:t>
      </w:r>
    </w:p>
    <w:p w:rsidR="00CD00CD" w:rsidRPr="00627495" w:rsidRDefault="00CD00CD" w:rsidP="00CD00CD">
      <w:pPr>
        <w:rPr>
          <w:sz w:val="24"/>
          <w:szCs w:val="24"/>
        </w:rPr>
      </w:pPr>
    </w:p>
    <w:p w:rsidR="00CD00CD" w:rsidRPr="00627495" w:rsidRDefault="00CD00CD" w:rsidP="00CD00CD">
      <w:pPr>
        <w:pStyle w:val="a6"/>
      </w:pPr>
      <w:r w:rsidRPr="00627495">
        <w:rPr>
          <w:sz w:val="24"/>
          <w:szCs w:val="24"/>
        </w:rPr>
        <w:t>Депонент</w:t>
      </w:r>
      <w:r w:rsidRPr="00627495">
        <w:rPr>
          <w:sz w:val="24"/>
          <w:szCs w:val="24"/>
          <w:lang w:eastAsia="en-US" w:bidi="en-US"/>
        </w:rPr>
        <w:t>/ Depositor:</w:t>
      </w:r>
    </w:p>
    <w:p w:rsidR="00CD00CD" w:rsidRPr="00627495" w:rsidRDefault="00CD00CD" w:rsidP="00CD00CD">
      <w:pPr>
        <w:spacing w:line="300" w:lineRule="exact"/>
        <w:jc w:val="both"/>
      </w:pPr>
      <w:r w:rsidRPr="00627495">
        <w:rPr>
          <w:lang w:eastAsia="en-US" w:bidi="en-US"/>
        </w:rPr>
        <w:t>___________________________________</w:t>
      </w:r>
      <w:r w:rsidRPr="00627495">
        <w:rPr>
          <w:lang w:eastAsia="en-US" w:bidi="en-US"/>
        </w:rPr>
        <w:tab/>
      </w:r>
      <w:r w:rsidR="008C4680" w:rsidRPr="008C4680">
        <w:rPr>
          <w:lang w:eastAsia="en-US" w:bidi="en-US"/>
        </w:rPr>
        <w:t xml:space="preserve">      </w:t>
      </w:r>
      <w:r w:rsidRPr="00627495">
        <w:rPr>
          <w:lang w:eastAsia="en-US" w:bidi="en-US"/>
        </w:rPr>
        <w:t>__________________   /___________________________/</w:t>
      </w:r>
    </w:p>
    <w:p w:rsidR="00CD00CD" w:rsidRPr="00627495" w:rsidRDefault="00CD00CD" w:rsidP="00CD00CD">
      <w:pPr>
        <w:tabs>
          <w:tab w:val="left" w:pos="8400"/>
        </w:tabs>
        <w:spacing w:line="300" w:lineRule="exact"/>
        <w:jc w:val="both"/>
        <w:rPr>
          <w:i/>
        </w:rPr>
      </w:pPr>
      <w:r w:rsidRPr="00627495">
        <w:rPr>
          <w:i/>
        </w:rPr>
        <w:t xml:space="preserve">                         должность</w:t>
      </w:r>
      <w:r w:rsidRPr="00627495">
        <w:rPr>
          <w:i/>
          <w:lang w:eastAsia="en-US" w:bidi="en-US"/>
        </w:rPr>
        <w:t xml:space="preserve">/ position               </w:t>
      </w:r>
      <w:r w:rsidR="008C4680" w:rsidRPr="008C4680">
        <w:rPr>
          <w:i/>
          <w:lang w:eastAsia="en-US" w:bidi="en-US"/>
        </w:rPr>
        <w:t xml:space="preserve">       </w:t>
      </w:r>
      <w:r w:rsidRPr="00627495">
        <w:rPr>
          <w:i/>
          <w:lang w:eastAsia="en-US" w:bidi="en-US"/>
        </w:rPr>
        <w:t xml:space="preserve"> </w:t>
      </w:r>
      <w:r w:rsidRPr="00627495">
        <w:rPr>
          <w:i/>
        </w:rPr>
        <w:t>подпись</w:t>
      </w:r>
      <w:r w:rsidRPr="00627495">
        <w:rPr>
          <w:i/>
          <w:lang w:eastAsia="en-US" w:bidi="en-US"/>
        </w:rPr>
        <w:t xml:space="preserve">/ </w:t>
      </w:r>
      <w:r w:rsidR="008C4680" w:rsidRPr="00627495">
        <w:rPr>
          <w:i/>
          <w:lang w:bidi="en-US"/>
        </w:rPr>
        <w:t>signature</w:t>
      </w:r>
      <w:r w:rsidRPr="00627495">
        <w:rPr>
          <w:i/>
          <w:lang w:eastAsia="en-US" w:bidi="en-US"/>
        </w:rPr>
        <w:t xml:space="preserve">                     </w:t>
      </w:r>
      <w:r w:rsidRPr="008C4680">
        <w:rPr>
          <w:i/>
        </w:rPr>
        <w:t>Ф</w:t>
      </w:r>
      <w:r w:rsidRPr="008C4680">
        <w:rPr>
          <w:i/>
          <w:lang w:eastAsia="en-US" w:bidi="en-US"/>
        </w:rPr>
        <w:t>.</w:t>
      </w:r>
      <w:r w:rsidRPr="008C4680">
        <w:rPr>
          <w:i/>
        </w:rPr>
        <w:t>И</w:t>
      </w:r>
      <w:r w:rsidRPr="008C4680">
        <w:rPr>
          <w:i/>
          <w:lang w:eastAsia="en-US" w:bidi="en-US"/>
        </w:rPr>
        <w:t>.</w:t>
      </w:r>
      <w:r w:rsidRPr="008C4680">
        <w:rPr>
          <w:i/>
        </w:rPr>
        <w:t>О</w:t>
      </w:r>
      <w:r w:rsidR="008C4680" w:rsidRPr="008C4680">
        <w:rPr>
          <w:i/>
        </w:rPr>
        <w:t>.</w:t>
      </w:r>
      <w:r w:rsidRPr="008C4680">
        <w:rPr>
          <w:i/>
          <w:lang w:eastAsia="en-US" w:bidi="en-US"/>
        </w:rPr>
        <w:t xml:space="preserve">/ </w:t>
      </w:r>
      <w:r w:rsidR="002C235A" w:rsidRPr="008C4680">
        <w:rPr>
          <w:i/>
          <w:lang w:eastAsia="en-US" w:bidi="en-US"/>
        </w:rPr>
        <w:t>Full n</w:t>
      </w:r>
      <w:r w:rsidRPr="008C4680">
        <w:rPr>
          <w:i/>
          <w:lang w:eastAsia="en-US" w:bidi="en-US"/>
        </w:rPr>
        <w:t>ame</w:t>
      </w:r>
      <w:r w:rsidRPr="008C4680">
        <w:rPr>
          <w:i/>
          <w:lang w:eastAsia="en-US" w:bidi="en-US"/>
        </w:rPr>
        <w:tab/>
      </w:r>
    </w:p>
    <w:p w:rsidR="00CD00CD" w:rsidRPr="00627495" w:rsidRDefault="00CD00CD" w:rsidP="00CD00CD">
      <w:pPr>
        <w:pStyle w:val="a6"/>
        <w:tabs>
          <w:tab w:val="left" w:pos="567"/>
        </w:tabs>
        <w:spacing w:line="300" w:lineRule="exact"/>
        <w:jc w:val="center"/>
        <w:rPr>
          <w:sz w:val="24"/>
        </w:rPr>
      </w:pPr>
      <w:r w:rsidRPr="00627495">
        <w:rPr>
          <w:sz w:val="24"/>
          <w:szCs w:val="24"/>
        </w:rPr>
        <w:t>М.П./</w:t>
      </w:r>
      <w:r w:rsidRPr="00627495">
        <w:rPr>
          <w:sz w:val="24"/>
          <w:szCs w:val="24"/>
          <w:lang w:eastAsia="en-US" w:bidi="en-US"/>
        </w:rPr>
        <w:t xml:space="preserve"> L.S.</w:t>
      </w:r>
    </w:p>
    <w:p w:rsidR="00CD00CD" w:rsidRPr="00627495" w:rsidRDefault="00CD00CD" w:rsidP="00CD00CD"/>
    <w:p w:rsidR="00CD00CD" w:rsidRPr="003D4306" w:rsidRDefault="00CD00CD" w:rsidP="00CD00CD">
      <w:pPr>
        <w:rPr>
          <w:sz w:val="24"/>
          <w:szCs w:val="24"/>
        </w:rPr>
      </w:pPr>
      <w:r w:rsidRPr="003D4306">
        <w:rPr>
          <w:sz w:val="24"/>
          <w:szCs w:val="24"/>
        </w:rPr>
        <w:br w:type="page"/>
      </w:r>
    </w:p>
    <w:p w:rsidR="002F6A30" w:rsidRPr="003D4306" w:rsidRDefault="002F6A30" w:rsidP="001C01C9">
      <w:pPr>
        <w:pStyle w:val="9"/>
        <w:keepLines/>
        <w:tabs>
          <w:tab w:val="left" w:pos="3686"/>
        </w:tabs>
        <w:ind w:left="3686"/>
        <w:jc w:val="both"/>
        <w:rPr>
          <w:rFonts w:eastAsiaTheme="majorEastAsia"/>
        </w:rPr>
      </w:pPr>
      <w:r w:rsidRPr="00627495">
        <w:rPr>
          <w:rFonts w:eastAsiaTheme="majorEastAsia"/>
          <w:b w:val="0"/>
          <w:sz w:val="24"/>
          <w:szCs w:val="24"/>
          <w:lang w:val="ru-RU"/>
        </w:rPr>
        <w:lastRenderedPageBreak/>
        <w:t>Приложение</w:t>
      </w:r>
      <w:r w:rsidRPr="003D4306">
        <w:rPr>
          <w:rFonts w:eastAsiaTheme="majorEastAsia"/>
          <w:b w:val="0"/>
          <w:sz w:val="24"/>
          <w:szCs w:val="24"/>
        </w:rPr>
        <w:t xml:space="preserve"> 25 </w:t>
      </w:r>
      <w:r w:rsidRPr="00627495">
        <w:rPr>
          <w:rFonts w:eastAsiaTheme="majorEastAsia"/>
          <w:b w:val="0"/>
          <w:sz w:val="24"/>
          <w:szCs w:val="24"/>
          <w:lang w:val="ru-RU"/>
        </w:rPr>
        <w:t>к</w:t>
      </w:r>
      <w:r w:rsidRPr="003D4306">
        <w:rPr>
          <w:rFonts w:eastAsiaTheme="majorEastAsia"/>
          <w:b w:val="0"/>
          <w:sz w:val="24"/>
          <w:szCs w:val="24"/>
        </w:rPr>
        <w:t xml:space="preserve"> </w:t>
      </w:r>
      <w:r w:rsidR="00064583" w:rsidRPr="003D4306">
        <w:rPr>
          <w:rFonts w:eastAsiaTheme="majorEastAsia"/>
          <w:b w:val="0"/>
          <w:sz w:val="24"/>
          <w:szCs w:val="24"/>
        </w:rPr>
        <w:t>‘</w:t>
      </w:r>
      <w:r w:rsidRPr="00627495">
        <w:rPr>
          <w:rFonts w:eastAsiaTheme="majorEastAsia"/>
          <w:b w:val="0"/>
          <w:sz w:val="24"/>
          <w:szCs w:val="24"/>
          <w:lang w:val="ru-RU"/>
        </w:rPr>
        <w:t>Условиям</w:t>
      </w:r>
      <w:r w:rsidRPr="003D4306">
        <w:rPr>
          <w:rFonts w:eastAsiaTheme="majorEastAsia"/>
          <w:b w:val="0"/>
          <w:sz w:val="24"/>
          <w:szCs w:val="24"/>
        </w:rPr>
        <w:t xml:space="preserve"> </w:t>
      </w:r>
      <w:r w:rsidRPr="00627495">
        <w:rPr>
          <w:rFonts w:eastAsiaTheme="majorEastAsia"/>
          <w:b w:val="0"/>
          <w:sz w:val="24"/>
          <w:szCs w:val="24"/>
          <w:lang w:val="ru-RU"/>
        </w:rPr>
        <w:t>осуществления</w:t>
      </w:r>
      <w:r w:rsidRPr="003D4306">
        <w:rPr>
          <w:rFonts w:eastAsiaTheme="majorEastAsia"/>
          <w:b w:val="0"/>
          <w:sz w:val="24"/>
          <w:szCs w:val="24"/>
        </w:rPr>
        <w:t xml:space="preserve"> </w:t>
      </w:r>
      <w:r w:rsidRPr="00627495">
        <w:rPr>
          <w:rFonts w:eastAsiaTheme="majorEastAsia"/>
          <w:b w:val="0"/>
          <w:sz w:val="24"/>
          <w:szCs w:val="24"/>
          <w:lang w:val="ru-RU"/>
        </w:rPr>
        <w:t>депозитарной</w:t>
      </w:r>
      <w:r w:rsidRPr="003D4306">
        <w:rPr>
          <w:rFonts w:eastAsiaTheme="majorEastAsia"/>
          <w:b w:val="0"/>
          <w:sz w:val="24"/>
          <w:szCs w:val="24"/>
        </w:rPr>
        <w:t xml:space="preserve"> </w:t>
      </w:r>
      <w:r w:rsidRPr="00627495">
        <w:rPr>
          <w:rFonts w:eastAsiaTheme="majorEastAsia"/>
          <w:b w:val="0"/>
          <w:sz w:val="24"/>
          <w:szCs w:val="24"/>
          <w:lang w:val="ru-RU"/>
        </w:rPr>
        <w:t>деятельности</w:t>
      </w:r>
      <w:r w:rsidRPr="003D4306">
        <w:rPr>
          <w:rFonts w:eastAsiaTheme="majorEastAsia"/>
          <w:b w:val="0"/>
          <w:sz w:val="24"/>
          <w:szCs w:val="24"/>
        </w:rPr>
        <w:t xml:space="preserve"> </w:t>
      </w:r>
      <w:r w:rsidRPr="00627495">
        <w:rPr>
          <w:rFonts w:eastAsiaTheme="majorEastAsia"/>
          <w:b w:val="0"/>
          <w:sz w:val="24"/>
          <w:szCs w:val="24"/>
          <w:lang w:val="ru-RU"/>
        </w:rPr>
        <w:t>АйСиБиСи</w:t>
      </w:r>
      <w:r w:rsidRPr="003D4306">
        <w:rPr>
          <w:rFonts w:eastAsiaTheme="majorEastAsia"/>
          <w:b w:val="0"/>
          <w:sz w:val="24"/>
          <w:szCs w:val="24"/>
        </w:rPr>
        <w:t xml:space="preserve"> </w:t>
      </w:r>
      <w:r w:rsidRPr="00627495">
        <w:rPr>
          <w:rFonts w:eastAsiaTheme="majorEastAsia"/>
          <w:b w:val="0"/>
          <w:sz w:val="24"/>
          <w:szCs w:val="24"/>
          <w:lang w:val="ru-RU"/>
        </w:rPr>
        <w:t>Банка</w:t>
      </w:r>
      <w:r w:rsidRPr="003D4306">
        <w:rPr>
          <w:rFonts w:eastAsiaTheme="majorEastAsia"/>
          <w:b w:val="0"/>
          <w:sz w:val="24"/>
          <w:szCs w:val="24"/>
        </w:rPr>
        <w:t xml:space="preserve"> (</w:t>
      </w:r>
      <w:r w:rsidRPr="00627495">
        <w:rPr>
          <w:rFonts w:eastAsiaTheme="majorEastAsia"/>
          <w:b w:val="0"/>
          <w:sz w:val="24"/>
          <w:szCs w:val="24"/>
          <w:lang w:val="ru-RU"/>
        </w:rPr>
        <w:t>АО</w:t>
      </w:r>
      <w:r w:rsidRPr="003D4306">
        <w:rPr>
          <w:rFonts w:eastAsiaTheme="majorEastAsia"/>
          <w:b w:val="0"/>
          <w:sz w:val="24"/>
          <w:szCs w:val="24"/>
        </w:rPr>
        <w:t>)</w:t>
      </w:r>
      <w:r w:rsidR="00064583" w:rsidRPr="003D4306">
        <w:rPr>
          <w:rFonts w:eastAsiaTheme="majorEastAsia"/>
          <w:b w:val="0"/>
          <w:sz w:val="24"/>
          <w:szCs w:val="24"/>
        </w:rPr>
        <w:t>’</w:t>
      </w:r>
      <w:r w:rsidRPr="003D4306">
        <w:rPr>
          <w:rFonts w:eastAsiaTheme="majorEastAsia"/>
          <w:b w:val="0"/>
          <w:sz w:val="24"/>
          <w:szCs w:val="24"/>
        </w:rPr>
        <w:t xml:space="preserve">/ </w:t>
      </w:r>
      <w:r w:rsidRPr="00627495">
        <w:rPr>
          <w:rFonts w:eastAsiaTheme="majorEastAsia"/>
          <w:b w:val="0"/>
          <w:sz w:val="24"/>
          <w:szCs w:val="24"/>
          <w:lang w:eastAsia="en-US" w:bidi="en-US"/>
        </w:rPr>
        <w:t>Annex</w:t>
      </w:r>
      <w:r w:rsidRPr="003D4306">
        <w:rPr>
          <w:rFonts w:eastAsiaTheme="majorEastAsia"/>
          <w:b w:val="0"/>
          <w:sz w:val="24"/>
          <w:szCs w:val="24"/>
          <w:lang w:eastAsia="en-US" w:bidi="en-US"/>
        </w:rPr>
        <w:t xml:space="preserve"> 25 </w:t>
      </w:r>
      <w:r w:rsidRPr="00627495">
        <w:rPr>
          <w:rFonts w:eastAsiaTheme="majorEastAsia"/>
          <w:b w:val="0"/>
          <w:sz w:val="24"/>
          <w:szCs w:val="24"/>
          <w:lang w:eastAsia="en-US" w:bidi="en-US"/>
        </w:rPr>
        <w:t>to</w:t>
      </w:r>
      <w:r w:rsidRPr="003D4306">
        <w:rPr>
          <w:rFonts w:eastAsiaTheme="majorEastAsia"/>
          <w:b w:val="0"/>
          <w:sz w:val="24"/>
          <w:szCs w:val="24"/>
          <w:lang w:eastAsia="en-US" w:bidi="en-US"/>
        </w:rPr>
        <w:t xml:space="preserve"> </w:t>
      </w:r>
      <w:r w:rsidRPr="00627495">
        <w:rPr>
          <w:rFonts w:eastAsiaTheme="majorEastAsia"/>
          <w:b w:val="0"/>
          <w:sz w:val="24"/>
          <w:szCs w:val="24"/>
          <w:lang w:eastAsia="en-US" w:bidi="en-US"/>
        </w:rPr>
        <w:t>the</w:t>
      </w:r>
      <w:r w:rsidRPr="003D4306">
        <w:rPr>
          <w:rFonts w:eastAsiaTheme="majorEastAsia"/>
          <w:b w:val="0"/>
          <w:sz w:val="24"/>
          <w:szCs w:val="24"/>
          <w:lang w:eastAsia="en-US" w:bidi="en-US"/>
        </w:rPr>
        <w:t xml:space="preserve"> </w:t>
      </w:r>
      <w:r w:rsidR="00522F1E" w:rsidRPr="003D4306">
        <w:rPr>
          <w:rFonts w:eastAsiaTheme="majorEastAsia"/>
          <w:b w:val="0"/>
          <w:sz w:val="24"/>
          <w:szCs w:val="24"/>
          <w:lang w:eastAsia="en-US" w:bidi="en-US"/>
        </w:rPr>
        <w:t>‘</w:t>
      </w:r>
      <w:r w:rsidRPr="00627495">
        <w:rPr>
          <w:rFonts w:eastAsiaTheme="majorEastAsia"/>
          <w:b w:val="0"/>
          <w:sz w:val="24"/>
          <w:szCs w:val="24"/>
          <w:lang w:eastAsia="en-US" w:bidi="en-US"/>
        </w:rPr>
        <w:t>Terms</w:t>
      </w:r>
      <w:r w:rsidRPr="003D4306">
        <w:rPr>
          <w:rFonts w:eastAsiaTheme="majorEastAsia"/>
          <w:b w:val="0"/>
          <w:sz w:val="24"/>
          <w:szCs w:val="24"/>
          <w:lang w:eastAsia="en-US" w:bidi="en-US"/>
        </w:rPr>
        <w:t xml:space="preserve"> </w:t>
      </w:r>
      <w:r w:rsidRPr="00627495">
        <w:rPr>
          <w:rFonts w:eastAsiaTheme="majorEastAsia"/>
          <w:b w:val="0"/>
          <w:sz w:val="24"/>
          <w:szCs w:val="24"/>
          <w:lang w:eastAsia="en-US" w:bidi="en-US"/>
        </w:rPr>
        <w:t>and</w:t>
      </w:r>
      <w:r w:rsidRPr="003D4306">
        <w:rPr>
          <w:rFonts w:eastAsiaTheme="majorEastAsia"/>
          <w:b w:val="0"/>
          <w:sz w:val="24"/>
          <w:szCs w:val="24"/>
          <w:lang w:eastAsia="en-US" w:bidi="en-US"/>
        </w:rPr>
        <w:t xml:space="preserve"> </w:t>
      </w:r>
      <w:r w:rsidRPr="00627495">
        <w:rPr>
          <w:rFonts w:eastAsiaTheme="majorEastAsia"/>
          <w:b w:val="0"/>
          <w:sz w:val="24"/>
          <w:szCs w:val="24"/>
          <w:lang w:eastAsia="en-US" w:bidi="en-US"/>
        </w:rPr>
        <w:t>Conditions</w:t>
      </w:r>
      <w:r w:rsidRPr="003D4306">
        <w:rPr>
          <w:rFonts w:eastAsiaTheme="majorEastAsia"/>
          <w:b w:val="0"/>
          <w:sz w:val="24"/>
          <w:szCs w:val="24"/>
          <w:lang w:eastAsia="en-US" w:bidi="en-US"/>
        </w:rPr>
        <w:t xml:space="preserve"> </w:t>
      </w:r>
      <w:r w:rsidRPr="00627495">
        <w:rPr>
          <w:rFonts w:eastAsiaTheme="majorEastAsia"/>
          <w:b w:val="0"/>
          <w:sz w:val="24"/>
          <w:szCs w:val="24"/>
          <w:lang w:eastAsia="en-US" w:bidi="en-US"/>
        </w:rPr>
        <w:t>of</w:t>
      </w:r>
      <w:r w:rsidRPr="003D4306">
        <w:rPr>
          <w:rFonts w:eastAsiaTheme="majorEastAsia"/>
          <w:b w:val="0"/>
          <w:sz w:val="24"/>
          <w:szCs w:val="24"/>
          <w:lang w:eastAsia="en-US" w:bidi="en-US"/>
        </w:rPr>
        <w:t xml:space="preserve"> </w:t>
      </w:r>
      <w:r w:rsidRPr="00627495">
        <w:rPr>
          <w:rFonts w:eastAsiaTheme="majorEastAsia"/>
          <w:b w:val="0"/>
          <w:sz w:val="24"/>
          <w:szCs w:val="24"/>
          <w:lang w:eastAsia="en-US" w:bidi="en-US"/>
        </w:rPr>
        <w:t>Depository</w:t>
      </w:r>
      <w:r w:rsidRPr="003D4306">
        <w:rPr>
          <w:rFonts w:eastAsiaTheme="majorEastAsia"/>
          <w:b w:val="0"/>
          <w:sz w:val="24"/>
          <w:szCs w:val="24"/>
          <w:lang w:eastAsia="en-US" w:bidi="en-US"/>
        </w:rPr>
        <w:t xml:space="preserve"> </w:t>
      </w:r>
      <w:r w:rsidRPr="00627495">
        <w:rPr>
          <w:rFonts w:eastAsiaTheme="majorEastAsia"/>
          <w:b w:val="0"/>
          <w:sz w:val="24"/>
          <w:szCs w:val="24"/>
          <w:lang w:eastAsia="en-US" w:bidi="en-US"/>
        </w:rPr>
        <w:t>Activities</w:t>
      </w:r>
      <w:r w:rsidRPr="003D4306">
        <w:rPr>
          <w:rFonts w:eastAsiaTheme="majorEastAsia"/>
          <w:b w:val="0"/>
          <w:sz w:val="24"/>
          <w:szCs w:val="24"/>
          <w:lang w:eastAsia="en-US" w:bidi="en-US"/>
        </w:rPr>
        <w:t xml:space="preserve"> </w:t>
      </w:r>
      <w:r w:rsidRPr="00627495">
        <w:rPr>
          <w:rFonts w:eastAsiaTheme="majorEastAsia"/>
          <w:b w:val="0"/>
          <w:sz w:val="24"/>
          <w:szCs w:val="24"/>
          <w:lang w:eastAsia="en-US" w:bidi="en-US"/>
        </w:rPr>
        <w:t>of</w:t>
      </w:r>
      <w:r w:rsidRPr="003D4306">
        <w:rPr>
          <w:rFonts w:eastAsiaTheme="majorEastAsia"/>
          <w:b w:val="0"/>
          <w:sz w:val="24"/>
          <w:szCs w:val="24"/>
          <w:lang w:eastAsia="en-US" w:bidi="en-US"/>
        </w:rPr>
        <w:t xml:space="preserve"> </w:t>
      </w:r>
      <w:r w:rsidRPr="00627495">
        <w:rPr>
          <w:rFonts w:eastAsiaTheme="majorEastAsia"/>
          <w:b w:val="0"/>
          <w:sz w:val="24"/>
          <w:szCs w:val="24"/>
          <w:lang w:eastAsia="en-US" w:bidi="en-US"/>
        </w:rPr>
        <w:t>Bank</w:t>
      </w:r>
      <w:r w:rsidRPr="003D4306">
        <w:rPr>
          <w:rFonts w:eastAsiaTheme="majorEastAsia"/>
          <w:b w:val="0"/>
          <w:sz w:val="24"/>
          <w:szCs w:val="24"/>
          <w:lang w:eastAsia="en-US" w:bidi="en-US"/>
        </w:rPr>
        <w:t xml:space="preserve"> </w:t>
      </w:r>
      <w:r w:rsidRPr="00627495">
        <w:rPr>
          <w:rFonts w:eastAsiaTheme="majorEastAsia"/>
          <w:b w:val="0"/>
          <w:sz w:val="24"/>
          <w:szCs w:val="24"/>
          <w:lang w:eastAsia="en-US" w:bidi="en-US"/>
        </w:rPr>
        <w:t>ICBC</w:t>
      </w:r>
      <w:r w:rsidRPr="003D4306">
        <w:rPr>
          <w:rFonts w:eastAsiaTheme="majorEastAsia"/>
          <w:b w:val="0"/>
          <w:sz w:val="24"/>
          <w:szCs w:val="24"/>
          <w:lang w:eastAsia="en-US" w:bidi="en-US"/>
        </w:rPr>
        <w:t xml:space="preserve"> (</w:t>
      </w:r>
      <w:r w:rsidRPr="00627495">
        <w:rPr>
          <w:rFonts w:eastAsiaTheme="majorEastAsia"/>
          <w:b w:val="0"/>
          <w:sz w:val="24"/>
          <w:szCs w:val="24"/>
          <w:lang w:eastAsia="en-US" w:bidi="en-US"/>
        </w:rPr>
        <w:t>JSC</w:t>
      </w:r>
      <w:r w:rsidRPr="003D4306">
        <w:rPr>
          <w:rFonts w:eastAsiaTheme="majorEastAsia"/>
          <w:b w:val="0"/>
          <w:sz w:val="24"/>
          <w:szCs w:val="24"/>
          <w:lang w:eastAsia="en-US" w:bidi="en-US"/>
        </w:rPr>
        <w:t>)</w:t>
      </w:r>
      <w:r w:rsidR="00522F1E" w:rsidRPr="003D4306">
        <w:rPr>
          <w:rFonts w:eastAsiaTheme="majorEastAsia"/>
          <w:b w:val="0"/>
          <w:sz w:val="24"/>
          <w:szCs w:val="24"/>
          <w:lang w:eastAsia="en-US" w:bidi="en-US"/>
        </w:rPr>
        <w:t>’</w:t>
      </w:r>
    </w:p>
    <w:p w:rsidR="002F6A30" w:rsidRPr="003D4306" w:rsidRDefault="002F6A30" w:rsidP="002F6A30">
      <w:pPr>
        <w:pStyle w:val="afe"/>
        <w:outlineLvl w:val="0"/>
        <w:rPr>
          <w:sz w:val="14"/>
          <w:szCs w:val="14"/>
        </w:rPr>
      </w:pPr>
    </w:p>
    <w:p w:rsidR="002F6A30" w:rsidRPr="003D4306" w:rsidRDefault="002F6A30" w:rsidP="002F6A30">
      <w:pPr>
        <w:jc w:val="center"/>
        <w:rPr>
          <w:b/>
        </w:rPr>
      </w:pPr>
    </w:p>
    <w:p w:rsidR="002F6A30" w:rsidRPr="003D4306" w:rsidRDefault="002F6A30" w:rsidP="002F6A30">
      <w:pPr>
        <w:jc w:val="center"/>
        <w:rPr>
          <w:b/>
          <w:sz w:val="28"/>
          <w:szCs w:val="28"/>
          <w:lang w:val="ru-RU"/>
        </w:rPr>
      </w:pPr>
      <w:r w:rsidRPr="003D4306">
        <w:rPr>
          <w:b/>
          <w:sz w:val="28"/>
          <w:szCs w:val="28"/>
          <w:lang w:val="ru-RU"/>
        </w:rPr>
        <w:t>Поручение депо</w:t>
      </w:r>
      <w:r w:rsidRPr="003D4306">
        <w:rPr>
          <w:b/>
          <w:sz w:val="28"/>
          <w:szCs w:val="28"/>
          <w:lang w:val="ru-RU" w:eastAsia="en-US" w:bidi="en-US"/>
        </w:rPr>
        <w:t xml:space="preserve">/ </w:t>
      </w:r>
      <w:r w:rsidRPr="00627495">
        <w:rPr>
          <w:b/>
          <w:sz w:val="28"/>
          <w:szCs w:val="28"/>
          <w:lang w:eastAsia="en-US" w:bidi="en-US"/>
        </w:rPr>
        <w:t>Depository</w:t>
      </w:r>
      <w:r w:rsidRPr="003D4306">
        <w:rPr>
          <w:b/>
          <w:sz w:val="28"/>
          <w:szCs w:val="28"/>
          <w:lang w:val="ru-RU" w:eastAsia="en-US" w:bidi="en-US"/>
        </w:rPr>
        <w:t xml:space="preserve"> </w:t>
      </w:r>
      <w:r w:rsidRPr="00627495">
        <w:rPr>
          <w:b/>
          <w:sz w:val="28"/>
          <w:szCs w:val="28"/>
          <w:lang w:eastAsia="en-US" w:bidi="en-US"/>
        </w:rPr>
        <w:t>Order</w:t>
      </w:r>
    </w:p>
    <w:p w:rsidR="008C4680" w:rsidRDefault="002F6A30" w:rsidP="002F6A30">
      <w:pPr>
        <w:pStyle w:val="Normal-s"/>
        <w:keepNext w:val="0"/>
        <w:spacing w:before="0" w:after="0"/>
        <w:rPr>
          <w:kern w:val="0"/>
          <w:sz w:val="28"/>
          <w:lang w:val="ru-RU" w:eastAsia="en-US" w:bidi="en-US"/>
        </w:rPr>
      </w:pPr>
      <w:r w:rsidRPr="006C1785">
        <w:rPr>
          <w:kern w:val="0"/>
          <w:sz w:val="28"/>
          <w:lang w:val="ru-RU"/>
        </w:rPr>
        <w:t>на</w:t>
      </w:r>
      <w:r w:rsidRPr="003D4306">
        <w:rPr>
          <w:kern w:val="0"/>
          <w:sz w:val="28"/>
          <w:lang w:val="ru-RU"/>
        </w:rPr>
        <w:t xml:space="preserve"> </w:t>
      </w:r>
      <w:r w:rsidRPr="006C1785">
        <w:rPr>
          <w:kern w:val="0"/>
          <w:sz w:val="28"/>
          <w:lang w:val="ru-RU"/>
        </w:rPr>
        <w:t>совершение</w:t>
      </w:r>
      <w:r w:rsidRPr="003D4306">
        <w:rPr>
          <w:kern w:val="0"/>
          <w:sz w:val="28"/>
          <w:lang w:val="ru-RU"/>
        </w:rPr>
        <w:t xml:space="preserve"> </w:t>
      </w:r>
      <w:r w:rsidRPr="006C1785">
        <w:rPr>
          <w:kern w:val="0"/>
          <w:sz w:val="28"/>
          <w:lang w:val="ru-RU"/>
        </w:rPr>
        <w:t>информационной</w:t>
      </w:r>
      <w:r w:rsidRPr="003D4306">
        <w:rPr>
          <w:kern w:val="0"/>
          <w:sz w:val="28"/>
          <w:lang w:val="ru-RU"/>
        </w:rPr>
        <w:t xml:space="preserve"> </w:t>
      </w:r>
      <w:r w:rsidRPr="006C1785">
        <w:rPr>
          <w:kern w:val="0"/>
          <w:sz w:val="28"/>
          <w:lang w:val="ru-RU"/>
        </w:rPr>
        <w:t>операции</w:t>
      </w:r>
      <w:r w:rsidRPr="003D4306">
        <w:rPr>
          <w:kern w:val="0"/>
          <w:sz w:val="28"/>
          <w:lang w:val="ru-RU" w:eastAsia="en-US" w:bidi="en-US"/>
        </w:rPr>
        <w:t>/</w:t>
      </w:r>
    </w:p>
    <w:p w:rsidR="002F6A30" w:rsidRPr="001A3944" w:rsidRDefault="002F6A30" w:rsidP="002F6A30">
      <w:pPr>
        <w:pStyle w:val="Normal-s"/>
        <w:keepNext w:val="0"/>
        <w:spacing w:before="0" w:after="0"/>
        <w:rPr>
          <w:sz w:val="28"/>
        </w:rPr>
      </w:pPr>
      <w:r w:rsidRPr="003D4306">
        <w:rPr>
          <w:kern w:val="0"/>
          <w:sz w:val="28"/>
          <w:lang w:val="ru-RU" w:eastAsia="en-US" w:bidi="en-US"/>
        </w:rPr>
        <w:t xml:space="preserve"> </w:t>
      </w:r>
      <w:r w:rsidRPr="00627495">
        <w:rPr>
          <w:kern w:val="0"/>
          <w:sz w:val="28"/>
          <w:lang w:eastAsia="en-US" w:bidi="en-US"/>
        </w:rPr>
        <w:t>to</w:t>
      </w:r>
      <w:r w:rsidRPr="001A3944">
        <w:rPr>
          <w:kern w:val="0"/>
          <w:sz w:val="28"/>
          <w:lang w:eastAsia="en-US" w:bidi="en-US"/>
        </w:rPr>
        <w:t xml:space="preserve"> </w:t>
      </w:r>
      <w:r w:rsidRPr="00627495">
        <w:rPr>
          <w:kern w:val="0"/>
          <w:sz w:val="28"/>
          <w:lang w:eastAsia="en-US" w:bidi="en-US"/>
        </w:rPr>
        <w:t>perform</w:t>
      </w:r>
      <w:r w:rsidRPr="001A3944">
        <w:rPr>
          <w:kern w:val="0"/>
          <w:sz w:val="28"/>
          <w:lang w:eastAsia="en-US" w:bidi="en-US"/>
        </w:rPr>
        <w:t xml:space="preserve"> </w:t>
      </w:r>
      <w:r w:rsidRPr="00627495">
        <w:rPr>
          <w:kern w:val="0"/>
          <w:sz w:val="28"/>
          <w:lang w:eastAsia="en-US" w:bidi="en-US"/>
        </w:rPr>
        <w:t>an</w:t>
      </w:r>
      <w:r w:rsidRPr="001A3944">
        <w:rPr>
          <w:kern w:val="0"/>
          <w:sz w:val="28"/>
          <w:lang w:eastAsia="en-US" w:bidi="en-US"/>
        </w:rPr>
        <w:t xml:space="preserve"> </w:t>
      </w:r>
      <w:r w:rsidRPr="00627495">
        <w:rPr>
          <w:kern w:val="0"/>
          <w:sz w:val="28"/>
          <w:lang w:eastAsia="en-US" w:bidi="en-US"/>
        </w:rPr>
        <w:t>information</w:t>
      </w:r>
      <w:r w:rsidRPr="001A3944">
        <w:rPr>
          <w:kern w:val="0"/>
          <w:sz w:val="28"/>
          <w:lang w:eastAsia="en-US" w:bidi="en-US"/>
        </w:rPr>
        <w:t xml:space="preserve"> </w:t>
      </w:r>
      <w:r w:rsidR="006C1785">
        <w:rPr>
          <w:kern w:val="0"/>
          <w:sz w:val="28"/>
          <w:lang w:eastAsia="en-US" w:bidi="en-US"/>
        </w:rPr>
        <w:t>opera</w:t>
      </w:r>
      <w:r w:rsidRPr="00627495">
        <w:rPr>
          <w:kern w:val="0"/>
          <w:sz w:val="28"/>
          <w:lang w:eastAsia="en-US" w:bidi="en-US"/>
        </w:rPr>
        <w:t>tion</w:t>
      </w:r>
      <w:r w:rsidRPr="001A3944">
        <w:rPr>
          <w:kern w:val="0"/>
          <w:sz w:val="28"/>
          <w:lang w:eastAsia="en-US" w:bidi="en-US"/>
        </w:rPr>
        <w:t xml:space="preserve"> </w:t>
      </w:r>
      <w:r w:rsidRPr="001A3944">
        <w:rPr>
          <w:sz w:val="28"/>
          <w:szCs w:val="28"/>
          <w:lang w:eastAsia="en-US" w:bidi="en-US"/>
        </w:rPr>
        <w:t>№ _______</w:t>
      </w:r>
    </w:p>
    <w:p w:rsidR="002F6A30" w:rsidRPr="00627495" w:rsidRDefault="00064583" w:rsidP="002F6A30">
      <w:pPr>
        <w:jc w:val="center"/>
        <w:rPr>
          <w:b/>
        </w:rPr>
      </w:pPr>
      <w:r>
        <w:rPr>
          <w:sz w:val="24"/>
          <w:szCs w:val="24"/>
          <w:lang w:eastAsia="en-US" w:bidi="en-US"/>
        </w:rPr>
        <w:t>‘</w:t>
      </w:r>
      <w:r w:rsidR="002F6A30" w:rsidRPr="00627495">
        <w:rPr>
          <w:sz w:val="24"/>
          <w:szCs w:val="24"/>
          <w:lang w:eastAsia="en-US" w:bidi="en-US"/>
        </w:rPr>
        <w:t>______</w:t>
      </w:r>
      <w:r>
        <w:rPr>
          <w:sz w:val="24"/>
          <w:szCs w:val="24"/>
          <w:lang w:eastAsia="en-US" w:bidi="en-US"/>
        </w:rPr>
        <w:t>’</w:t>
      </w:r>
      <w:r w:rsidR="002F6A30" w:rsidRPr="00627495">
        <w:rPr>
          <w:sz w:val="24"/>
          <w:szCs w:val="24"/>
          <w:lang w:eastAsia="en-US" w:bidi="en-US"/>
        </w:rPr>
        <w:t>________________20___</w:t>
      </w:r>
      <w:r w:rsidR="002F6A30" w:rsidRPr="00627495">
        <w:rPr>
          <w:sz w:val="24"/>
          <w:szCs w:val="24"/>
        </w:rPr>
        <w:t>г</w:t>
      </w:r>
      <w:r w:rsidR="002F6A30" w:rsidRPr="00627495">
        <w:rPr>
          <w:sz w:val="24"/>
          <w:szCs w:val="24"/>
          <w:lang w:eastAsia="en-US" w:bidi="en-US"/>
        </w:rPr>
        <w:t>.</w:t>
      </w:r>
    </w:p>
    <w:p w:rsidR="002F6A30" w:rsidRPr="00627495" w:rsidRDefault="002F6A30" w:rsidP="002F6A30">
      <w:pPr>
        <w:ind w:left="4956" w:firstLine="856"/>
        <w:jc w:val="both"/>
        <w:rPr>
          <w:b/>
        </w:rPr>
      </w:pPr>
      <w:r w:rsidRPr="00627495">
        <w:rPr>
          <w:b/>
        </w:rPr>
        <w:t>счет депо</w:t>
      </w:r>
      <w:r w:rsidR="008C4680" w:rsidRPr="008C4680">
        <w:rPr>
          <w:b/>
        </w:rPr>
        <w:t xml:space="preserve"> №</w:t>
      </w:r>
      <w:r w:rsidRPr="00627495">
        <w:rPr>
          <w:b/>
          <w:lang w:eastAsia="en-US" w:bidi="en-US"/>
        </w:rPr>
        <w:t xml:space="preserve">/ securities account </w:t>
      </w:r>
      <w:r w:rsidR="008C4680" w:rsidRPr="00627495">
        <w:rPr>
          <w:b/>
          <w:lang w:eastAsia="en-US" w:bidi="en-US"/>
        </w:rPr>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284"/>
        <w:gridCol w:w="283"/>
        <w:gridCol w:w="284"/>
        <w:gridCol w:w="283"/>
        <w:gridCol w:w="284"/>
        <w:gridCol w:w="283"/>
        <w:gridCol w:w="283"/>
        <w:gridCol w:w="283"/>
        <w:gridCol w:w="283"/>
        <w:gridCol w:w="283"/>
        <w:gridCol w:w="84"/>
        <w:gridCol w:w="199"/>
      </w:tblGrid>
      <w:tr w:rsidR="00C0676C" w:rsidRPr="00627495" w:rsidTr="00715B85">
        <w:trPr>
          <w:gridBefore w:val="1"/>
          <w:wBefore w:w="5920" w:type="dxa"/>
        </w:trPr>
        <w:tc>
          <w:tcPr>
            <w:tcW w:w="284" w:type="dxa"/>
          </w:tcPr>
          <w:p w:rsidR="00C0676C" w:rsidRPr="00627495" w:rsidRDefault="00C0676C" w:rsidP="002F6A30">
            <w:pPr>
              <w:jc w:val="both"/>
              <w:rPr>
                <w:b/>
              </w:rPr>
            </w:pPr>
          </w:p>
        </w:tc>
        <w:tc>
          <w:tcPr>
            <w:tcW w:w="283" w:type="dxa"/>
          </w:tcPr>
          <w:p w:rsidR="00C0676C" w:rsidRPr="00627495" w:rsidRDefault="00C0676C" w:rsidP="002F6A30">
            <w:pPr>
              <w:jc w:val="both"/>
              <w:rPr>
                <w:b/>
              </w:rPr>
            </w:pPr>
          </w:p>
        </w:tc>
        <w:tc>
          <w:tcPr>
            <w:tcW w:w="284" w:type="dxa"/>
          </w:tcPr>
          <w:p w:rsidR="00C0676C" w:rsidRPr="00627495" w:rsidRDefault="00C0676C" w:rsidP="002F6A30">
            <w:pPr>
              <w:jc w:val="both"/>
              <w:rPr>
                <w:b/>
              </w:rPr>
            </w:pPr>
          </w:p>
        </w:tc>
        <w:tc>
          <w:tcPr>
            <w:tcW w:w="283" w:type="dxa"/>
          </w:tcPr>
          <w:p w:rsidR="00C0676C" w:rsidRPr="00627495" w:rsidRDefault="00C0676C" w:rsidP="002F6A30">
            <w:pPr>
              <w:jc w:val="both"/>
              <w:rPr>
                <w:b/>
              </w:rPr>
            </w:pPr>
          </w:p>
        </w:tc>
        <w:tc>
          <w:tcPr>
            <w:tcW w:w="284" w:type="dxa"/>
          </w:tcPr>
          <w:p w:rsidR="00C0676C" w:rsidRPr="00627495" w:rsidRDefault="00C0676C" w:rsidP="002F6A30">
            <w:pPr>
              <w:jc w:val="both"/>
              <w:rPr>
                <w:b/>
              </w:rPr>
            </w:pPr>
          </w:p>
        </w:tc>
        <w:tc>
          <w:tcPr>
            <w:tcW w:w="283" w:type="dxa"/>
          </w:tcPr>
          <w:p w:rsidR="00C0676C" w:rsidRPr="00627495" w:rsidRDefault="00C0676C" w:rsidP="002F6A30">
            <w:pPr>
              <w:jc w:val="both"/>
              <w:rPr>
                <w:b/>
              </w:rPr>
            </w:pPr>
          </w:p>
        </w:tc>
        <w:tc>
          <w:tcPr>
            <w:tcW w:w="283" w:type="dxa"/>
          </w:tcPr>
          <w:p w:rsidR="00C0676C" w:rsidRPr="00627495" w:rsidRDefault="00C0676C"/>
        </w:tc>
        <w:tc>
          <w:tcPr>
            <w:tcW w:w="283" w:type="dxa"/>
          </w:tcPr>
          <w:p w:rsidR="00C0676C" w:rsidRPr="00627495" w:rsidRDefault="00C0676C"/>
        </w:tc>
        <w:tc>
          <w:tcPr>
            <w:tcW w:w="283" w:type="dxa"/>
          </w:tcPr>
          <w:p w:rsidR="00C0676C" w:rsidRPr="00627495" w:rsidRDefault="00C0676C"/>
        </w:tc>
        <w:tc>
          <w:tcPr>
            <w:tcW w:w="283" w:type="dxa"/>
          </w:tcPr>
          <w:p w:rsidR="00C0676C" w:rsidRPr="00627495" w:rsidRDefault="00C0676C"/>
        </w:tc>
        <w:tc>
          <w:tcPr>
            <w:tcW w:w="283" w:type="dxa"/>
            <w:gridSpan w:val="2"/>
          </w:tcPr>
          <w:p w:rsidR="00C0676C" w:rsidRPr="00627495" w:rsidRDefault="00C0676C"/>
        </w:tc>
      </w:tr>
      <w:tr w:rsidR="00C0676C" w:rsidRPr="00627495" w:rsidTr="00300A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99" w:type="dxa"/>
          <w:trHeight w:val="1104"/>
        </w:trPr>
        <w:tc>
          <w:tcPr>
            <w:tcW w:w="8837" w:type="dxa"/>
            <w:gridSpan w:val="12"/>
            <w:tcBorders>
              <w:top w:val="nil"/>
              <w:left w:val="nil"/>
              <w:right w:val="nil"/>
            </w:tcBorders>
          </w:tcPr>
          <w:p w:rsidR="00C0676C" w:rsidRPr="00627495" w:rsidRDefault="00C0676C" w:rsidP="002F6A30">
            <w:pPr>
              <w:spacing w:line="300" w:lineRule="exact"/>
              <w:rPr>
                <w:sz w:val="24"/>
                <w:szCs w:val="24"/>
              </w:rPr>
            </w:pPr>
            <w:r w:rsidRPr="00627495">
              <w:rPr>
                <w:sz w:val="24"/>
                <w:szCs w:val="24"/>
              </w:rPr>
              <w:t>Инициатор операции</w:t>
            </w:r>
            <w:r w:rsidRPr="00627495">
              <w:rPr>
                <w:sz w:val="24"/>
                <w:szCs w:val="24"/>
                <w:lang w:eastAsia="en-US" w:bidi="en-US"/>
              </w:rPr>
              <w:t>/ Originator:___________________________________________</w:t>
            </w:r>
          </w:p>
          <w:p w:rsidR="00C0676C" w:rsidRPr="00627495" w:rsidRDefault="00C0676C" w:rsidP="002F6A30">
            <w:pPr>
              <w:spacing w:line="300" w:lineRule="exact"/>
              <w:rPr>
                <w:sz w:val="24"/>
                <w:szCs w:val="24"/>
              </w:rPr>
            </w:pPr>
            <w:r w:rsidRPr="00627495">
              <w:rPr>
                <w:sz w:val="24"/>
                <w:szCs w:val="24"/>
              </w:rPr>
              <w:t>Тип поручения</w:t>
            </w:r>
            <w:r w:rsidRPr="00627495">
              <w:rPr>
                <w:sz w:val="24"/>
                <w:szCs w:val="24"/>
                <w:lang w:eastAsia="en-US" w:bidi="en-US"/>
              </w:rPr>
              <w:t xml:space="preserve">: </w:t>
            </w:r>
            <w:r w:rsidRPr="00627495">
              <w:rPr>
                <w:sz w:val="24"/>
                <w:szCs w:val="24"/>
              </w:rPr>
              <w:t>информационный</w:t>
            </w:r>
            <w:r w:rsidRPr="00627495">
              <w:rPr>
                <w:sz w:val="24"/>
                <w:szCs w:val="24"/>
                <w:lang w:eastAsia="en-US" w:bidi="en-US"/>
              </w:rPr>
              <w:t>/ Order type: information</w:t>
            </w:r>
          </w:p>
          <w:p w:rsidR="00C0676C" w:rsidRPr="00627495" w:rsidRDefault="00C0676C" w:rsidP="002F6A30">
            <w:pPr>
              <w:spacing w:line="300" w:lineRule="exact"/>
              <w:rPr>
                <w:sz w:val="24"/>
                <w:szCs w:val="24"/>
              </w:rPr>
            </w:pPr>
            <w:r w:rsidRPr="00627495">
              <w:rPr>
                <w:sz w:val="24"/>
                <w:szCs w:val="24"/>
              </w:rPr>
              <w:t>Наименование Депонента/</w:t>
            </w:r>
            <w:r w:rsidRPr="00627495">
              <w:rPr>
                <w:sz w:val="24"/>
                <w:szCs w:val="24"/>
                <w:lang w:eastAsia="en-US" w:bidi="en-US"/>
              </w:rPr>
              <w:t xml:space="preserve"> Depositor name</w:t>
            </w:r>
            <w:r w:rsidRPr="00627495">
              <w:rPr>
                <w:sz w:val="24"/>
                <w:szCs w:val="24"/>
              </w:rPr>
              <w:t>: __________________________________</w:t>
            </w:r>
          </w:p>
          <w:p w:rsidR="00C0676C" w:rsidRPr="00627495" w:rsidRDefault="00C0676C" w:rsidP="002F6A30">
            <w:pPr>
              <w:spacing w:line="300" w:lineRule="exact"/>
              <w:rPr>
                <w:sz w:val="24"/>
                <w:szCs w:val="24"/>
              </w:rPr>
            </w:pPr>
          </w:p>
        </w:tc>
      </w:tr>
    </w:tbl>
    <w:p w:rsidR="002F6A30" w:rsidRPr="00627495" w:rsidRDefault="002F6A30" w:rsidP="002F6A30">
      <w:pPr>
        <w:rPr>
          <w:sz w:val="24"/>
          <w:szCs w:val="24"/>
        </w:rPr>
      </w:pPr>
      <w:r w:rsidRPr="00627495">
        <w:rPr>
          <w:sz w:val="24"/>
          <w:szCs w:val="24"/>
        </w:rPr>
        <w:t>Прошу предоставить (нужное отметить Х или V)/</w:t>
      </w:r>
      <w:r w:rsidRPr="00627495">
        <w:rPr>
          <w:sz w:val="24"/>
          <w:szCs w:val="24"/>
          <w:lang w:eastAsia="en-US" w:bidi="en-US"/>
        </w:rPr>
        <w:t xml:space="preserve"> Please provide (check as appropriate with Х or V)</w:t>
      </w:r>
      <w:r w:rsidRPr="00627495">
        <w:rPr>
          <w:sz w:val="24"/>
          <w:szCs w:val="24"/>
        </w:rPr>
        <w:t>:</w:t>
      </w:r>
    </w:p>
    <w:p w:rsidR="002F6A30" w:rsidRPr="00627495" w:rsidRDefault="00DA16F1" w:rsidP="002F6A30">
      <w:pPr>
        <w:ind w:left="720"/>
        <w:rPr>
          <w:sz w:val="24"/>
          <w:szCs w:val="24"/>
          <w:lang w:bidi="en-US"/>
        </w:rPr>
      </w:pPr>
      <w:r>
        <w:rPr>
          <w:noProof/>
          <w:sz w:val="24"/>
          <w:szCs w:val="24"/>
          <w:lang w:val="ru-RU"/>
        </w:rPr>
        <w:pict>
          <v:rect id="Rectangle 20" o:spid="_x0000_s1041" style="position:absolute;left:0;text-align:left;margin-left:1.35pt;margin-top:4.95pt;width:8.0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EuyHgIAADwEAAAOAAAAZHJzL2Uyb0RvYy54bWysU9tuEzEQfUfiHyy/k72QQLrKpqpSgpAK&#10;VBQ+YOL17lr4xtjJJnw9s06apsATwg+WxzM+PnNmZnG9N5rtJAblbM2LSc6ZtMI1ynY1//Z1/WrO&#10;WYhgG9DOypofZODXy5cvFoOvZOl6pxuJjEBsqAZf8z5GX2VZEL00ECbOS0vO1qGBSCZ2WYMwELrR&#10;WZnnb7LBYePRCRkC3d4enXyZ8NtWivi5bYOMTNecuMW0Y9o3454tF1B1CL5X4kQD/oGFAWXp0zPU&#10;LURgW1R/QBkl0AXXxolwJnNtq4RMOVA2Rf5bNg89eJlyIXGCP8sU/h+s+LS7R6Yaql3BmQVDNfpC&#10;qoHttGRlEmjwoaK4B3+PY4rB3znxPTDrVj2FyRtEN/QSGqJVjIJmzx6MRqCnbDN8dA3Bwza6pNW+&#10;RTMCkgpsn0pyOJdE7iMTdFnkZfl6xpkg11U+z2fpA6ge33oM8b10ho2HmiNRT9iwuwtx5ALVY0ji&#10;7rRq1krrZGC3WWlkO6DmWKd1Qg+XYdqygT6flbOE/MwXLiHytP4GYVSkLtfK1Hx+DoJqFO2dbVIP&#10;RlD6eCbK2p5UHIUbezlUG9ccSER0xxamkaND7/AnZwO1b83Djy2g5Ex/sFSIq2I6Hfs9GdPZW6ok&#10;w0vP5tIDVhBUzSNnx+MqHmdk61F1Pf1UpNytu6HitSop+8TqRJZaNAl+GqdxBi7tFPU09MtfAAAA&#10;//8DAFBLAwQUAAYACAAAACEAWCJWwtoAAAAFAQAADwAAAGRycy9kb3ducmV2LnhtbEyPQU+DQBCF&#10;7yb+h82YeLOLaLRQlsZoauKxpRdvA4xAZWcJu7Tor3d6qsc37+W9b7L1bHt1pNF3jg3cLyJQxJWr&#10;O24M7IvN3RKUD8g19o7JwA95WOfXVxmmtTvxlo670CgpYZ+igTaEIdXaVy1Z9As3EIv35UaLQeTY&#10;6HrEk5TbXsdR9KQtdiwLLQ702lL1vZusgbKL9/i7Ld4jm2wewsdcHKbPN2Nub+aXFahAc7iE4Ywv&#10;6JALU+kmrr3qDcTPEjSQJKDO7lL+KOX6GIPOM/2fPv8DAAD//wMAUEsBAi0AFAAGAAgAAAAhALaD&#10;OJL+AAAA4QEAABMAAAAAAAAAAAAAAAAAAAAAAFtDb250ZW50X1R5cGVzXS54bWxQSwECLQAUAAYA&#10;CAAAACEAOP0h/9YAAACUAQAACwAAAAAAAAAAAAAAAAAvAQAAX3JlbHMvLnJlbHNQSwECLQAUAAYA&#10;CAAAACEAiDBLsh4CAAA8BAAADgAAAAAAAAAAAAAAAAAuAgAAZHJzL2Uyb0RvYy54bWxQSwECLQAU&#10;AAYACAAAACEAWCJWwtoAAAAFAQAADwAAAAAAAAAAAAAAAAB4BAAAZHJzL2Rvd25yZXYueG1sUEsF&#10;BgAAAAAEAAQA8wAAAH8FAAAAAA==&#10;"/>
        </w:pict>
      </w:r>
      <w:r w:rsidR="002F6A30" w:rsidRPr="00627495">
        <w:rPr>
          <w:sz w:val="24"/>
          <w:szCs w:val="24"/>
        </w:rPr>
        <w:t>Выписку по счету депо по состоянию на дату/</w:t>
      </w:r>
      <w:r w:rsidR="002F6A30" w:rsidRPr="00627495">
        <w:rPr>
          <w:sz w:val="24"/>
          <w:szCs w:val="24"/>
          <w:lang w:eastAsia="en-US" w:bidi="en-US"/>
        </w:rPr>
        <w:t xml:space="preserve"> Statement of securities account as of</w:t>
      </w:r>
    </w:p>
    <w:p w:rsidR="002F6A30" w:rsidRPr="00627495" w:rsidRDefault="002F6A30" w:rsidP="002F6A30">
      <w:pPr>
        <w:ind w:left="2160" w:firstLine="720"/>
        <w:rPr>
          <w:sz w:val="24"/>
          <w:szCs w:val="24"/>
        </w:rPr>
      </w:pPr>
      <w:r w:rsidRPr="00627495">
        <w:rPr>
          <w:sz w:val="24"/>
          <w:szCs w:val="24"/>
          <w:lang w:eastAsia="en-US" w:bidi="en-US"/>
        </w:rPr>
        <w:t xml:space="preserve"> _________________</w:t>
      </w:r>
    </w:p>
    <w:p w:rsidR="002F6A30" w:rsidRPr="00627495" w:rsidRDefault="008C4680" w:rsidP="002F6A30">
      <w:pPr>
        <w:ind w:left="2880" w:firstLine="720"/>
        <w:rPr>
          <w:i/>
        </w:rPr>
      </w:pPr>
      <w:r>
        <w:rPr>
          <w:i/>
          <w:lang w:val="ru-RU"/>
        </w:rPr>
        <w:t>д</w:t>
      </w:r>
      <w:r w:rsidR="002F6A30" w:rsidRPr="00627495">
        <w:rPr>
          <w:i/>
        </w:rPr>
        <w:t>ата</w:t>
      </w:r>
      <w:r>
        <w:rPr>
          <w:lang w:val="ru-RU"/>
        </w:rPr>
        <w:t xml:space="preserve">/ </w:t>
      </w:r>
      <w:r w:rsidRPr="008C4680">
        <w:rPr>
          <w:i/>
        </w:rPr>
        <w:t>date</w:t>
      </w:r>
    </w:p>
    <w:p w:rsidR="002F6A30" w:rsidRPr="00627495" w:rsidRDefault="00DA16F1" w:rsidP="002F6A30">
      <w:pPr>
        <w:ind w:left="708" w:firstLine="708"/>
        <w:rPr>
          <w:sz w:val="22"/>
          <w:szCs w:val="22"/>
        </w:rPr>
      </w:pPr>
      <w:r>
        <w:rPr>
          <w:noProof/>
          <w:sz w:val="22"/>
          <w:szCs w:val="22"/>
          <w:lang w:val="ru-RU"/>
        </w:rPr>
        <w:pict>
          <v:rect id="Rectangle 25" o:spid="_x0000_s1040" style="position:absolute;left:0;text-align:left;margin-left:43.8pt;margin-top:2.1pt;width:8.0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rtuHQIAADwEAAAOAAAAZHJzL2Uyb0RvYy54bWysU9uO0zAQfUfiHyy/06ShhW7UdLXqUoS0&#10;wIqFD5g6TmLh2GbsNi1fv2OnW8pFPCD8YHk84+MzZ2aW14des71Er6yp+HSScyaNsLUybcW/fN68&#10;WHDmA5gatDWy4kfp+fXq+bPl4EpZ2M7qWiIjEOPLwVW8C8GVWeZFJ3vwE+ukIWdjsYdAJrZZjTAQ&#10;eq+zIs9fZYPF2qEV0nu6vR2dfJXwm0aK8LFpvAxMV5y4hbRj2rdxz1ZLKFsE1ylxogH/wKIHZejT&#10;M9QtBGA7VL9B9Uqg9bYJE2H7zDaNEjLlQNlM81+yeejAyZQLiePdWSb//2DFh/09MlVT7UgeAz3V&#10;6BOpBqbVkhXzKNDgfElxD+4eY4re3Vnx1TNj1x2FyRtEO3QSaqI1jfHZTw+i4ekp2w7vbU3wsAs2&#10;aXVosI+ApAI7pJIczyWRh8AEXU7zong550yQ6ypf5IlQBuXTW4c+vJW2Z/FQcSTqCRv2dz5ELlA+&#10;hSTuVqt6o7ROBrbbtUa2B2qOTVqJPqV4GaYNG+jzOYnxd4g8rT9B9CpQl2vVV3xxDoIyivbG1KkH&#10;Ayg9nomyNicVo3BjAba2PpKIaMcWppGjQ2fxO2cDtW/F/bcdoORMvzNUiKvpbBb7PRmz+euCDLz0&#10;bC89YARBVTxwNh7XYZyRnUPVdvTTNOVu7A0Vr1FJ2VjYkdWJLLVoEvw0TnEGLu0U9WPoV48AAAD/&#10;/wMAUEsDBBQABgAIAAAAIQC0Hru53AAAAAcBAAAPAAAAZHJzL2Rvd25yZXYueG1sTI7BTsMwEETv&#10;SPyDtUjcqE0KbQhxKgQqEsc2vXDbxEsSiNdR7LSBr8c9wW1GM5p5+Wa2vTjS6DvHGm4XCgRx7UzH&#10;jYZDub1JQfiAbLB3TBq+ycOmuLzIMTPuxDs67kMj4gj7DDW0IQyZlL5uyaJfuIE4Zh9utBiiHRtp&#10;RjzFcdvLRKmVtNhxfGhxoOeW6q/9ZDVUXXLAn135quzDdhne5vJzen/R+vpqfnoEEWgOf2U440d0&#10;KCJT5SY2XvQa0vUqNjXcJSDOsVquQVRRpPcgi1z+5y9+AQAA//8DAFBLAQItABQABgAIAAAAIQC2&#10;gziS/gAAAOEBAAATAAAAAAAAAAAAAAAAAAAAAABbQ29udGVudF9UeXBlc10ueG1sUEsBAi0AFAAG&#10;AAgAAAAhADj9If/WAAAAlAEAAAsAAAAAAAAAAAAAAAAALwEAAF9yZWxzLy5yZWxzUEsBAi0AFAAG&#10;AAgAAAAhAK2Wu24dAgAAPAQAAA4AAAAAAAAAAAAAAAAALgIAAGRycy9lMm9Eb2MueG1sUEsBAi0A&#10;FAAGAAgAAAAhALQeu7ncAAAABwEAAA8AAAAAAAAAAAAAAAAAdwQAAGRycy9kb3ducmV2LnhtbFBL&#10;BQYAAAAABAAEAPMAAACABQAAAAA=&#10;"/>
        </w:pict>
      </w:r>
      <w:r w:rsidR="002F6A30" w:rsidRPr="00627495">
        <w:rPr>
          <w:sz w:val="22"/>
          <w:szCs w:val="22"/>
        </w:rPr>
        <w:t>на конец операционного дня</w:t>
      </w:r>
      <w:r w:rsidR="002F6A30" w:rsidRPr="00627495">
        <w:rPr>
          <w:sz w:val="22"/>
          <w:szCs w:val="22"/>
          <w:lang w:eastAsia="en-US" w:bidi="en-US"/>
        </w:rPr>
        <w:t>/ Statement of securities account as of</w:t>
      </w:r>
    </w:p>
    <w:p w:rsidR="002F6A30" w:rsidRPr="00627495" w:rsidRDefault="00DA16F1" w:rsidP="002F6A30">
      <w:pPr>
        <w:ind w:left="1418" w:right="708" w:hanging="2"/>
        <w:jc w:val="both"/>
        <w:rPr>
          <w:i/>
          <w:sz w:val="22"/>
          <w:szCs w:val="22"/>
        </w:rPr>
      </w:pPr>
      <w:r>
        <w:rPr>
          <w:noProof/>
          <w:sz w:val="22"/>
          <w:szCs w:val="22"/>
          <w:lang w:val="ru-RU"/>
        </w:rPr>
        <w:pict>
          <v:rect id="Rectangle 26" o:spid="_x0000_s1039" style="position:absolute;left:0;text-align:left;margin-left:43.8pt;margin-top:2.55pt;width:8.0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uzpHwIAADsEAAAOAAAAZHJzL2Uyb0RvYy54bWysU8GO0zAQvSPxD5bvNGloSzdqulp1KUJa&#10;YMXCB7iOk1g4HjN2my5fz9jpli5wQvhgeTzj5zdvZlbXx96wg0KvwVZ8Osk5U1ZCrW1b8a9ftq+W&#10;nPkgbC0MWFXxR+X59frli9XgSlVAB6ZWyAjE+nJwFe9CcGWWedmpXvgJOGXJ2QD2IpCJbVajGAi9&#10;N1mR54tsAKwdglTe0+3t6OTrhN80SoZPTeNVYKbixC2kHdO+i3u2XomyReE6LU80xD+w6IW29OkZ&#10;6lYEwfao/4DqtUTw0ISJhD6DptFSpRwom2n+WzYPnXAq5ULieHeWyf8/WPnxcI9M1xVfcGZFTyX6&#10;TKIJ2xrFikXUZ3C+pLAHd48xQ+/uQH7zzMKmozB1gwhDp0RNrKYxPnv2IBqenrLd8AFqghf7AEmq&#10;Y4N9BCQR2DFV5PFcEXUMTNLlNC+K13POJLmu8mU+Tx+I8umtQx/eKehZPFQciXrCFoc7HyIXUT6F&#10;JO5gdL3VxiQD293GIDsI6o1tWid0fxlmLBvo83kxT8jPfP4SIk/rbxC9DtTkRvcVX56DRBlFe2vr&#10;1IJBaDOeibKxJxWjcGMBdlA/kogIYwfTxNGhA/zB2UDdW3H/fS9QcWbeWyrE1XQ2i+2ejNn8TUEG&#10;Xnp2lx5hJUFVPHA2HjdhHJG9Q9129NM05W7hhorX6KRsLOzI6kSWOjQJfpqmOAKXdor6NfPrnwAA&#10;AP//AwBQSwMEFAAGAAgAAAAhAEvJLu/dAAAABwEAAA8AAABkcnMvZG93bnJldi54bWxMjs1OwzAQ&#10;hO9IvIO1SNyo3Rb6k8apEKhIHNv0wm0TL0lKvI5ipw08Pe4JbjOa0cyXbkfbijP1vnGsYTpRIIhL&#10;ZxquNBzz3cMKhA/IBlvHpOGbPGyz25sUE+MuvKfzIVQijrBPUEMdQpdI6cuaLPqJ64hj9ul6iyHa&#10;vpKmx0sct62cKbWQFhuODzV29FJT+XUYrIaimR3xZ5+/KbvezcP7mJ+Gj1et7+/G5w2IQGP4K8MV&#10;P6JDFpkKN7DxotWwWi5iU8PTFMQ1VvMliCKK9SPILJX/+bNfAAAA//8DAFBLAQItABQABgAIAAAA&#10;IQC2gziS/gAAAOEBAAATAAAAAAAAAAAAAAAAAAAAAABbQ29udGVudF9UeXBlc10ueG1sUEsBAi0A&#10;FAAGAAgAAAAhADj9If/WAAAAlAEAAAsAAAAAAAAAAAAAAAAALwEAAF9yZWxzLy5yZWxzUEsBAi0A&#10;FAAGAAgAAAAhAPKO7OkfAgAAOwQAAA4AAAAAAAAAAAAAAAAALgIAAGRycy9lMm9Eb2MueG1sUEsB&#10;Ai0AFAAGAAgAAAAhAEvJLu/dAAAABwEAAA8AAAAAAAAAAAAAAAAAeQQAAGRycy9kb3ducmV2Lnht&#10;bFBLBQYAAAAABAAEAPMAAACDBQAAAAA=&#10;"/>
        </w:pict>
      </w:r>
      <w:r w:rsidR="002F6A30" w:rsidRPr="00627495">
        <w:rPr>
          <w:sz w:val="22"/>
          <w:szCs w:val="22"/>
        </w:rPr>
        <w:t xml:space="preserve">на начало операционного дня </w:t>
      </w:r>
      <w:r w:rsidR="002F6A30" w:rsidRPr="00627495">
        <w:rPr>
          <w:i/>
          <w:sz w:val="22"/>
          <w:szCs w:val="22"/>
          <w:lang w:eastAsia="en-US" w:bidi="en-US"/>
        </w:rPr>
        <w:t>(</w:t>
      </w:r>
      <w:r w:rsidR="002F6A30" w:rsidRPr="00627495">
        <w:rPr>
          <w:i/>
          <w:sz w:val="22"/>
          <w:szCs w:val="22"/>
        </w:rPr>
        <w:t>для целей направления предложения о внесении вопросов в повестку дня</w:t>
      </w:r>
      <w:r w:rsidR="002F6A30" w:rsidRPr="00627495">
        <w:rPr>
          <w:i/>
          <w:sz w:val="22"/>
          <w:szCs w:val="22"/>
          <w:lang w:eastAsia="en-US" w:bidi="en-US"/>
        </w:rPr>
        <w:t xml:space="preserve">, </w:t>
      </w:r>
      <w:r w:rsidR="002F6A30" w:rsidRPr="00627495">
        <w:rPr>
          <w:i/>
          <w:sz w:val="22"/>
          <w:szCs w:val="22"/>
        </w:rPr>
        <w:t>предложения о выдвижении кандидатов в органы управления и иные органы общества или требования о проведении внеочередного общего собрания акционеров</w:t>
      </w:r>
      <w:r w:rsidR="002F6A30" w:rsidRPr="00627495">
        <w:rPr>
          <w:i/>
          <w:sz w:val="22"/>
          <w:szCs w:val="22"/>
          <w:lang w:eastAsia="en-US" w:bidi="en-US"/>
        </w:rPr>
        <w:t>)/ (Statement of securities account transactions for the period (for the purposes of sending a proposal to include issues in the agenda, proposals to nominate candidates to the management bodies and other bodies of the company or requirements to hold an extraordinary General meeting of shareholders)</w:t>
      </w:r>
    </w:p>
    <w:p w:rsidR="00C07D55" w:rsidRPr="00083F31" w:rsidRDefault="00DA16F1" w:rsidP="00C07D55">
      <w:pPr>
        <w:ind w:firstLine="567"/>
        <w:rPr>
          <w:sz w:val="24"/>
          <w:szCs w:val="24"/>
          <w:lang w:val="ru-RU"/>
        </w:rPr>
      </w:pPr>
      <w:r>
        <w:rPr>
          <w:noProof/>
          <w:sz w:val="24"/>
          <w:szCs w:val="24"/>
          <w:lang w:val="ru-RU"/>
        </w:rPr>
        <w:pict>
          <v:rect id="Rectangle 22" o:spid="_x0000_s1038" style="position:absolute;left:0;text-align:left;margin-left:1.35pt;margin-top:2.65pt;width:8.0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Mg4HgIAADsEAAAOAAAAZHJzL2Uyb0RvYy54bWysU8GO0zAQvSPxD5bvNGlooRs1Xa26FCEt&#10;sGLhA6aOk1g4thm7TcvX79jpli5wQvhgeTzj5zdvZpbXh16zvUSvrKn4dJJzJo2wtTJtxb993bxa&#10;cOYDmBq0NbLiR+n59erli+XgSlnYzupaIiMQ48vBVbwLwZVZ5kUne/AT66QhZ2Oxh0AmtlmNMBB6&#10;r7Miz99kg8XaoRXSe7q9HZ18lfCbRorwuWm8DExXnLiFtGPat3HPVksoWwTXKXGiAf/Aogdl6NMz&#10;1C0EYDtUf0D1SqD1tgkTYfvMNo0SMuVA2Uzz37J56MDJlAuJ491ZJv//YMWn/T0yVVd8xpmBnkr0&#10;hUQD02rJiiLqMzhfUtiDu8eYoXd3Vnz3zNh1R2HyBtEOnYSaWE1jfPbsQTQ8PWXb4aOtCR52wSap&#10;Dg32EZBEYIdUkeO5IvIQmKDLaV4Ur+ecCXJd5Yt8nj6A8umtQx/eS9uzeKg4EvWEDfs7HyIXKJ9C&#10;EnerVb1RWicD2+1aI9sD9cYmrRO6vwzThg30+byYJ+RnPn8Jkaf1N4heBWpyrfqKL85BUEbR3pk6&#10;tWAApcczUdbmpGIUbizA1tZHEhHt2ME0cXToLP7kbKDurbj/sQOUnOkPhgpxNZ3NYrsnYzZ/W5CB&#10;l57tpQeMIKiKB87G4zqMI7JzqNqOfpqm3I29oeI1KikbCzuyOpGlDk2Cn6YpjsClnaJ+zfzqEQAA&#10;//8DAFBLAwQUAAYACAAAACEAmcqJINsAAAAFAQAADwAAAGRycy9kb3ducmV2LnhtbEyPQU+DQBCF&#10;7yb+h82YeLOLNNaWsjRGUxOPLb14G2AEKjtL2KVFf73TUz29TN7Le9+km8l26kSDbx0beJxFoIhL&#10;V7VcGzjk24clKB+QK+wck4Ef8rDJbm9STCp35h2d9qFWUsI+QQNNCH2itS8bsuhnricW78sNFoOc&#10;Q62rAc9SbjsdR9FCW2xZFhrs6bWh8ns/WgNFGx/wd5e/R3a1nYePKT+On2/G3N9NL2tQgaZwDcMF&#10;X9AhE6bCjVx51RmInyVo4GkO6uIu5Y9CdLUAnaX6P332BwAA//8DAFBLAQItABQABgAIAAAAIQC2&#10;gziS/gAAAOEBAAATAAAAAAAAAAAAAAAAAAAAAABbQ29udGVudF9UeXBlc10ueG1sUEsBAi0AFAAG&#10;AAgAAAAhADj9If/WAAAAlAEAAAsAAAAAAAAAAAAAAAAALwEAAF9yZWxzLy5yZWxzUEsBAi0AFAAG&#10;AAgAAAAhAHmoyDgeAgAAOwQAAA4AAAAAAAAAAAAAAAAALgIAAGRycy9lMm9Eb2MueG1sUEsBAi0A&#10;FAAGAAgAAAAhAJnKiSDbAAAABQEAAA8AAAAAAAAAAAAAAAAAeAQAAGRycy9kb3ducmV2LnhtbFBL&#10;BQYAAAAABAAEAPMAAACABQAAAAA=&#10;"/>
        </w:pict>
      </w:r>
      <w:r w:rsidR="0014471B" w:rsidRPr="0014471B">
        <w:rPr>
          <w:sz w:val="24"/>
          <w:szCs w:val="24"/>
          <w:lang w:val="ru-RU"/>
        </w:rPr>
        <w:t>Отчет о совершенн</w:t>
      </w:r>
      <w:r w:rsidR="00083F31">
        <w:rPr>
          <w:sz w:val="24"/>
          <w:szCs w:val="24"/>
          <w:lang w:val="ru-RU"/>
        </w:rPr>
        <w:t>ой</w:t>
      </w:r>
      <w:r w:rsidR="0014471B" w:rsidRPr="0014471B">
        <w:rPr>
          <w:sz w:val="24"/>
          <w:szCs w:val="24"/>
          <w:lang w:val="ru-RU"/>
        </w:rPr>
        <w:t xml:space="preserve"> депозитарн</w:t>
      </w:r>
      <w:r w:rsidR="00083F31">
        <w:rPr>
          <w:sz w:val="24"/>
          <w:szCs w:val="24"/>
          <w:lang w:val="ru-RU"/>
        </w:rPr>
        <w:t>ой</w:t>
      </w:r>
      <w:r w:rsidR="0014471B" w:rsidRPr="0014471B">
        <w:rPr>
          <w:sz w:val="24"/>
          <w:szCs w:val="24"/>
          <w:lang w:val="ru-RU"/>
        </w:rPr>
        <w:t xml:space="preserve"> операци</w:t>
      </w:r>
      <w:r w:rsidR="00083F31">
        <w:rPr>
          <w:sz w:val="24"/>
          <w:szCs w:val="24"/>
          <w:lang w:val="ru-RU"/>
        </w:rPr>
        <w:t>и</w:t>
      </w:r>
      <w:r w:rsidR="00083F31" w:rsidRPr="00083F31">
        <w:rPr>
          <w:sz w:val="24"/>
          <w:szCs w:val="24"/>
          <w:lang w:val="ru-RU"/>
        </w:rPr>
        <w:t xml:space="preserve"> (</w:t>
      </w:r>
      <w:r w:rsidR="00083F31">
        <w:rPr>
          <w:sz w:val="24"/>
          <w:szCs w:val="24"/>
          <w:lang w:val="ru-RU"/>
        </w:rPr>
        <w:t>операциях</w:t>
      </w:r>
      <w:r w:rsidR="00083F31" w:rsidRPr="00083F31">
        <w:rPr>
          <w:sz w:val="24"/>
          <w:szCs w:val="24"/>
          <w:lang w:val="ru-RU"/>
        </w:rPr>
        <w:t xml:space="preserve">) </w:t>
      </w:r>
      <w:r w:rsidR="00083F31">
        <w:rPr>
          <w:sz w:val="24"/>
          <w:szCs w:val="24"/>
          <w:lang w:val="ru-RU"/>
        </w:rPr>
        <w:t>по</w:t>
      </w:r>
      <w:r w:rsidR="00083F31" w:rsidRPr="00083F31">
        <w:rPr>
          <w:sz w:val="24"/>
          <w:szCs w:val="24"/>
          <w:lang w:val="ru-RU"/>
        </w:rPr>
        <w:t xml:space="preserve"> </w:t>
      </w:r>
      <w:r w:rsidR="00083F31">
        <w:rPr>
          <w:sz w:val="24"/>
          <w:szCs w:val="24"/>
          <w:lang w:val="ru-RU"/>
        </w:rPr>
        <w:t>счету</w:t>
      </w:r>
      <w:r w:rsidR="00083F31" w:rsidRPr="00083F31">
        <w:rPr>
          <w:sz w:val="24"/>
          <w:szCs w:val="24"/>
          <w:lang w:val="ru-RU"/>
        </w:rPr>
        <w:t xml:space="preserve"> </w:t>
      </w:r>
      <w:r w:rsidR="00083F31">
        <w:rPr>
          <w:sz w:val="24"/>
          <w:szCs w:val="24"/>
          <w:lang w:val="ru-RU"/>
        </w:rPr>
        <w:t>депо</w:t>
      </w:r>
      <w:r w:rsidR="0014471B" w:rsidRPr="0014471B">
        <w:rPr>
          <w:sz w:val="24"/>
          <w:szCs w:val="24"/>
          <w:lang w:val="ru-RU" w:eastAsia="en-US" w:bidi="en-US"/>
        </w:rPr>
        <w:t xml:space="preserve">/ </w:t>
      </w:r>
      <w:r w:rsidR="002F6A30" w:rsidRPr="00627495">
        <w:rPr>
          <w:sz w:val="24"/>
          <w:szCs w:val="24"/>
          <w:lang w:eastAsia="en-US" w:bidi="en-US"/>
        </w:rPr>
        <w:t>Report</w:t>
      </w:r>
      <w:r w:rsidR="0014471B" w:rsidRPr="0014471B">
        <w:rPr>
          <w:sz w:val="24"/>
          <w:szCs w:val="24"/>
          <w:lang w:val="ru-RU" w:eastAsia="en-US" w:bidi="en-US"/>
        </w:rPr>
        <w:t xml:space="preserve"> </w:t>
      </w:r>
      <w:r w:rsidR="002F6A30" w:rsidRPr="00627495">
        <w:rPr>
          <w:sz w:val="24"/>
          <w:szCs w:val="24"/>
          <w:lang w:eastAsia="en-US" w:bidi="en-US"/>
        </w:rPr>
        <w:t>on</w:t>
      </w:r>
      <w:r w:rsidR="0014471B" w:rsidRPr="0014471B">
        <w:rPr>
          <w:sz w:val="24"/>
          <w:szCs w:val="24"/>
          <w:lang w:val="ru-RU" w:eastAsia="en-US" w:bidi="en-US"/>
        </w:rPr>
        <w:t xml:space="preserve"> </w:t>
      </w:r>
      <w:r w:rsidR="002F6A30" w:rsidRPr="00627495">
        <w:rPr>
          <w:sz w:val="24"/>
          <w:szCs w:val="24"/>
          <w:lang w:eastAsia="en-US" w:bidi="en-US"/>
        </w:rPr>
        <w:t>depository</w:t>
      </w:r>
      <w:r w:rsidR="0014471B" w:rsidRPr="0014471B">
        <w:rPr>
          <w:sz w:val="24"/>
          <w:szCs w:val="24"/>
          <w:lang w:val="ru-RU" w:eastAsia="en-US" w:bidi="en-US"/>
        </w:rPr>
        <w:t xml:space="preserve"> </w:t>
      </w:r>
      <w:r w:rsidR="002F6A30" w:rsidRPr="00627495">
        <w:rPr>
          <w:sz w:val="24"/>
          <w:szCs w:val="24"/>
          <w:lang w:eastAsia="en-US" w:bidi="en-US"/>
        </w:rPr>
        <w:t>transactions</w:t>
      </w:r>
      <w:r w:rsidR="0014471B" w:rsidRPr="0014471B">
        <w:rPr>
          <w:sz w:val="24"/>
          <w:szCs w:val="24"/>
          <w:lang w:val="ru-RU" w:eastAsia="en-US" w:bidi="en-US"/>
        </w:rPr>
        <w:t xml:space="preserve"> </w:t>
      </w:r>
      <w:r w:rsidR="002F6A30" w:rsidRPr="00627495">
        <w:rPr>
          <w:sz w:val="24"/>
          <w:szCs w:val="24"/>
          <w:lang w:eastAsia="en-US" w:bidi="en-US"/>
        </w:rPr>
        <w:t>performed</w:t>
      </w:r>
      <w:r w:rsidR="0014471B" w:rsidRPr="0014471B">
        <w:rPr>
          <w:sz w:val="24"/>
          <w:szCs w:val="24"/>
          <w:lang w:val="ru-RU" w:eastAsia="en-US" w:bidi="en-US"/>
        </w:rPr>
        <w:t xml:space="preserve">: </w:t>
      </w:r>
      <w:r w:rsidR="0014471B" w:rsidRPr="0014471B">
        <w:rPr>
          <w:sz w:val="24"/>
          <w:szCs w:val="24"/>
          <w:lang w:val="ru-RU"/>
        </w:rPr>
        <w:t>с</w:t>
      </w:r>
      <w:r w:rsidR="0014471B" w:rsidRPr="0014471B">
        <w:rPr>
          <w:sz w:val="24"/>
          <w:szCs w:val="24"/>
          <w:lang w:val="ru-RU" w:eastAsia="en-US" w:bidi="en-US"/>
        </w:rPr>
        <w:t xml:space="preserve">/ </w:t>
      </w:r>
      <w:r w:rsidR="00C07D55" w:rsidRPr="00627495">
        <w:rPr>
          <w:sz w:val="24"/>
          <w:szCs w:val="24"/>
          <w:lang w:eastAsia="en-US" w:bidi="en-US"/>
        </w:rPr>
        <w:t>from</w:t>
      </w:r>
      <w:r w:rsidR="0014471B" w:rsidRPr="0014471B">
        <w:rPr>
          <w:sz w:val="24"/>
          <w:szCs w:val="24"/>
          <w:lang w:val="ru-RU" w:eastAsia="en-US" w:bidi="en-US"/>
        </w:rPr>
        <w:t xml:space="preserve"> </w:t>
      </w:r>
      <w:r w:rsidR="0014471B" w:rsidRPr="0014471B">
        <w:rPr>
          <w:sz w:val="24"/>
          <w:szCs w:val="24"/>
          <w:u w:val="single"/>
          <w:lang w:val="ru-RU" w:eastAsia="en-US" w:bidi="en-US"/>
        </w:rPr>
        <w:t xml:space="preserve">               </w:t>
      </w:r>
      <w:r w:rsidR="009D229F">
        <w:rPr>
          <w:sz w:val="24"/>
          <w:szCs w:val="24"/>
          <w:u w:val="single"/>
          <w:lang w:val="ru-RU" w:eastAsia="en-US" w:bidi="en-US"/>
        </w:rPr>
        <w:t xml:space="preserve"> </w:t>
      </w:r>
      <w:r w:rsidR="0014471B" w:rsidRPr="0014471B">
        <w:rPr>
          <w:sz w:val="24"/>
          <w:szCs w:val="24"/>
          <w:u w:val="single"/>
          <w:lang w:val="ru-RU" w:eastAsia="en-US" w:bidi="en-US"/>
        </w:rPr>
        <w:t xml:space="preserve">     </w:t>
      </w:r>
      <w:r w:rsidR="0014471B" w:rsidRPr="0014471B">
        <w:rPr>
          <w:sz w:val="24"/>
          <w:szCs w:val="24"/>
          <w:lang w:val="ru-RU"/>
        </w:rPr>
        <w:t>по</w:t>
      </w:r>
      <w:r w:rsidR="0014471B" w:rsidRPr="0014471B">
        <w:rPr>
          <w:sz w:val="24"/>
          <w:szCs w:val="24"/>
          <w:lang w:val="ru-RU" w:eastAsia="en-US" w:bidi="en-US"/>
        </w:rPr>
        <w:t xml:space="preserve">/ </w:t>
      </w:r>
      <w:r w:rsidR="00C07D55" w:rsidRPr="00627495">
        <w:rPr>
          <w:sz w:val="24"/>
          <w:szCs w:val="24"/>
          <w:lang w:eastAsia="en-US" w:bidi="en-US"/>
        </w:rPr>
        <w:t>to</w:t>
      </w:r>
      <w:r w:rsidR="0014471B" w:rsidRPr="0014471B">
        <w:rPr>
          <w:sz w:val="24"/>
          <w:szCs w:val="24"/>
          <w:lang w:val="ru-RU" w:eastAsia="en-US" w:bidi="en-US"/>
        </w:rPr>
        <w:t>__________</w:t>
      </w:r>
      <w:r w:rsidR="0014471B" w:rsidRPr="0014471B">
        <w:rPr>
          <w:sz w:val="24"/>
          <w:szCs w:val="24"/>
          <w:u w:val="single"/>
          <w:lang w:val="ru-RU" w:eastAsia="en-US" w:bidi="en-US"/>
        </w:rPr>
        <w:t xml:space="preserve"> </w:t>
      </w:r>
    </w:p>
    <w:p w:rsidR="002F6A30" w:rsidRPr="00132D0F" w:rsidRDefault="0014471B" w:rsidP="00C07D55">
      <w:pPr>
        <w:ind w:firstLine="567"/>
        <w:rPr>
          <w:sz w:val="24"/>
          <w:szCs w:val="24"/>
          <w:lang w:val="ru-RU"/>
        </w:rPr>
      </w:pPr>
      <w:r w:rsidRPr="0014471B">
        <w:rPr>
          <w:sz w:val="24"/>
          <w:szCs w:val="24"/>
          <w:lang w:val="ru-RU" w:eastAsia="en-US" w:bidi="en-US"/>
        </w:rPr>
        <w:t xml:space="preserve">                        </w:t>
      </w:r>
      <w:r w:rsidR="00513215">
        <w:rPr>
          <w:sz w:val="24"/>
          <w:szCs w:val="24"/>
          <w:lang w:val="ru-RU" w:eastAsia="en-US" w:bidi="en-US"/>
        </w:rPr>
        <w:tab/>
      </w:r>
      <w:r w:rsidR="00513215">
        <w:rPr>
          <w:sz w:val="24"/>
          <w:szCs w:val="24"/>
          <w:lang w:val="ru-RU" w:eastAsia="en-US" w:bidi="en-US"/>
        </w:rPr>
        <w:tab/>
      </w:r>
      <w:r w:rsidR="00513215">
        <w:rPr>
          <w:sz w:val="24"/>
          <w:szCs w:val="24"/>
          <w:lang w:val="ru-RU" w:eastAsia="en-US" w:bidi="en-US"/>
        </w:rPr>
        <w:tab/>
      </w:r>
      <w:r w:rsidR="00513215">
        <w:rPr>
          <w:sz w:val="24"/>
          <w:szCs w:val="24"/>
          <w:lang w:val="ru-RU" w:eastAsia="en-US" w:bidi="en-US"/>
        </w:rPr>
        <w:tab/>
      </w:r>
      <w:r w:rsidR="00513215">
        <w:rPr>
          <w:sz w:val="24"/>
          <w:szCs w:val="24"/>
          <w:lang w:val="ru-RU" w:eastAsia="en-US" w:bidi="en-US"/>
        </w:rPr>
        <w:tab/>
      </w:r>
      <w:r w:rsidRPr="0014471B">
        <w:rPr>
          <w:sz w:val="24"/>
          <w:szCs w:val="24"/>
          <w:lang w:val="ru-RU" w:eastAsia="en-US" w:bidi="en-US"/>
        </w:rPr>
        <w:t xml:space="preserve"> </w:t>
      </w:r>
      <w:r w:rsidR="002F6A30" w:rsidRPr="00132D0F">
        <w:rPr>
          <w:i/>
          <w:lang w:val="ru-RU"/>
        </w:rPr>
        <w:t>период времени</w:t>
      </w:r>
      <w:r w:rsidR="002F6A30" w:rsidRPr="00132D0F">
        <w:rPr>
          <w:i/>
          <w:lang w:val="ru-RU" w:eastAsia="en-US" w:bidi="en-US"/>
        </w:rPr>
        <w:t xml:space="preserve">/ </w:t>
      </w:r>
      <w:r w:rsidR="002F6A30" w:rsidRPr="00627495">
        <w:rPr>
          <w:i/>
          <w:lang w:eastAsia="en-US" w:bidi="en-US"/>
        </w:rPr>
        <w:t>time</w:t>
      </w:r>
      <w:r w:rsidR="002F6A30" w:rsidRPr="00132D0F">
        <w:rPr>
          <w:i/>
          <w:lang w:val="ru-RU" w:eastAsia="en-US" w:bidi="en-US"/>
        </w:rPr>
        <w:t xml:space="preserve"> </w:t>
      </w:r>
      <w:r w:rsidR="002F6A30" w:rsidRPr="00627495">
        <w:rPr>
          <w:i/>
          <w:lang w:eastAsia="en-US" w:bidi="en-US"/>
        </w:rPr>
        <w:t>period</w:t>
      </w:r>
    </w:p>
    <w:p w:rsidR="002F6A30" w:rsidRPr="00132D0F" w:rsidRDefault="00DA16F1" w:rsidP="002F6A30">
      <w:pPr>
        <w:ind w:firstLine="567"/>
        <w:rPr>
          <w:sz w:val="24"/>
          <w:szCs w:val="24"/>
          <w:lang w:val="ru-RU"/>
        </w:rPr>
      </w:pPr>
      <w:r>
        <w:rPr>
          <w:noProof/>
          <w:sz w:val="24"/>
          <w:szCs w:val="24"/>
          <w:lang w:val="ru-RU"/>
        </w:rPr>
        <w:pict>
          <v:rect id="Rectangle 24" o:spid="_x0000_s1037" style="position:absolute;left:0;text-align:left;margin-left:1.35pt;margin-top:4.1pt;width:8.0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CmWHgIAADsEAAAOAAAAZHJzL2Uyb0RvYy54bWysU8GO0zAQvSPxD5bvNGlooRs1Xa26FCEt&#10;sGLhA6aOk1g4thm7TcvX79jpli5wQvhgeTzj5zdvZpbXh16zvUSvrKn4dJJzJo2wtTJtxb993bxa&#10;cOYDmBq0NbLiR+n59erli+XgSlnYzupaIiMQ48vBVbwLwZVZ5kUne/AT66QhZ2Oxh0AmtlmNMBB6&#10;r7Miz99kg8XaoRXSe7q9HZ18lfCbRorwuWm8DExXnLiFtGPat3HPVksoWwTXKXGiAf/Aogdl6NMz&#10;1C0EYDtUf0D1SqD1tgkTYfvMNo0SMuVA2Uzz37J56MDJlAuJ491ZJv//YMWn/T0yVVe84MxATyX6&#10;QqKBabVkxSzqMzhfUtiDu8eYoXd3Vnz3zNh1R2HyBtEOnYSaWE1jfPbsQTQ8PWXb4aOtCR52wSap&#10;Dg32EZBEYIdUkeO5IvIQmKDLaV4Ur+ecCXJd5Yt8nj6A8umtQx/eS9uzeKg4EvWEDfs7HyIXKJ9C&#10;EnerVb1RWicD2+1aI9sD9cYmrRO6vwzThg30+byYJ+RnPn8Jkaf1N4heBWpyrfqKL85BUEbR3pk6&#10;tWAApcczUdbmpGIUbizA1tZHEhHt2ME0cXToLP7kbKDurbj/sQOUnOkPhgpxNZ3NYrsnYzZ/W5CB&#10;l57tpQeMIKiKB87G4zqMI7JzqNqOfpqm3I29oeI1KikbCzuyOpGlDk2Cn6YpjsClnaJ+zfzqEQAA&#10;//8DAFBLAwQUAAYACAAAACEAT3+t2NoAAAAFAQAADwAAAGRycy9kb3ducmV2LnhtbEyPQU+DQBCF&#10;7yb+h82YeLOLGBWRpTGamnhs6cXbwI6AsrOEXVr01zs96fHNe3nvm2K9uEEdaAq9ZwPXqwQUceNt&#10;z62BfbW5ykCFiGxx8EwGvinAujw/KzC3/shbOuxiq6SEQ44GuhjHXOvQdOQwrPxILN6HnxxGkVOr&#10;7YRHKXeDTpPkTjvsWRY6HOm5o+ZrNzsDdZ/u8WdbvSbuYXMT35bqc35/MebyYnl6BBVpiX9hOOEL&#10;OpTCVPuZbVCDgfReggayFNTJzeSPWq7pLeiy0P/py18AAAD//wMAUEsBAi0AFAAGAAgAAAAhALaD&#10;OJL+AAAA4QEAABMAAAAAAAAAAAAAAAAAAAAAAFtDb250ZW50X1R5cGVzXS54bWxQSwECLQAUAAYA&#10;CAAAACEAOP0h/9YAAACUAQAACwAAAAAAAAAAAAAAAAAvAQAAX3JlbHMvLnJlbHNQSwECLQAUAAYA&#10;CAAAACEACDQplh4CAAA7BAAADgAAAAAAAAAAAAAAAAAuAgAAZHJzL2Uyb0RvYy54bWxQSwECLQAU&#10;AAYACAAAACEAT3+t2NoAAAAFAQAADwAAAAAAAAAAAAAAAAB4BAAAZHJzL2Rvd25yZXYueG1sUEsF&#10;BgAAAAAEAAQA8wAAAH8FAAAAAA==&#10;"/>
        </w:pict>
      </w:r>
      <w:r w:rsidR="002F6A30" w:rsidRPr="00132D0F">
        <w:rPr>
          <w:sz w:val="24"/>
          <w:szCs w:val="24"/>
          <w:lang w:val="ru-RU"/>
        </w:rPr>
        <w:t>Другое</w:t>
      </w:r>
      <w:r w:rsidR="002F6A30" w:rsidRPr="00132D0F">
        <w:rPr>
          <w:sz w:val="24"/>
          <w:szCs w:val="24"/>
          <w:lang w:val="ru-RU" w:eastAsia="en-US" w:bidi="en-US"/>
        </w:rPr>
        <w:t xml:space="preserve">/ </w:t>
      </w:r>
      <w:r w:rsidR="002F6A30" w:rsidRPr="00627495">
        <w:rPr>
          <w:sz w:val="24"/>
          <w:szCs w:val="24"/>
          <w:lang w:eastAsia="en-US" w:bidi="en-US"/>
        </w:rPr>
        <w:t>Other</w:t>
      </w:r>
      <w:r w:rsidR="002F6A30" w:rsidRPr="00132D0F">
        <w:rPr>
          <w:sz w:val="24"/>
          <w:szCs w:val="24"/>
          <w:lang w:val="ru-RU" w:eastAsia="en-US" w:bidi="en-US"/>
        </w:rPr>
        <w:t xml:space="preserve"> ________________________________________________________</w:t>
      </w:r>
    </w:p>
    <w:p w:rsidR="00513215" w:rsidRDefault="00513215" w:rsidP="002F6A30">
      <w:pPr>
        <w:pStyle w:val="a6"/>
        <w:rPr>
          <w:sz w:val="24"/>
          <w:szCs w:val="24"/>
          <w:lang w:val="ru-RU"/>
        </w:rPr>
      </w:pPr>
    </w:p>
    <w:p w:rsidR="002F6A30" w:rsidRPr="00335968" w:rsidRDefault="002F6A30" w:rsidP="002F6A30">
      <w:pPr>
        <w:pStyle w:val="a6"/>
        <w:rPr>
          <w:sz w:val="24"/>
          <w:szCs w:val="24"/>
        </w:rPr>
      </w:pPr>
      <w:r w:rsidRPr="00132D0F">
        <w:rPr>
          <w:sz w:val="24"/>
          <w:szCs w:val="24"/>
          <w:lang w:val="ru-RU"/>
        </w:rPr>
        <w:t>Депонент</w:t>
      </w:r>
      <w:r w:rsidR="00405724" w:rsidRPr="00405724">
        <w:rPr>
          <w:sz w:val="24"/>
          <w:szCs w:val="24"/>
          <w:lang w:eastAsia="en-US" w:bidi="en-US"/>
        </w:rPr>
        <w:t xml:space="preserve">/ </w:t>
      </w:r>
      <w:r w:rsidRPr="00627495">
        <w:rPr>
          <w:sz w:val="24"/>
          <w:szCs w:val="24"/>
          <w:lang w:eastAsia="en-US" w:bidi="en-US"/>
        </w:rPr>
        <w:t>Depositor</w:t>
      </w:r>
      <w:r w:rsidR="00405724" w:rsidRPr="00405724">
        <w:rPr>
          <w:sz w:val="24"/>
          <w:szCs w:val="24"/>
          <w:lang w:eastAsia="en-US" w:bidi="en-US"/>
        </w:rPr>
        <w:t>:</w:t>
      </w:r>
    </w:p>
    <w:p w:rsidR="002F6A30" w:rsidRPr="00335968" w:rsidRDefault="00405724" w:rsidP="002F6A30">
      <w:pPr>
        <w:spacing w:line="300" w:lineRule="exact"/>
        <w:jc w:val="both"/>
      </w:pPr>
      <w:r w:rsidRPr="00405724">
        <w:rPr>
          <w:lang w:eastAsia="en-US" w:bidi="en-US"/>
        </w:rPr>
        <w:t>_______________________________________</w:t>
      </w:r>
      <w:r w:rsidRPr="00405724">
        <w:rPr>
          <w:lang w:eastAsia="en-US" w:bidi="en-US"/>
        </w:rPr>
        <w:tab/>
        <w:t>_________________   /_________________________/</w:t>
      </w:r>
    </w:p>
    <w:p w:rsidR="002F6A30" w:rsidRPr="002C235A" w:rsidRDefault="00405724" w:rsidP="002F6A30">
      <w:pPr>
        <w:tabs>
          <w:tab w:val="left" w:pos="8400"/>
        </w:tabs>
        <w:spacing w:line="300" w:lineRule="exact"/>
        <w:jc w:val="both"/>
        <w:rPr>
          <w:i/>
        </w:rPr>
      </w:pPr>
      <w:r w:rsidRPr="00405724">
        <w:rPr>
          <w:i/>
        </w:rPr>
        <w:t xml:space="preserve">                      </w:t>
      </w:r>
      <w:r w:rsidR="002F6A30" w:rsidRPr="00132D0F">
        <w:rPr>
          <w:i/>
          <w:lang w:val="ru-RU"/>
        </w:rPr>
        <w:t>должность</w:t>
      </w:r>
      <w:r w:rsidRPr="00405724">
        <w:rPr>
          <w:i/>
          <w:lang w:eastAsia="en-US" w:bidi="en-US"/>
        </w:rPr>
        <w:t xml:space="preserve">/ </w:t>
      </w:r>
      <w:r w:rsidR="002F6A30" w:rsidRPr="00627495">
        <w:rPr>
          <w:i/>
          <w:lang w:eastAsia="en-US" w:bidi="en-US"/>
        </w:rPr>
        <w:t>position</w:t>
      </w:r>
      <w:r w:rsidRPr="00405724">
        <w:rPr>
          <w:i/>
          <w:lang w:eastAsia="en-US" w:bidi="en-US"/>
        </w:rPr>
        <w:t xml:space="preserve">                              </w:t>
      </w:r>
      <w:r w:rsidR="002F6A30" w:rsidRPr="00132D0F">
        <w:rPr>
          <w:i/>
          <w:lang w:val="ru-RU"/>
        </w:rPr>
        <w:t>подпись</w:t>
      </w:r>
      <w:r w:rsidRPr="00405724">
        <w:rPr>
          <w:i/>
          <w:lang w:eastAsia="en-US" w:bidi="en-US"/>
        </w:rPr>
        <w:t xml:space="preserve">/ </w:t>
      </w:r>
      <w:r w:rsidR="002F6A30" w:rsidRPr="00627495">
        <w:rPr>
          <w:i/>
          <w:lang w:eastAsia="en-US" w:bidi="en-US"/>
        </w:rPr>
        <w:t>signature</w:t>
      </w:r>
      <w:r w:rsidRPr="00405724">
        <w:rPr>
          <w:i/>
          <w:lang w:eastAsia="en-US" w:bidi="en-US"/>
        </w:rPr>
        <w:t xml:space="preserve">                </w:t>
      </w:r>
      <w:r w:rsidR="002F6A30" w:rsidRPr="00132D0F">
        <w:rPr>
          <w:i/>
          <w:lang w:val="ru-RU"/>
        </w:rPr>
        <w:t>Ф</w:t>
      </w:r>
      <w:r w:rsidRPr="00405724">
        <w:rPr>
          <w:i/>
          <w:lang w:eastAsia="en-US" w:bidi="en-US"/>
        </w:rPr>
        <w:t>.</w:t>
      </w:r>
      <w:r w:rsidR="002F6A30" w:rsidRPr="00132D0F">
        <w:rPr>
          <w:i/>
          <w:lang w:val="ru-RU"/>
        </w:rPr>
        <w:t>И</w:t>
      </w:r>
      <w:r w:rsidRPr="00405724">
        <w:rPr>
          <w:i/>
          <w:lang w:eastAsia="en-US" w:bidi="en-US"/>
        </w:rPr>
        <w:t>.</w:t>
      </w:r>
      <w:r w:rsidR="002F6A30" w:rsidRPr="00132D0F">
        <w:rPr>
          <w:i/>
          <w:lang w:val="ru-RU"/>
        </w:rPr>
        <w:t>О</w:t>
      </w:r>
      <w:r w:rsidRPr="00405724">
        <w:rPr>
          <w:i/>
          <w:lang w:eastAsia="en-US" w:bidi="en-US"/>
        </w:rPr>
        <w:t xml:space="preserve">./ </w:t>
      </w:r>
      <w:r w:rsidR="002C235A">
        <w:rPr>
          <w:i/>
          <w:lang w:eastAsia="en-US" w:bidi="en-US"/>
        </w:rPr>
        <w:t>Full n</w:t>
      </w:r>
      <w:r w:rsidR="002F6A30" w:rsidRPr="00627495">
        <w:rPr>
          <w:i/>
          <w:lang w:eastAsia="en-US" w:bidi="en-US"/>
        </w:rPr>
        <w:t>ame</w:t>
      </w:r>
      <w:r w:rsidRPr="00405724">
        <w:rPr>
          <w:i/>
          <w:lang w:eastAsia="en-US" w:bidi="en-US"/>
        </w:rPr>
        <w:tab/>
      </w:r>
    </w:p>
    <w:p w:rsidR="002F6A30" w:rsidRPr="00627495" w:rsidRDefault="00405724" w:rsidP="002F6A30">
      <w:pPr>
        <w:pStyle w:val="a6"/>
        <w:tabs>
          <w:tab w:val="left" w:pos="567"/>
        </w:tabs>
        <w:spacing w:line="300" w:lineRule="exact"/>
        <w:rPr>
          <w:sz w:val="24"/>
          <w:szCs w:val="24"/>
        </w:rPr>
      </w:pPr>
      <w:r w:rsidRPr="00405724">
        <w:rPr>
          <w:sz w:val="28"/>
          <w:szCs w:val="28"/>
          <w:lang w:eastAsia="en-US" w:bidi="en-US"/>
        </w:rPr>
        <w:t xml:space="preserve">                                                  </w:t>
      </w:r>
      <w:r w:rsidR="002F6A30" w:rsidRPr="00627495">
        <w:rPr>
          <w:sz w:val="24"/>
          <w:szCs w:val="24"/>
        </w:rPr>
        <w:t>М.П./</w:t>
      </w:r>
      <w:r w:rsidR="002F6A30" w:rsidRPr="00627495">
        <w:rPr>
          <w:sz w:val="24"/>
          <w:szCs w:val="24"/>
          <w:lang w:eastAsia="en-US" w:bidi="en-US"/>
        </w:rPr>
        <w:t xml:space="preserve"> L.S.</w:t>
      </w:r>
    </w:p>
    <w:p w:rsidR="00692396" w:rsidRPr="003D4306" w:rsidRDefault="00692396" w:rsidP="00692396">
      <w:pPr>
        <w:pStyle w:val="9"/>
        <w:tabs>
          <w:tab w:val="left" w:pos="9639"/>
        </w:tabs>
        <w:ind w:left="9639"/>
        <w:rPr>
          <w:i/>
          <w:sz w:val="24"/>
          <w:szCs w:val="24"/>
        </w:rPr>
      </w:pPr>
    </w:p>
    <w:p w:rsidR="002F43AB" w:rsidRPr="003D4306" w:rsidRDefault="002F43AB" w:rsidP="002F43AB"/>
    <w:p w:rsidR="002F43AB" w:rsidRPr="003D4306" w:rsidRDefault="002F43AB" w:rsidP="002F43AB">
      <w:pPr>
        <w:sectPr w:rsidR="002F43AB" w:rsidRPr="003D4306" w:rsidSect="00895486">
          <w:headerReference w:type="default" r:id="rId11"/>
          <w:pgSz w:w="11906" w:h="16838" w:code="9"/>
          <w:pgMar w:top="1418" w:right="1134" w:bottom="1474" w:left="1701" w:header="709" w:footer="709" w:gutter="0"/>
          <w:cols w:space="708"/>
          <w:titlePg/>
          <w:docGrid w:linePitch="360"/>
        </w:sectPr>
      </w:pPr>
    </w:p>
    <w:p w:rsidR="00692396" w:rsidRPr="00627495" w:rsidRDefault="00692396" w:rsidP="00692396">
      <w:pPr>
        <w:pStyle w:val="9"/>
        <w:tabs>
          <w:tab w:val="left" w:pos="9639"/>
        </w:tabs>
        <w:ind w:left="9639"/>
        <w:rPr>
          <w:b w:val="0"/>
          <w:sz w:val="24"/>
          <w:szCs w:val="24"/>
        </w:rPr>
      </w:pPr>
      <w:r w:rsidRPr="00627495">
        <w:rPr>
          <w:b w:val="0"/>
          <w:sz w:val="24"/>
          <w:lang w:bidi="en-US"/>
        </w:rPr>
        <w:lastRenderedPageBreak/>
        <w:t xml:space="preserve">Annex 26 </w:t>
      </w:r>
    </w:p>
    <w:p w:rsidR="00EF0541" w:rsidRPr="00627495" w:rsidRDefault="00692396" w:rsidP="001C01C9">
      <w:pPr>
        <w:pStyle w:val="9"/>
        <w:keepLines/>
        <w:tabs>
          <w:tab w:val="left" w:pos="9639"/>
        </w:tabs>
        <w:ind w:left="9639"/>
        <w:jc w:val="both"/>
        <w:rPr>
          <w:b w:val="0"/>
          <w:sz w:val="24"/>
          <w:lang w:bidi="en-US"/>
        </w:rPr>
      </w:pPr>
      <w:r w:rsidRPr="00627495">
        <w:rPr>
          <w:b w:val="0"/>
          <w:sz w:val="24"/>
          <w:lang w:bidi="en-US"/>
        </w:rPr>
        <w:t xml:space="preserve">to the </w:t>
      </w:r>
      <w:r w:rsidR="00522F1E">
        <w:rPr>
          <w:b w:val="0"/>
          <w:sz w:val="24"/>
          <w:lang w:bidi="en-US"/>
        </w:rPr>
        <w:t>‘</w:t>
      </w:r>
      <w:r w:rsidRPr="00627495">
        <w:rPr>
          <w:b w:val="0"/>
          <w:sz w:val="24"/>
          <w:lang w:bidi="en-US"/>
        </w:rPr>
        <w:t xml:space="preserve">Terms and Conditions of </w:t>
      </w:r>
    </w:p>
    <w:p w:rsidR="00692396" w:rsidRPr="008546D2" w:rsidRDefault="00692396" w:rsidP="00692396">
      <w:pPr>
        <w:pStyle w:val="9"/>
        <w:keepLines/>
        <w:tabs>
          <w:tab w:val="left" w:pos="9639"/>
        </w:tabs>
        <w:ind w:left="9639"/>
        <w:rPr>
          <w:b w:val="0"/>
          <w:sz w:val="24"/>
          <w:lang w:bidi="en-US"/>
        </w:rPr>
      </w:pPr>
      <w:r w:rsidRPr="00627495">
        <w:rPr>
          <w:b w:val="0"/>
          <w:sz w:val="24"/>
          <w:lang w:bidi="en-US"/>
        </w:rPr>
        <w:t>Depository Activities of Bank ICBC (JSC)</w:t>
      </w:r>
      <w:r w:rsidR="00522F1E">
        <w:rPr>
          <w:b w:val="0"/>
          <w:sz w:val="24"/>
          <w:lang w:bidi="en-US"/>
        </w:rPr>
        <w:t>’</w:t>
      </w:r>
    </w:p>
    <w:p w:rsidR="00D835B4" w:rsidRDefault="00D835B4">
      <w:pPr>
        <w:rPr>
          <w:rFonts w:eastAsiaTheme="majorEastAsia"/>
          <w:lang w:bidi="en-US"/>
        </w:rPr>
      </w:pPr>
    </w:p>
    <w:p w:rsidR="00704B40" w:rsidRPr="00ED7D1A" w:rsidRDefault="00704B40" w:rsidP="003326C6">
      <w:pPr>
        <w:ind w:left="5760"/>
        <w:jc w:val="center"/>
        <w:rPr>
          <w:b/>
          <w:lang w:bidi="en-US"/>
        </w:rPr>
      </w:pPr>
      <w:r w:rsidRPr="00ED7D1A">
        <w:rPr>
          <w:b/>
          <w:lang w:bidi="en-US"/>
        </w:rPr>
        <w:t>Depository of Bank ICBC (JSC)</w:t>
      </w:r>
    </w:p>
    <w:p w:rsidR="00704B40" w:rsidRPr="00ED7D1A" w:rsidRDefault="00704B40" w:rsidP="003326C6">
      <w:pPr>
        <w:ind w:left="5760"/>
        <w:jc w:val="center"/>
        <w:rPr>
          <w:b/>
          <w:lang w:bidi="en-US"/>
        </w:rPr>
      </w:pPr>
      <w:r w:rsidRPr="00ED7D1A">
        <w:rPr>
          <w:b/>
          <w:lang w:bidi="en-US"/>
        </w:rPr>
        <w:t>License of the Bank of Russia No. 045-13992-000100 issued on August 18, 2016</w:t>
      </w:r>
    </w:p>
    <w:p w:rsidR="00704B40" w:rsidRPr="00ED7D1A" w:rsidRDefault="00704B40" w:rsidP="003326C6">
      <w:pPr>
        <w:ind w:left="5760"/>
        <w:jc w:val="center"/>
        <w:rPr>
          <w:b/>
          <w:lang w:bidi="en-US"/>
        </w:rPr>
      </w:pPr>
      <w:r w:rsidRPr="00ED7D1A">
        <w:rPr>
          <w:b/>
          <w:lang w:bidi="en-US"/>
        </w:rPr>
        <w:t>29 Serebryanicheskaya Embankment</w:t>
      </w:r>
      <w:r w:rsidR="005156FE" w:rsidRPr="00ED7D1A">
        <w:rPr>
          <w:b/>
          <w:lang w:bidi="en-US"/>
        </w:rPr>
        <w:t>,</w:t>
      </w:r>
    </w:p>
    <w:p w:rsidR="00704B40" w:rsidRPr="00ED7D1A" w:rsidRDefault="00704B40" w:rsidP="003326C6">
      <w:pPr>
        <w:ind w:left="5760"/>
        <w:jc w:val="center"/>
        <w:rPr>
          <w:b/>
          <w:lang w:bidi="en-US"/>
        </w:rPr>
      </w:pPr>
      <w:r w:rsidRPr="00ED7D1A">
        <w:rPr>
          <w:b/>
          <w:lang w:bidi="en-US"/>
        </w:rPr>
        <w:t>Russia, 109028, Moscow, Telephone</w:t>
      </w:r>
      <w:r w:rsidR="003E11DF">
        <w:rPr>
          <w:b/>
          <w:lang w:bidi="en-US"/>
        </w:rPr>
        <w:t xml:space="preserve"> </w:t>
      </w:r>
      <w:r w:rsidRPr="00ED7D1A">
        <w:rPr>
          <w:b/>
          <w:lang w:bidi="en-US"/>
        </w:rPr>
        <w:t>(495) 287-30-99; Fax (495) 287-30-98</w:t>
      </w:r>
    </w:p>
    <w:p w:rsidR="00704B40" w:rsidRPr="009D229F" w:rsidRDefault="00704B40" w:rsidP="00704B40">
      <w:pPr>
        <w:ind w:left="5670"/>
        <w:jc w:val="center"/>
      </w:pPr>
    </w:p>
    <w:p w:rsidR="00704B40" w:rsidRPr="00704B40" w:rsidRDefault="00704B40" w:rsidP="00C91083">
      <w:pPr>
        <w:tabs>
          <w:tab w:val="left" w:pos="0"/>
        </w:tabs>
        <w:ind w:hanging="1417"/>
        <w:jc w:val="center"/>
        <w:rPr>
          <w:b/>
          <w:sz w:val="28"/>
          <w:szCs w:val="28"/>
        </w:rPr>
      </w:pPr>
    </w:p>
    <w:p w:rsidR="00D835B4" w:rsidRDefault="0014471B" w:rsidP="00C91083">
      <w:pPr>
        <w:tabs>
          <w:tab w:val="left" w:pos="0"/>
        </w:tabs>
        <w:ind w:hanging="1417"/>
        <w:jc w:val="center"/>
        <w:rPr>
          <w:b/>
          <w:sz w:val="28"/>
          <w:szCs w:val="28"/>
        </w:rPr>
      </w:pPr>
      <w:r w:rsidRPr="0014471B">
        <w:rPr>
          <w:b/>
          <w:sz w:val="28"/>
          <w:szCs w:val="28"/>
        </w:rPr>
        <w:t>Report on depository operation (operations) performed on the securities account</w:t>
      </w:r>
    </w:p>
    <w:p w:rsidR="00D835B4" w:rsidRPr="003D4306" w:rsidRDefault="00787E1E" w:rsidP="00C91083">
      <w:pPr>
        <w:tabs>
          <w:tab w:val="left" w:pos="0"/>
        </w:tabs>
        <w:ind w:hanging="1417"/>
        <w:jc w:val="center"/>
        <w:rPr>
          <w:sz w:val="28"/>
          <w:szCs w:val="28"/>
        </w:rPr>
      </w:pPr>
      <w:r w:rsidRPr="00513215">
        <w:rPr>
          <w:sz w:val="28"/>
          <w:szCs w:val="28"/>
        </w:rPr>
        <w:t>from_____________to</w:t>
      </w:r>
      <w:r w:rsidR="00513215" w:rsidRPr="003D4306">
        <w:rPr>
          <w:sz w:val="28"/>
          <w:szCs w:val="28"/>
        </w:rPr>
        <w:t>_________</w:t>
      </w:r>
    </w:p>
    <w:p w:rsidR="00D835B4" w:rsidRDefault="00D835B4" w:rsidP="00C91083">
      <w:pPr>
        <w:tabs>
          <w:tab w:val="left" w:pos="5670"/>
        </w:tabs>
        <w:ind w:left="5670"/>
        <w:jc w:val="center"/>
      </w:pPr>
    </w:p>
    <w:p w:rsidR="00192310" w:rsidRPr="00192310" w:rsidRDefault="00192310" w:rsidP="00C91083">
      <w:pPr>
        <w:tabs>
          <w:tab w:val="left" w:pos="0"/>
        </w:tabs>
        <w:rPr>
          <w:sz w:val="24"/>
          <w:szCs w:val="24"/>
        </w:rPr>
      </w:pPr>
      <w:r>
        <w:rPr>
          <w:sz w:val="24"/>
          <w:szCs w:val="24"/>
        </w:rPr>
        <w:t>I</w:t>
      </w:r>
      <w:r w:rsidRPr="00192310">
        <w:rPr>
          <w:sz w:val="24"/>
          <w:szCs w:val="24"/>
        </w:rPr>
        <w:t xml:space="preserve">ssued on </w:t>
      </w:r>
      <w:r w:rsidR="005C0CDB" w:rsidRPr="005C0CDB">
        <w:rPr>
          <w:sz w:val="24"/>
          <w:szCs w:val="24"/>
        </w:rPr>
        <w:t xml:space="preserve">request </w:t>
      </w:r>
      <w:r w:rsidR="005C0CDB" w:rsidRPr="00627495">
        <w:rPr>
          <w:rStyle w:val="affa"/>
          <w:lang w:bidi="en-US"/>
        </w:rPr>
        <w:footnoteReference w:id="5"/>
      </w:r>
      <w:r w:rsidR="005C0CDB" w:rsidRPr="00627495">
        <w:rPr>
          <w:lang w:bidi="en-US"/>
        </w:rPr>
        <w:t xml:space="preserve"> </w:t>
      </w:r>
      <w:r>
        <w:rPr>
          <w:sz w:val="24"/>
          <w:szCs w:val="24"/>
        </w:rPr>
        <w:t xml:space="preserve">                                                                             No               from</w:t>
      </w:r>
    </w:p>
    <w:p w:rsidR="00D835B4" w:rsidRDefault="0014471B" w:rsidP="00C91083">
      <w:pPr>
        <w:tabs>
          <w:tab w:val="left" w:pos="0"/>
        </w:tabs>
        <w:rPr>
          <w:sz w:val="24"/>
          <w:szCs w:val="24"/>
        </w:rPr>
      </w:pPr>
      <w:r w:rsidRPr="0014471B">
        <w:rPr>
          <w:sz w:val="24"/>
          <w:szCs w:val="24"/>
        </w:rPr>
        <w:t>The securities account number, the name of the securities account</w:t>
      </w:r>
      <w:r w:rsidR="008546D2">
        <w:rPr>
          <w:sz w:val="24"/>
          <w:szCs w:val="24"/>
        </w:rPr>
        <w:t>_______________________________________________________________</w:t>
      </w:r>
    </w:p>
    <w:p w:rsidR="008546D2" w:rsidRDefault="008546D2" w:rsidP="008546D2">
      <w:pPr>
        <w:jc w:val="both"/>
        <w:rPr>
          <w:sz w:val="24"/>
          <w:szCs w:val="24"/>
        </w:rPr>
      </w:pPr>
      <w:r>
        <w:rPr>
          <w:sz w:val="24"/>
          <w:szCs w:val="24"/>
        </w:rPr>
        <w:t>Depositor</w:t>
      </w:r>
      <w:r w:rsidRPr="005C3BAB">
        <w:rPr>
          <w:sz w:val="24"/>
          <w:szCs w:val="24"/>
        </w:rPr>
        <w:t xml:space="preserve">                                                                                  ________________________________________________________________</w:t>
      </w:r>
    </w:p>
    <w:p w:rsidR="00D835B4" w:rsidRDefault="008546D2">
      <w:pPr>
        <w:spacing w:line="300" w:lineRule="exact"/>
        <w:jc w:val="both"/>
        <w:rPr>
          <w:sz w:val="24"/>
          <w:szCs w:val="24"/>
        </w:rPr>
      </w:pPr>
      <w:r>
        <w:rPr>
          <w:sz w:val="24"/>
          <w:lang w:bidi="en-US"/>
        </w:rPr>
        <w:t>I</w:t>
      </w:r>
      <w:r w:rsidRPr="00627495">
        <w:rPr>
          <w:sz w:val="24"/>
          <w:lang w:bidi="en-US"/>
        </w:rPr>
        <w:t>nventory operations</w:t>
      </w:r>
    </w:p>
    <w:tbl>
      <w:tblPr>
        <w:tblStyle w:val="ad"/>
        <w:tblW w:w="0" w:type="auto"/>
        <w:tblLook w:val="04A0" w:firstRow="1" w:lastRow="0" w:firstColumn="1" w:lastColumn="0" w:noHBand="0" w:noVBand="1"/>
      </w:tblPr>
      <w:tblGrid>
        <w:gridCol w:w="910"/>
        <w:gridCol w:w="1218"/>
        <w:gridCol w:w="1237"/>
        <w:gridCol w:w="1409"/>
        <w:gridCol w:w="1748"/>
        <w:gridCol w:w="1407"/>
        <w:gridCol w:w="1244"/>
        <w:gridCol w:w="1288"/>
        <w:gridCol w:w="1273"/>
        <w:gridCol w:w="1356"/>
        <w:gridCol w:w="1696"/>
      </w:tblGrid>
      <w:tr w:rsidR="00192310" w:rsidRPr="00ED7CE1" w:rsidTr="00192310">
        <w:tc>
          <w:tcPr>
            <w:tcW w:w="910" w:type="dxa"/>
          </w:tcPr>
          <w:p w:rsidR="00192310" w:rsidRPr="00192310" w:rsidRDefault="00192310" w:rsidP="008546D2">
            <w:pPr>
              <w:jc w:val="center"/>
            </w:pPr>
            <w:r w:rsidRPr="00192310">
              <w:t>№ in order</w:t>
            </w:r>
          </w:p>
        </w:tc>
        <w:tc>
          <w:tcPr>
            <w:tcW w:w="1218" w:type="dxa"/>
          </w:tcPr>
          <w:p w:rsidR="00192310" w:rsidRPr="00192310" w:rsidRDefault="00192310" w:rsidP="008546D2">
            <w:pPr>
              <w:jc w:val="center"/>
            </w:pPr>
            <w:r w:rsidRPr="00192310">
              <w:t>Order number and date</w:t>
            </w:r>
          </w:p>
        </w:tc>
        <w:tc>
          <w:tcPr>
            <w:tcW w:w="1237" w:type="dxa"/>
          </w:tcPr>
          <w:p w:rsidR="00192310" w:rsidRPr="00192310" w:rsidRDefault="00192310" w:rsidP="003F23B1">
            <w:pPr>
              <w:jc w:val="center"/>
            </w:pPr>
            <w:r w:rsidRPr="00192310">
              <w:rPr>
                <w:lang w:bidi="en-US"/>
              </w:rPr>
              <w:t xml:space="preserve">Operation </w:t>
            </w:r>
            <w:r w:rsidRPr="00192310">
              <w:t>date</w:t>
            </w:r>
          </w:p>
        </w:tc>
        <w:tc>
          <w:tcPr>
            <w:tcW w:w="1409" w:type="dxa"/>
          </w:tcPr>
          <w:p w:rsidR="00192310" w:rsidRPr="00192310" w:rsidRDefault="00192310" w:rsidP="008546D2">
            <w:pPr>
              <w:jc w:val="center"/>
            </w:pPr>
            <w:r w:rsidRPr="00192310">
              <w:rPr>
                <w:lang w:bidi="en-US"/>
              </w:rPr>
              <w:t>Securities subaccount No.</w:t>
            </w:r>
          </w:p>
        </w:tc>
        <w:tc>
          <w:tcPr>
            <w:tcW w:w="1748" w:type="dxa"/>
          </w:tcPr>
          <w:p w:rsidR="00192310" w:rsidRPr="00192310" w:rsidRDefault="00192310" w:rsidP="00192310">
            <w:pPr>
              <w:jc w:val="center"/>
            </w:pPr>
            <w:r w:rsidRPr="00192310">
              <w:t>Issuer / name of  security/Securities state registration number (ISIN)</w:t>
            </w:r>
          </w:p>
        </w:tc>
        <w:tc>
          <w:tcPr>
            <w:tcW w:w="1407" w:type="dxa"/>
          </w:tcPr>
          <w:p w:rsidR="00192310" w:rsidRPr="00192310" w:rsidRDefault="00192310" w:rsidP="003F23B1">
            <w:pPr>
              <w:jc w:val="center"/>
            </w:pPr>
            <w:r w:rsidRPr="00192310">
              <w:t xml:space="preserve">Type of inventory </w:t>
            </w:r>
            <w:r w:rsidRPr="00192310">
              <w:rPr>
                <w:lang w:bidi="en-US"/>
              </w:rPr>
              <w:t>operation</w:t>
            </w:r>
          </w:p>
        </w:tc>
        <w:tc>
          <w:tcPr>
            <w:tcW w:w="1244" w:type="dxa"/>
          </w:tcPr>
          <w:p w:rsidR="00192310" w:rsidRPr="00192310" w:rsidRDefault="00192310" w:rsidP="003F23B1">
            <w:pPr>
              <w:jc w:val="center"/>
            </w:pPr>
            <w:r w:rsidRPr="00192310">
              <w:t>Opening balance</w:t>
            </w:r>
          </w:p>
        </w:tc>
        <w:tc>
          <w:tcPr>
            <w:tcW w:w="1288" w:type="dxa"/>
          </w:tcPr>
          <w:p w:rsidR="00192310" w:rsidRPr="00192310" w:rsidRDefault="00192310" w:rsidP="003F23B1">
            <w:pPr>
              <w:jc w:val="center"/>
            </w:pPr>
            <w:r w:rsidRPr="00192310">
              <w:t>Number</w:t>
            </w:r>
          </w:p>
        </w:tc>
        <w:tc>
          <w:tcPr>
            <w:tcW w:w="1273" w:type="dxa"/>
          </w:tcPr>
          <w:p w:rsidR="00192310" w:rsidRPr="00192310" w:rsidRDefault="00192310" w:rsidP="003F23B1">
            <w:pPr>
              <w:jc w:val="center"/>
            </w:pPr>
            <w:r w:rsidRPr="00192310">
              <w:t>Closing balance</w:t>
            </w:r>
          </w:p>
        </w:tc>
        <w:tc>
          <w:tcPr>
            <w:tcW w:w="1356" w:type="dxa"/>
          </w:tcPr>
          <w:p w:rsidR="00192310" w:rsidRPr="00192310" w:rsidRDefault="00192310" w:rsidP="003F23B1">
            <w:pPr>
              <w:jc w:val="center"/>
            </w:pPr>
            <w:r w:rsidRPr="00192310">
              <w:t>Basis of operation</w:t>
            </w:r>
          </w:p>
        </w:tc>
        <w:tc>
          <w:tcPr>
            <w:tcW w:w="1696" w:type="dxa"/>
          </w:tcPr>
          <w:p w:rsidR="00192310" w:rsidRPr="00192310" w:rsidRDefault="00192310" w:rsidP="003F23B1">
            <w:pPr>
              <w:jc w:val="center"/>
            </w:pPr>
            <w:r w:rsidRPr="00192310">
              <w:t>Correspondent/</w:t>
            </w:r>
          </w:p>
          <w:p w:rsidR="00192310" w:rsidRPr="00192310" w:rsidRDefault="00192310" w:rsidP="00192310">
            <w:pPr>
              <w:jc w:val="center"/>
              <w:rPr>
                <w:lang w:val="ru-RU"/>
              </w:rPr>
            </w:pPr>
            <w:r w:rsidRPr="00192310">
              <w:t>Correspondent Account</w:t>
            </w:r>
            <w:r w:rsidRPr="00192310">
              <w:rPr>
                <w:lang w:val="ru-RU"/>
              </w:rPr>
              <w:t>/</w:t>
            </w:r>
            <w:r w:rsidRPr="00192310">
              <w:rPr>
                <w:lang w:bidi="en-US"/>
              </w:rPr>
              <w:t xml:space="preserve"> Subaccount</w:t>
            </w:r>
          </w:p>
        </w:tc>
      </w:tr>
      <w:tr w:rsidR="00192310" w:rsidRPr="00ED7CE1" w:rsidTr="00192310">
        <w:tc>
          <w:tcPr>
            <w:tcW w:w="910" w:type="dxa"/>
          </w:tcPr>
          <w:p w:rsidR="00192310" w:rsidRDefault="00192310" w:rsidP="003F23B1">
            <w:pPr>
              <w:jc w:val="center"/>
              <w:rPr>
                <w:sz w:val="24"/>
                <w:szCs w:val="24"/>
              </w:rPr>
            </w:pPr>
          </w:p>
        </w:tc>
        <w:tc>
          <w:tcPr>
            <w:tcW w:w="1218" w:type="dxa"/>
          </w:tcPr>
          <w:p w:rsidR="00192310" w:rsidRDefault="00192310" w:rsidP="003F23B1">
            <w:pPr>
              <w:jc w:val="center"/>
              <w:rPr>
                <w:sz w:val="24"/>
                <w:szCs w:val="24"/>
              </w:rPr>
            </w:pPr>
          </w:p>
        </w:tc>
        <w:tc>
          <w:tcPr>
            <w:tcW w:w="1237" w:type="dxa"/>
          </w:tcPr>
          <w:p w:rsidR="00192310" w:rsidRDefault="00192310" w:rsidP="003F23B1">
            <w:pPr>
              <w:jc w:val="center"/>
              <w:rPr>
                <w:sz w:val="24"/>
                <w:szCs w:val="24"/>
              </w:rPr>
            </w:pPr>
          </w:p>
        </w:tc>
        <w:tc>
          <w:tcPr>
            <w:tcW w:w="1409" w:type="dxa"/>
          </w:tcPr>
          <w:p w:rsidR="00192310" w:rsidRDefault="00192310" w:rsidP="003F23B1">
            <w:pPr>
              <w:jc w:val="center"/>
              <w:rPr>
                <w:sz w:val="24"/>
                <w:szCs w:val="24"/>
              </w:rPr>
            </w:pPr>
          </w:p>
        </w:tc>
        <w:tc>
          <w:tcPr>
            <w:tcW w:w="1748" w:type="dxa"/>
          </w:tcPr>
          <w:p w:rsidR="00192310" w:rsidRDefault="00192310" w:rsidP="003F23B1">
            <w:pPr>
              <w:jc w:val="center"/>
              <w:rPr>
                <w:sz w:val="24"/>
                <w:szCs w:val="24"/>
              </w:rPr>
            </w:pPr>
          </w:p>
        </w:tc>
        <w:tc>
          <w:tcPr>
            <w:tcW w:w="1407" w:type="dxa"/>
          </w:tcPr>
          <w:p w:rsidR="00192310" w:rsidRDefault="00192310" w:rsidP="003F23B1">
            <w:pPr>
              <w:jc w:val="center"/>
              <w:rPr>
                <w:sz w:val="24"/>
                <w:szCs w:val="24"/>
              </w:rPr>
            </w:pPr>
          </w:p>
        </w:tc>
        <w:tc>
          <w:tcPr>
            <w:tcW w:w="1244" w:type="dxa"/>
          </w:tcPr>
          <w:p w:rsidR="00192310" w:rsidRDefault="00192310" w:rsidP="003F23B1">
            <w:pPr>
              <w:jc w:val="center"/>
              <w:rPr>
                <w:sz w:val="24"/>
                <w:szCs w:val="24"/>
              </w:rPr>
            </w:pPr>
          </w:p>
        </w:tc>
        <w:tc>
          <w:tcPr>
            <w:tcW w:w="1288" w:type="dxa"/>
          </w:tcPr>
          <w:p w:rsidR="00192310" w:rsidRDefault="00192310" w:rsidP="003F23B1">
            <w:pPr>
              <w:jc w:val="center"/>
              <w:rPr>
                <w:sz w:val="24"/>
                <w:szCs w:val="24"/>
              </w:rPr>
            </w:pPr>
          </w:p>
        </w:tc>
        <w:tc>
          <w:tcPr>
            <w:tcW w:w="1273" w:type="dxa"/>
          </w:tcPr>
          <w:p w:rsidR="00192310" w:rsidRDefault="00192310" w:rsidP="003F23B1">
            <w:pPr>
              <w:jc w:val="center"/>
              <w:rPr>
                <w:sz w:val="24"/>
                <w:szCs w:val="24"/>
              </w:rPr>
            </w:pPr>
          </w:p>
        </w:tc>
        <w:tc>
          <w:tcPr>
            <w:tcW w:w="1356" w:type="dxa"/>
          </w:tcPr>
          <w:p w:rsidR="00192310" w:rsidRDefault="00192310" w:rsidP="003F23B1">
            <w:pPr>
              <w:jc w:val="center"/>
              <w:rPr>
                <w:sz w:val="24"/>
                <w:szCs w:val="24"/>
              </w:rPr>
            </w:pPr>
          </w:p>
        </w:tc>
        <w:tc>
          <w:tcPr>
            <w:tcW w:w="1696" w:type="dxa"/>
          </w:tcPr>
          <w:p w:rsidR="00192310" w:rsidRDefault="00192310" w:rsidP="003F23B1">
            <w:pPr>
              <w:jc w:val="center"/>
              <w:rPr>
                <w:sz w:val="24"/>
                <w:szCs w:val="24"/>
              </w:rPr>
            </w:pPr>
          </w:p>
        </w:tc>
      </w:tr>
    </w:tbl>
    <w:p w:rsidR="008546D2" w:rsidRPr="00ED7CE1" w:rsidRDefault="008546D2" w:rsidP="008546D2">
      <w:pPr>
        <w:rPr>
          <w:sz w:val="24"/>
          <w:szCs w:val="24"/>
        </w:rPr>
      </w:pPr>
      <w:r>
        <w:rPr>
          <w:sz w:val="24"/>
          <w:lang w:bidi="en-US"/>
        </w:rPr>
        <w:t>A</w:t>
      </w:r>
      <w:r w:rsidRPr="00627495">
        <w:rPr>
          <w:sz w:val="24"/>
          <w:lang w:bidi="en-US"/>
        </w:rPr>
        <w:t>dministrative operations</w:t>
      </w:r>
    </w:p>
    <w:tbl>
      <w:tblPr>
        <w:tblStyle w:val="ad"/>
        <w:tblW w:w="0" w:type="auto"/>
        <w:tblLook w:val="04A0" w:firstRow="1" w:lastRow="0" w:firstColumn="1" w:lastColumn="0" w:noHBand="0" w:noVBand="1"/>
      </w:tblPr>
      <w:tblGrid>
        <w:gridCol w:w="3540"/>
        <w:gridCol w:w="3540"/>
        <w:gridCol w:w="3541"/>
        <w:gridCol w:w="3541"/>
      </w:tblGrid>
      <w:tr w:rsidR="008546D2" w:rsidRPr="00ED7CE1" w:rsidTr="003F23B1">
        <w:tc>
          <w:tcPr>
            <w:tcW w:w="3540" w:type="dxa"/>
          </w:tcPr>
          <w:p w:rsidR="008546D2" w:rsidRPr="00192310" w:rsidRDefault="00262662" w:rsidP="003F23B1">
            <w:pPr>
              <w:jc w:val="center"/>
            </w:pPr>
            <w:r w:rsidRPr="00192310">
              <w:t>№ in order</w:t>
            </w:r>
          </w:p>
        </w:tc>
        <w:tc>
          <w:tcPr>
            <w:tcW w:w="3540" w:type="dxa"/>
          </w:tcPr>
          <w:p w:rsidR="008546D2" w:rsidRPr="00192310" w:rsidRDefault="00262662" w:rsidP="003F23B1">
            <w:pPr>
              <w:jc w:val="center"/>
            </w:pPr>
            <w:r w:rsidRPr="00192310">
              <w:t>Order number and date</w:t>
            </w:r>
          </w:p>
        </w:tc>
        <w:tc>
          <w:tcPr>
            <w:tcW w:w="3541" w:type="dxa"/>
          </w:tcPr>
          <w:p w:rsidR="008546D2" w:rsidRPr="00192310" w:rsidRDefault="00262662" w:rsidP="003F23B1">
            <w:pPr>
              <w:jc w:val="center"/>
            </w:pPr>
            <w:r w:rsidRPr="00192310">
              <w:rPr>
                <w:lang w:bidi="en-US"/>
              </w:rPr>
              <w:t xml:space="preserve">Operation </w:t>
            </w:r>
            <w:r w:rsidRPr="00192310">
              <w:t>date</w:t>
            </w:r>
          </w:p>
        </w:tc>
        <w:tc>
          <w:tcPr>
            <w:tcW w:w="3541" w:type="dxa"/>
          </w:tcPr>
          <w:p w:rsidR="008546D2" w:rsidRPr="00192310" w:rsidRDefault="00262662" w:rsidP="003F23B1">
            <w:pPr>
              <w:jc w:val="center"/>
            </w:pPr>
            <w:r w:rsidRPr="00192310">
              <w:t>Type of administrative document</w:t>
            </w:r>
          </w:p>
        </w:tc>
      </w:tr>
      <w:tr w:rsidR="008546D2" w:rsidRPr="00ED7CE1" w:rsidTr="003F23B1">
        <w:tc>
          <w:tcPr>
            <w:tcW w:w="3540" w:type="dxa"/>
          </w:tcPr>
          <w:p w:rsidR="008546D2" w:rsidRPr="00ED7CE1" w:rsidRDefault="008546D2" w:rsidP="003F23B1">
            <w:pPr>
              <w:rPr>
                <w:sz w:val="24"/>
                <w:szCs w:val="24"/>
              </w:rPr>
            </w:pPr>
          </w:p>
        </w:tc>
        <w:tc>
          <w:tcPr>
            <w:tcW w:w="3540" w:type="dxa"/>
          </w:tcPr>
          <w:p w:rsidR="008546D2" w:rsidRPr="00ED7CE1" w:rsidRDefault="008546D2" w:rsidP="003F23B1">
            <w:pPr>
              <w:rPr>
                <w:sz w:val="24"/>
                <w:szCs w:val="24"/>
              </w:rPr>
            </w:pPr>
          </w:p>
        </w:tc>
        <w:tc>
          <w:tcPr>
            <w:tcW w:w="3541" w:type="dxa"/>
          </w:tcPr>
          <w:p w:rsidR="008546D2" w:rsidRPr="00ED7CE1" w:rsidRDefault="008546D2" w:rsidP="003F23B1">
            <w:pPr>
              <w:rPr>
                <w:sz w:val="24"/>
                <w:szCs w:val="24"/>
              </w:rPr>
            </w:pPr>
          </w:p>
        </w:tc>
        <w:tc>
          <w:tcPr>
            <w:tcW w:w="3541" w:type="dxa"/>
          </w:tcPr>
          <w:p w:rsidR="008546D2" w:rsidRPr="00ED7CE1" w:rsidRDefault="008546D2" w:rsidP="003F23B1">
            <w:pPr>
              <w:rPr>
                <w:sz w:val="24"/>
                <w:szCs w:val="24"/>
              </w:rPr>
            </w:pPr>
          </w:p>
        </w:tc>
      </w:tr>
    </w:tbl>
    <w:p w:rsidR="008546D2" w:rsidRPr="00ED7CE1" w:rsidRDefault="008546D2" w:rsidP="008546D2">
      <w:pPr>
        <w:rPr>
          <w:sz w:val="24"/>
          <w:szCs w:val="24"/>
        </w:rPr>
      </w:pPr>
      <w:r>
        <w:rPr>
          <w:sz w:val="24"/>
          <w:lang w:bidi="en-US"/>
        </w:rPr>
        <w:t>I</w:t>
      </w:r>
      <w:r w:rsidRPr="00627495">
        <w:rPr>
          <w:sz w:val="24"/>
          <w:lang w:bidi="en-US"/>
        </w:rPr>
        <w:t>nformation operations</w:t>
      </w:r>
    </w:p>
    <w:tbl>
      <w:tblPr>
        <w:tblStyle w:val="ad"/>
        <w:tblW w:w="0" w:type="auto"/>
        <w:tblLook w:val="04A0" w:firstRow="1" w:lastRow="0" w:firstColumn="1" w:lastColumn="0" w:noHBand="0" w:noVBand="1"/>
      </w:tblPr>
      <w:tblGrid>
        <w:gridCol w:w="3540"/>
        <w:gridCol w:w="3540"/>
        <w:gridCol w:w="3541"/>
        <w:gridCol w:w="3541"/>
      </w:tblGrid>
      <w:tr w:rsidR="008546D2" w:rsidRPr="00ED7CE1" w:rsidTr="003F23B1">
        <w:tc>
          <w:tcPr>
            <w:tcW w:w="3540" w:type="dxa"/>
          </w:tcPr>
          <w:p w:rsidR="008546D2" w:rsidRPr="00192310" w:rsidRDefault="00262662" w:rsidP="003F23B1">
            <w:pPr>
              <w:jc w:val="center"/>
            </w:pPr>
            <w:r w:rsidRPr="00192310">
              <w:t>№ in order</w:t>
            </w:r>
          </w:p>
        </w:tc>
        <w:tc>
          <w:tcPr>
            <w:tcW w:w="3540" w:type="dxa"/>
          </w:tcPr>
          <w:p w:rsidR="008546D2" w:rsidRPr="00192310" w:rsidRDefault="00262662" w:rsidP="003F23B1">
            <w:pPr>
              <w:jc w:val="center"/>
            </w:pPr>
            <w:r w:rsidRPr="00192310">
              <w:t>Order number and date</w:t>
            </w:r>
          </w:p>
        </w:tc>
        <w:tc>
          <w:tcPr>
            <w:tcW w:w="3541" w:type="dxa"/>
          </w:tcPr>
          <w:p w:rsidR="008546D2" w:rsidRPr="00192310" w:rsidRDefault="00262662" w:rsidP="003F23B1">
            <w:pPr>
              <w:jc w:val="center"/>
            </w:pPr>
            <w:r w:rsidRPr="00192310">
              <w:rPr>
                <w:lang w:bidi="en-US"/>
              </w:rPr>
              <w:t xml:space="preserve">Operation </w:t>
            </w:r>
            <w:r w:rsidRPr="00192310">
              <w:t>date</w:t>
            </w:r>
          </w:p>
        </w:tc>
        <w:tc>
          <w:tcPr>
            <w:tcW w:w="3541" w:type="dxa"/>
          </w:tcPr>
          <w:p w:rsidR="008546D2" w:rsidRPr="00192310" w:rsidRDefault="00262662" w:rsidP="00262662">
            <w:pPr>
              <w:jc w:val="center"/>
            </w:pPr>
            <w:r w:rsidRPr="00192310">
              <w:t>Type of information document</w:t>
            </w:r>
          </w:p>
        </w:tc>
      </w:tr>
      <w:tr w:rsidR="008546D2" w:rsidRPr="00ED7CE1" w:rsidTr="003F23B1">
        <w:tc>
          <w:tcPr>
            <w:tcW w:w="3540" w:type="dxa"/>
          </w:tcPr>
          <w:p w:rsidR="008546D2" w:rsidRPr="00ED7CE1" w:rsidRDefault="008546D2" w:rsidP="003F23B1">
            <w:pPr>
              <w:rPr>
                <w:sz w:val="24"/>
                <w:szCs w:val="24"/>
              </w:rPr>
            </w:pPr>
          </w:p>
        </w:tc>
        <w:tc>
          <w:tcPr>
            <w:tcW w:w="3540" w:type="dxa"/>
          </w:tcPr>
          <w:p w:rsidR="008546D2" w:rsidRPr="00ED7CE1" w:rsidRDefault="008546D2" w:rsidP="003F23B1">
            <w:pPr>
              <w:rPr>
                <w:sz w:val="24"/>
                <w:szCs w:val="24"/>
              </w:rPr>
            </w:pPr>
          </w:p>
        </w:tc>
        <w:tc>
          <w:tcPr>
            <w:tcW w:w="3541" w:type="dxa"/>
          </w:tcPr>
          <w:p w:rsidR="008546D2" w:rsidRPr="00ED7CE1" w:rsidRDefault="008546D2" w:rsidP="003F23B1">
            <w:pPr>
              <w:rPr>
                <w:sz w:val="24"/>
                <w:szCs w:val="24"/>
              </w:rPr>
            </w:pPr>
          </w:p>
        </w:tc>
        <w:tc>
          <w:tcPr>
            <w:tcW w:w="3541" w:type="dxa"/>
          </w:tcPr>
          <w:p w:rsidR="008546D2" w:rsidRPr="00ED7CE1" w:rsidRDefault="008546D2" w:rsidP="003F23B1">
            <w:pPr>
              <w:rPr>
                <w:sz w:val="24"/>
                <w:szCs w:val="24"/>
              </w:rPr>
            </w:pPr>
          </w:p>
        </w:tc>
      </w:tr>
    </w:tbl>
    <w:p w:rsidR="002C235A" w:rsidRDefault="002C235A" w:rsidP="002C235A">
      <w:pPr>
        <w:tabs>
          <w:tab w:val="left" w:pos="851"/>
        </w:tabs>
        <w:rPr>
          <w:sz w:val="24"/>
          <w:lang w:bidi="en-US"/>
        </w:rPr>
      </w:pPr>
      <w:r>
        <w:rPr>
          <w:sz w:val="24"/>
          <w:lang w:bidi="en-US"/>
        </w:rPr>
        <w:t>________________________</w:t>
      </w:r>
      <w:r w:rsidRPr="00627495">
        <w:rPr>
          <w:sz w:val="24"/>
          <w:lang w:bidi="en-US"/>
        </w:rPr>
        <w:t xml:space="preserve"> _____________________ /________________________/</w:t>
      </w:r>
    </w:p>
    <w:p w:rsidR="002C235A" w:rsidRPr="00627495" w:rsidRDefault="002C235A" w:rsidP="002C235A">
      <w:pPr>
        <w:tabs>
          <w:tab w:val="left" w:pos="851"/>
        </w:tabs>
        <w:rPr>
          <w:i/>
        </w:rPr>
      </w:pPr>
      <w:r>
        <w:rPr>
          <w:i/>
          <w:lang w:eastAsia="en-US" w:bidi="en-US"/>
        </w:rPr>
        <w:t>P</w:t>
      </w:r>
      <w:r w:rsidRPr="00627495">
        <w:rPr>
          <w:i/>
          <w:lang w:eastAsia="en-US" w:bidi="en-US"/>
        </w:rPr>
        <w:t>ositio</w:t>
      </w:r>
      <w:r>
        <w:rPr>
          <w:i/>
          <w:lang w:eastAsia="en-US" w:bidi="en-US"/>
        </w:rPr>
        <w:t>n</w:t>
      </w:r>
      <w:r w:rsidRPr="009C3C00">
        <w:rPr>
          <w:i/>
          <w:lang w:eastAsia="en-US" w:bidi="en-US"/>
        </w:rPr>
        <w:t xml:space="preserve"> of the </w:t>
      </w:r>
      <w:r>
        <w:rPr>
          <w:i/>
          <w:lang w:eastAsia="en-US" w:bidi="en-US"/>
        </w:rPr>
        <w:t>D</w:t>
      </w:r>
      <w:r w:rsidRPr="009C3C00">
        <w:rPr>
          <w:i/>
          <w:lang w:eastAsia="en-US" w:bidi="en-US"/>
        </w:rPr>
        <w:t>epository employee</w:t>
      </w:r>
      <w:r w:rsidRPr="00627495">
        <w:rPr>
          <w:i/>
          <w:lang w:bidi="en-US"/>
        </w:rPr>
        <w:t xml:space="preserve">                       </w:t>
      </w:r>
      <w:r w:rsidRPr="00627495">
        <w:rPr>
          <w:i/>
          <w:lang w:bidi="en-US"/>
        </w:rPr>
        <w:tab/>
        <w:t xml:space="preserve">  signature                                          Full name</w:t>
      </w:r>
    </w:p>
    <w:p w:rsidR="008546D2" w:rsidRPr="00ED7CE1" w:rsidRDefault="008546D2" w:rsidP="008546D2">
      <w:pPr>
        <w:rPr>
          <w:sz w:val="24"/>
          <w:szCs w:val="24"/>
        </w:rPr>
      </w:pPr>
      <w:r>
        <w:rPr>
          <w:sz w:val="24"/>
          <w:szCs w:val="24"/>
        </w:rPr>
        <w:tab/>
      </w:r>
      <w:r>
        <w:rPr>
          <w:sz w:val="24"/>
          <w:szCs w:val="24"/>
        </w:rPr>
        <w:tab/>
      </w:r>
      <w:r>
        <w:rPr>
          <w:sz w:val="24"/>
          <w:szCs w:val="24"/>
        </w:rPr>
        <w:tab/>
      </w:r>
      <w:r>
        <w:rPr>
          <w:sz w:val="24"/>
          <w:szCs w:val="24"/>
        </w:rPr>
        <w:tab/>
      </w:r>
      <w:r>
        <w:rPr>
          <w:sz w:val="24"/>
          <w:szCs w:val="24"/>
        </w:rPr>
        <w:tab/>
      </w:r>
      <w:r w:rsidR="00262662">
        <w:rPr>
          <w:sz w:val="24"/>
          <w:szCs w:val="24"/>
        </w:rPr>
        <w:t>L.S.</w:t>
      </w:r>
    </w:p>
    <w:p w:rsidR="008546D2" w:rsidRPr="008A46D8" w:rsidRDefault="0014471B" w:rsidP="008546D2">
      <w:pPr>
        <w:rPr>
          <w:sz w:val="24"/>
          <w:szCs w:val="24"/>
        </w:rPr>
      </w:pPr>
      <w:r w:rsidRPr="0014471B">
        <w:rPr>
          <w:sz w:val="24"/>
          <w:szCs w:val="24"/>
        </w:rPr>
        <w:t>Date</w:t>
      </w:r>
      <w:r w:rsidR="008A46D8" w:rsidRPr="008A46D8">
        <w:rPr>
          <w:sz w:val="24"/>
          <w:szCs w:val="24"/>
        </w:rPr>
        <w:t xml:space="preserve"> </w:t>
      </w:r>
      <w:r w:rsidR="008A46D8">
        <w:rPr>
          <w:sz w:val="24"/>
          <w:szCs w:val="24"/>
        </w:rPr>
        <w:t>and time</w:t>
      </w:r>
      <w:r w:rsidRPr="0014471B">
        <w:rPr>
          <w:sz w:val="24"/>
          <w:szCs w:val="24"/>
        </w:rPr>
        <w:t xml:space="preserve"> of report</w:t>
      </w:r>
      <w:r w:rsidR="008546D2" w:rsidRPr="005C3BAB">
        <w:rPr>
          <w:sz w:val="24"/>
          <w:szCs w:val="24"/>
        </w:rPr>
        <w:t xml:space="preserve">                                        ________________</w:t>
      </w:r>
    </w:p>
    <w:p w:rsidR="00D835B4" w:rsidRDefault="00D835B4" w:rsidP="00C91083">
      <w:pPr>
        <w:tabs>
          <w:tab w:val="left" w:pos="0"/>
        </w:tabs>
      </w:pPr>
    </w:p>
    <w:p w:rsidR="008C0CF1" w:rsidRPr="00627495" w:rsidRDefault="008C0CF1" w:rsidP="008C0CF1">
      <w:pPr>
        <w:pStyle w:val="9"/>
        <w:keepLines/>
        <w:tabs>
          <w:tab w:val="right" w:pos="9213"/>
        </w:tabs>
        <w:ind w:left="9639"/>
        <w:rPr>
          <w:rFonts w:eastAsiaTheme="majorEastAsia"/>
          <w:b w:val="0"/>
          <w:sz w:val="24"/>
          <w:szCs w:val="24"/>
        </w:rPr>
      </w:pPr>
      <w:r w:rsidRPr="00627495">
        <w:rPr>
          <w:b w:val="0"/>
          <w:sz w:val="24"/>
          <w:lang w:bidi="en-US"/>
        </w:rPr>
        <w:t>Annex 27</w:t>
      </w:r>
      <w:r w:rsidRPr="00627495">
        <w:rPr>
          <w:b w:val="0"/>
          <w:sz w:val="24"/>
          <w:lang w:bidi="en-US"/>
        </w:rPr>
        <w:tab/>
      </w:r>
    </w:p>
    <w:p w:rsidR="00D835B4" w:rsidRDefault="008C0CF1" w:rsidP="001C01C9">
      <w:pPr>
        <w:tabs>
          <w:tab w:val="left" w:pos="0"/>
        </w:tabs>
        <w:ind w:left="9639"/>
        <w:jc w:val="both"/>
      </w:pPr>
      <w:r w:rsidRPr="00627495">
        <w:rPr>
          <w:sz w:val="24"/>
          <w:lang w:bidi="en-US"/>
        </w:rPr>
        <w:t xml:space="preserve">to the </w:t>
      </w:r>
      <w:r w:rsidR="00522F1E">
        <w:rPr>
          <w:sz w:val="24"/>
          <w:lang w:bidi="en-US"/>
        </w:rPr>
        <w:t>‘</w:t>
      </w:r>
      <w:r w:rsidRPr="00627495">
        <w:rPr>
          <w:sz w:val="24"/>
          <w:lang w:bidi="en-US"/>
        </w:rPr>
        <w:t>Terms and Conditions of Depository Activities of</w:t>
      </w:r>
      <w:r w:rsidR="00522F1E">
        <w:rPr>
          <w:sz w:val="24"/>
          <w:lang w:bidi="en-US"/>
        </w:rPr>
        <w:t xml:space="preserve"> </w:t>
      </w:r>
      <w:r w:rsidRPr="00627495">
        <w:rPr>
          <w:sz w:val="24"/>
          <w:lang w:bidi="en-US"/>
        </w:rPr>
        <w:t>Bank ICBC (JSC)</w:t>
      </w:r>
      <w:r w:rsidR="00522F1E">
        <w:rPr>
          <w:sz w:val="24"/>
          <w:lang w:bidi="en-US"/>
        </w:rPr>
        <w:t>’</w:t>
      </w:r>
    </w:p>
    <w:p w:rsidR="00D835B4" w:rsidRDefault="00D835B4" w:rsidP="00C91083">
      <w:pPr>
        <w:tabs>
          <w:tab w:val="left" w:pos="0"/>
        </w:tabs>
      </w:pPr>
    </w:p>
    <w:p w:rsidR="00D835B4" w:rsidRDefault="00D835B4" w:rsidP="00C91083">
      <w:pPr>
        <w:tabs>
          <w:tab w:val="left" w:pos="0"/>
        </w:tabs>
      </w:pPr>
    </w:p>
    <w:p w:rsidR="008C0CF1" w:rsidRPr="00ED7D1A" w:rsidRDefault="008C0CF1" w:rsidP="003326C6">
      <w:pPr>
        <w:ind w:left="7200"/>
        <w:jc w:val="center"/>
        <w:rPr>
          <w:rFonts w:eastAsiaTheme="majorEastAsia"/>
          <w:b/>
          <w:lang w:bidi="en-US"/>
        </w:rPr>
      </w:pPr>
      <w:r w:rsidRPr="00ED7D1A">
        <w:rPr>
          <w:rFonts w:eastAsiaTheme="majorEastAsia"/>
          <w:b/>
          <w:lang w:bidi="en-US"/>
        </w:rPr>
        <w:t>Depository of Bank ICBC (JSC)</w:t>
      </w:r>
    </w:p>
    <w:p w:rsidR="008C0CF1" w:rsidRPr="00ED7D1A" w:rsidRDefault="008C0CF1" w:rsidP="003326C6">
      <w:pPr>
        <w:ind w:left="7200"/>
        <w:jc w:val="center"/>
        <w:rPr>
          <w:rFonts w:eastAsiaTheme="majorEastAsia"/>
          <w:b/>
          <w:lang w:bidi="en-US"/>
        </w:rPr>
      </w:pPr>
      <w:r w:rsidRPr="00ED7D1A">
        <w:rPr>
          <w:rFonts w:eastAsiaTheme="majorEastAsia"/>
          <w:b/>
          <w:lang w:bidi="en-US"/>
        </w:rPr>
        <w:t>License of the Bank of Russia No. 045-13992-000100 issued on August 18, 2016</w:t>
      </w:r>
    </w:p>
    <w:p w:rsidR="008C0CF1" w:rsidRPr="00ED7D1A" w:rsidRDefault="008C0CF1" w:rsidP="003326C6">
      <w:pPr>
        <w:ind w:left="7200"/>
        <w:jc w:val="center"/>
        <w:rPr>
          <w:rFonts w:eastAsiaTheme="majorEastAsia"/>
          <w:b/>
          <w:lang w:bidi="en-US"/>
        </w:rPr>
      </w:pPr>
      <w:r w:rsidRPr="00ED7D1A">
        <w:rPr>
          <w:rFonts w:eastAsiaTheme="majorEastAsia"/>
          <w:b/>
          <w:lang w:bidi="en-US"/>
        </w:rPr>
        <w:t>29 Serebryanicheskaya Embankment</w:t>
      </w:r>
      <w:r w:rsidR="005156FE" w:rsidRPr="00ED7D1A">
        <w:rPr>
          <w:rFonts w:eastAsiaTheme="majorEastAsia"/>
          <w:b/>
          <w:lang w:bidi="en-US"/>
        </w:rPr>
        <w:t>,</w:t>
      </w:r>
    </w:p>
    <w:p w:rsidR="008C0CF1" w:rsidRPr="00ED7D1A" w:rsidRDefault="008C0CF1" w:rsidP="003326C6">
      <w:pPr>
        <w:ind w:left="7200"/>
        <w:jc w:val="center"/>
        <w:rPr>
          <w:rFonts w:eastAsiaTheme="majorEastAsia"/>
          <w:b/>
          <w:lang w:bidi="en-US"/>
        </w:rPr>
      </w:pPr>
      <w:r w:rsidRPr="00ED7D1A">
        <w:rPr>
          <w:rFonts w:eastAsiaTheme="majorEastAsia"/>
          <w:b/>
          <w:lang w:bidi="en-US"/>
        </w:rPr>
        <w:t>Russia, 109028, Moscow, Telephone</w:t>
      </w:r>
      <w:r w:rsidR="003E11DF">
        <w:rPr>
          <w:rFonts w:eastAsiaTheme="majorEastAsia"/>
          <w:b/>
          <w:lang w:bidi="en-US"/>
        </w:rPr>
        <w:t xml:space="preserve"> </w:t>
      </w:r>
      <w:r w:rsidRPr="00ED7D1A">
        <w:rPr>
          <w:rFonts w:eastAsiaTheme="majorEastAsia"/>
          <w:b/>
          <w:lang w:bidi="en-US"/>
        </w:rPr>
        <w:t>(495) 287-30-99; Fax (495) 287-30-98</w:t>
      </w:r>
    </w:p>
    <w:p w:rsidR="00D835B4" w:rsidRDefault="00D835B4" w:rsidP="00C91083">
      <w:pPr>
        <w:tabs>
          <w:tab w:val="left" w:pos="0"/>
        </w:tabs>
      </w:pPr>
    </w:p>
    <w:p w:rsidR="00AD2748" w:rsidRPr="00AD2748" w:rsidRDefault="00AD2748" w:rsidP="00C91083">
      <w:pPr>
        <w:jc w:val="center"/>
        <w:rPr>
          <w:rFonts w:eastAsiaTheme="majorEastAsia"/>
          <w:sz w:val="28"/>
          <w:szCs w:val="28"/>
        </w:rPr>
      </w:pPr>
      <w:r w:rsidRPr="00627495">
        <w:rPr>
          <w:b/>
          <w:sz w:val="28"/>
          <w:lang w:bidi="en-US"/>
        </w:rPr>
        <w:t>S</w:t>
      </w:r>
      <w:r>
        <w:rPr>
          <w:b/>
          <w:sz w:val="28"/>
          <w:lang w:bidi="en-US"/>
        </w:rPr>
        <w:t>TATEMENT OF SECURITIES ACCOUNT</w:t>
      </w:r>
      <w:r w:rsidRPr="00AD2748">
        <w:rPr>
          <w:rFonts w:eastAsiaTheme="majorEastAsia"/>
          <w:b/>
          <w:sz w:val="28"/>
          <w:szCs w:val="28"/>
        </w:rPr>
        <w:t xml:space="preserve"> №___________</w:t>
      </w:r>
    </w:p>
    <w:p w:rsidR="00AD2748" w:rsidRPr="00AD2748" w:rsidRDefault="00AD2748" w:rsidP="00AD2748">
      <w:pPr>
        <w:jc w:val="center"/>
        <w:rPr>
          <w:rFonts w:eastAsiaTheme="majorEastAsia"/>
          <w:b/>
        </w:rPr>
      </w:pPr>
      <w:r>
        <w:rPr>
          <w:rFonts w:eastAsiaTheme="majorEastAsia"/>
        </w:rPr>
        <w:t>_________________</w:t>
      </w:r>
      <w:r w:rsidRPr="00AD2748">
        <w:rPr>
          <w:rFonts w:eastAsiaTheme="majorEastAsia"/>
        </w:rPr>
        <w:t>__________________________(</w:t>
      </w:r>
      <w:r>
        <w:rPr>
          <w:sz w:val="24"/>
          <w:lang w:bidi="en-US"/>
        </w:rPr>
        <w:t>a</w:t>
      </w:r>
      <w:r w:rsidRPr="00627495">
        <w:rPr>
          <w:sz w:val="24"/>
          <w:lang w:bidi="en-US"/>
        </w:rPr>
        <w:t>s of the end of operating day/as of the start of operating day</w:t>
      </w:r>
      <w:r w:rsidRPr="00ED7D1A">
        <w:rPr>
          <w:vertAlign w:val="superscript"/>
        </w:rPr>
        <w:t xml:space="preserve"> </w:t>
      </w:r>
      <w:r w:rsidRPr="00ED7D1A">
        <w:rPr>
          <w:vertAlign w:val="superscript"/>
        </w:rPr>
        <w:footnoteReference w:id="6"/>
      </w:r>
      <w:r w:rsidRPr="00ED7D1A">
        <w:rPr>
          <w:rFonts w:eastAsiaTheme="majorEastAsia"/>
          <w:vertAlign w:val="superscript"/>
        </w:rPr>
        <w:t>)</w:t>
      </w:r>
    </w:p>
    <w:p w:rsidR="00AD2748" w:rsidRPr="00AD2748" w:rsidRDefault="00AD2748" w:rsidP="00AD2748">
      <w:pPr>
        <w:rPr>
          <w:sz w:val="24"/>
          <w:szCs w:val="24"/>
        </w:rPr>
      </w:pPr>
    </w:p>
    <w:p w:rsidR="00AD2748" w:rsidRPr="003F23B1" w:rsidRDefault="003F23B1" w:rsidP="00AD2748">
      <w:pPr>
        <w:jc w:val="both"/>
        <w:rPr>
          <w:sz w:val="24"/>
          <w:szCs w:val="24"/>
        </w:rPr>
      </w:pPr>
      <w:r w:rsidRPr="008546D2">
        <w:rPr>
          <w:sz w:val="24"/>
          <w:szCs w:val="24"/>
        </w:rPr>
        <w:t>The securities account number, the name of the securities account</w:t>
      </w:r>
      <w:r w:rsidR="00AD2748" w:rsidRPr="003F23B1">
        <w:rPr>
          <w:sz w:val="24"/>
          <w:szCs w:val="24"/>
        </w:rPr>
        <w:t xml:space="preserve">                       _______________________________________</w:t>
      </w:r>
      <w:r w:rsidR="00513215" w:rsidRPr="00513215">
        <w:rPr>
          <w:sz w:val="24"/>
          <w:szCs w:val="24"/>
        </w:rPr>
        <w:t>___</w:t>
      </w:r>
      <w:r w:rsidR="00AD2748" w:rsidRPr="003F23B1">
        <w:rPr>
          <w:sz w:val="24"/>
          <w:szCs w:val="24"/>
        </w:rPr>
        <w:t>_________</w:t>
      </w:r>
      <w:r>
        <w:rPr>
          <w:sz w:val="24"/>
          <w:szCs w:val="24"/>
        </w:rPr>
        <w:t>___</w:t>
      </w:r>
    </w:p>
    <w:p w:rsidR="00AD2748" w:rsidRPr="003F23B1" w:rsidRDefault="003F23B1" w:rsidP="00AD2748">
      <w:pPr>
        <w:jc w:val="both"/>
        <w:rPr>
          <w:sz w:val="24"/>
          <w:szCs w:val="24"/>
        </w:rPr>
      </w:pPr>
      <w:r>
        <w:rPr>
          <w:sz w:val="24"/>
          <w:szCs w:val="24"/>
        </w:rPr>
        <w:t>Depositor</w:t>
      </w:r>
      <w:r w:rsidR="00AD2748" w:rsidRPr="003F23B1">
        <w:rPr>
          <w:sz w:val="24"/>
          <w:szCs w:val="24"/>
        </w:rPr>
        <w:t xml:space="preserve">                                                                                  ________________________________________________________________________</w:t>
      </w:r>
    </w:p>
    <w:p w:rsidR="00AD2748" w:rsidRPr="003F23B1" w:rsidRDefault="00AD2748" w:rsidP="00AD2748">
      <w:pPr>
        <w:rPr>
          <w:sz w:val="24"/>
          <w:szCs w:val="24"/>
        </w:rPr>
      </w:pPr>
    </w:p>
    <w:p w:rsidR="00AD2748" w:rsidRPr="003F23B1" w:rsidRDefault="0014471B" w:rsidP="003F23B1">
      <w:pPr>
        <w:rPr>
          <w:sz w:val="24"/>
          <w:szCs w:val="24"/>
        </w:rPr>
      </w:pPr>
      <w:r w:rsidRPr="0014471B">
        <w:rPr>
          <w:rStyle w:val="tlid-translation"/>
          <w:sz w:val="24"/>
          <w:szCs w:val="24"/>
        </w:rPr>
        <w:t>Type of securities account</w:t>
      </w:r>
      <w:r w:rsidR="003F23B1">
        <w:rPr>
          <w:sz w:val="24"/>
          <w:szCs w:val="24"/>
        </w:rPr>
        <w:t>___________________________</w:t>
      </w:r>
      <w:r w:rsidR="00513215" w:rsidRPr="003D4306">
        <w:rPr>
          <w:sz w:val="24"/>
          <w:szCs w:val="24"/>
        </w:rPr>
        <w:t>______________________</w:t>
      </w:r>
      <w:r w:rsidR="003F23B1">
        <w:rPr>
          <w:sz w:val="24"/>
          <w:szCs w:val="24"/>
        </w:rPr>
        <w:t>________</w:t>
      </w:r>
    </w:p>
    <w:p w:rsidR="00AD2748" w:rsidRPr="003F23B1" w:rsidRDefault="00AD2748" w:rsidP="00AD2748">
      <w:pPr>
        <w:rPr>
          <w:sz w:val="24"/>
          <w:szCs w:val="24"/>
        </w:rPr>
      </w:pPr>
    </w:p>
    <w:p w:rsidR="00AD2748" w:rsidRPr="003F23B1" w:rsidRDefault="003F23B1" w:rsidP="00AD2748">
      <w:pPr>
        <w:rPr>
          <w:sz w:val="24"/>
          <w:szCs w:val="24"/>
        </w:rPr>
      </w:pPr>
      <w:r>
        <w:rPr>
          <w:sz w:val="24"/>
          <w:szCs w:val="24"/>
        </w:rPr>
        <w:t>Subaccount</w:t>
      </w:r>
      <w:r w:rsidR="00AD2748" w:rsidRPr="003F23B1">
        <w:rPr>
          <w:sz w:val="24"/>
          <w:szCs w:val="24"/>
        </w:rPr>
        <w:t xml:space="preserve"> ____________________________________________________________________</w:t>
      </w:r>
    </w:p>
    <w:p w:rsidR="00AD2748" w:rsidRPr="003F23B1" w:rsidRDefault="00AD2748" w:rsidP="00AD2748">
      <w:pPr>
        <w:rPr>
          <w:sz w:val="24"/>
          <w:szCs w:val="24"/>
        </w:rPr>
      </w:pPr>
    </w:p>
    <w:tbl>
      <w:tblPr>
        <w:tblStyle w:val="ad"/>
        <w:tblW w:w="0" w:type="auto"/>
        <w:tblLook w:val="04A0" w:firstRow="1" w:lastRow="0" w:firstColumn="1" w:lastColumn="0" w:noHBand="0" w:noVBand="1"/>
      </w:tblPr>
      <w:tblGrid>
        <w:gridCol w:w="1242"/>
        <w:gridCol w:w="2127"/>
        <w:gridCol w:w="2409"/>
        <w:gridCol w:w="1985"/>
        <w:gridCol w:w="2797"/>
        <w:gridCol w:w="2113"/>
        <w:gridCol w:w="2113"/>
      </w:tblGrid>
      <w:tr w:rsidR="003F23B1" w:rsidTr="00C91083">
        <w:tc>
          <w:tcPr>
            <w:tcW w:w="1242" w:type="dxa"/>
          </w:tcPr>
          <w:p w:rsidR="00AD2748" w:rsidRDefault="00513215" w:rsidP="003F23B1">
            <w:pPr>
              <w:jc w:val="center"/>
              <w:rPr>
                <w:sz w:val="24"/>
                <w:szCs w:val="24"/>
              </w:rPr>
            </w:pPr>
            <w:r w:rsidRPr="00192310">
              <w:t>№ in order</w:t>
            </w:r>
          </w:p>
        </w:tc>
        <w:tc>
          <w:tcPr>
            <w:tcW w:w="2127" w:type="dxa"/>
          </w:tcPr>
          <w:p w:rsidR="00AD2748" w:rsidRDefault="003F23B1" w:rsidP="003F23B1">
            <w:pPr>
              <w:jc w:val="center"/>
              <w:rPr>
                <w:sz w:val="24"/>
                <w:szCs w:val="24"/>
              </w:rPr>
            </w:pPr>
            <w:r w:rsidRPr="003F23B1">
              <w:rPr>
                <w:sz w:val="24"/>
                <w:szCs w:val="24"/>
              </w:rPr>
              <w:t>Security category</w:t>
            </w:r>
          </w:p>
        </w:tc>
        <w:tc>
          <w:tcPr>
            <w:tcW w:w="2409" w:type="dxa"/>
          </w:tcPr>
          <w:p w:rsidR="00AD2748" w:rsidRDefault="003F23B1" w:rsidP="003F23B1">
            <w:pPr>
              <w:jc w:val="center"/>
              <w:rPr>
                <w:sz w:val="24"/>
                <w:szCs w:val="24"/>
              </w:rPr>
            </w:pPr>
            <w:r w:rsidRPr="003F23B1">
              <w:rPr>
                <w:sz w:val="24"/>
                <w:szCs w:val="24"/>
              </w:rPr>
              <w:t>Issuer</w:t>
            </w:r>
          </w:p>
        </w:tc>
        <w:tc>
          <w:tcPr>
            <w:tcW w:w="1985" w:type="dxa"/>
          </w:tcPr>
          <w:p w:rsidR="00AD2748" w:rsidRDefault="003F23B1" w:rsidP="003F23B1">
            <w:pPr>
              <w:jc w:val="center"/>
              <w:rPr>
                <w:sz w:val="24"/>
                <w:szCs w:val="24"/>
              </w:rPr>
            </w:pPr>
            <w:r>
              <w:rPr>
                <w:sz w:val="24"/>
                <w:szCs w:val="24"/>
              </w:rPr>
              <w:t>E</w:t>
            </w:r>
            <w:r w:rsidRPr="003F23B1">
              <w:rPr>
                <w:sz w:val="24"/>
                <w:szCs w:val="24"/>
              </w:rPr>
              <w:t>dition</w:t>
            </w:r>
          </w:p>
        </w:tc>
        <w:tc>
          <w:tcPr>
            <w:tcW w:w="2797" w:type="dxa"/>
          </w:tcPr>
          <w:p w:rsidR="00AD2748" w:rsidRDefault="003F23B1" w:rsidP="003F23B1">
            <w:pPr>
              <w:jc w:val="center"/>
              <w:rPr>
                <w:sz w:val="24"/>
                <w:szCs w:val="24"/>
              </w:rPr>
            </w:pPr>
            <w:r>
              <w:rPr>
                <w:sz w:val="24"/>
                <w:szCs w:val="24"/>
              </w:rPr>
              <w:t>S</w:t>
            </w:r>
            <w:r w:rsidRPr="008546D2">
              <w:rPr>
                <w:sz w:val="24"/>
                <w:szCs w:val="24"/>
              </w:rPr>
              <w:t>ecurit</w:t>
            </w:r>
            <w:r>
              <w:rPr>
                <w:sz w:val="24"/>
                <w:szCs w:val="24"/>
              </w:rPr>
              <w:t>ies</w:t>
            </w:r>
            <w:r w:rsidRPr="008546D2">
              <w:rPr>
                <w:sz w:val="24"/>
                <w:szCs w:val="24"/>
              </w:rPr>
              <w:t xml:space="preserve"> state registration </w:t>
            </w:r>
            <w:r>
              <w:rPr>
                <w:sz w:val="24"/>
                <w:szCs w:val="24"/>
              </w:rPr>
              <w:t xml:space="preserve">number </w:t>
            </w:r>
            <w:r w:rsidRPr="008546D2">
              <w:rPr>
                <w:sz w:val="24"/>
                <w:szCs w:val="24"/>
              </w:rPr>
              <w:t>(</w:t>
            </w:r>
            <w:r w:rsidRPr="000C6949">
              <w:rPr>
                <w:sz w:val="24"/>
                <w:szCs w:val="24"/>
              </w:rPr>
              <w:t>ISIN</w:t>
            </w:r>
            <w:r w:rsidRPr="008546D2">
              <w:rPr>
                <w:sz w:val="24"/>
                <w:szCs w:val="24"/>
              </w:rPr>
              <w:t>)</w:t>
            </w:r>
          </w:p>
        </w:tc>
        <w:tc>
          <w:tcPr>
            <w:tcW w:w="2113" w:type="dxa"/>
          </w:tcPr>
          <w:p w:rsidR="00AD2748" w:rsidRDefault="00D10681" w:rsidP="003F23B1">
            <w:pPr>
              <w:jc w:val="center"/>
              <w:rPr>
                <w:sz w:val="24"/>
                <w:szCs w:val="24"/>
              </w:rPr>
            </w:pPr>
            <w:r>
              <w:rPr>
                <w:sz w:val="24"/>
                <w:szCs w:val="24"/>
              </w:rPr>
              <w:t xml:space="preserve">Face </w:t>
            </w:r>
            <w:r w:rsidRPr="00D10681">
              <w:rPr>
                <w:sz w:val="24"/>
                <w:szCs w:val="24"/>
              </w:rPr>
              <w:t>value</w:t>
            </w:r>
          </w:p>
        </w:tc>
        <w:tc>
          <w:tcPr>
            <w:tcW w:w="2113" w:type="dxa"/>
          </w:tcPr>
          <w:p w:rsidR="00AD2748" w:rsidRDefault="00D10681" w:rsidP="003F23B1">
            <w:pPr>
              <w:jc w:val="center"/>
              <w:rPr>
                <w:sz w:val="24"/>
                <w:szCs w:val="24"/>
              </w:rPr>
            </w:pPr>
            <w:r>
              <w:rPr>
                <w:sz w:val="24"/>
                <w:szCs w:val="24"/>
              </w:rPr>
              <w:t>Number</w:t>
            </w:r>
          </w:p>
        </w:tc>
      </w:tr>
      <w:tr w:rsidR="003F23B1" w:rsidTr="00C91083">
        <w:tc>
          <w:tcPr>
            <w:tcW w:w="1242" w:type="dxa"/>
          </w:tcPr>
          <w:p w:rsidR="00AD2748" w:rsidRDefault="00AD2748" w:rsidP="003F23B1">
            <w:pPr>
              <w:rPr>
                <w:sz w:val="24"/>
                <w:szCs w:val="24"/>
              </w:rPr>
            </w:pPr>
          </w:p>
        </w:tc>
        <w:tc>
          <w:tcPr>
            <w:tcW w:w="2127" w:type="dxa"/>
          </w:tcPr>
          <w:p w:rsidR="00AD2748" w:rsidRDefault="00AD2748" w:rsidP="003F23B1">
            <w:pPr>
              <w:rPr>
                <w:sz w:val="24"/>
                <w:szCs w:val="24"/>
              </w:rPr>
            </w:pPr>
          </w:p>
        </w:tc>
        <w:tc>
          <w:tcPr>
            <w:tcW w:w="2409" w:type="dxa"/>
          </w:tcPr>
          <w:p w:rsidR="00AD2748" w:rsidRDefault="00AD2748" w:rsidP="003F23B1">
            <w:pPr>
              <w:rPr>
                <w:sz w:val="24"/>
                <w:szCs w:val="24"/>
              </w:rPr>
            </w:pPr>
          </w:p>
        </w:tc>
        <w:tc>
          <w:tcPr>
            <w:tcW w:w="1985" w:type="dxa"/>
          </w:tcPr>
          <w:p w:rsidR="00AD2748" w:rsidRDefault="00AD2748" w:rsidP="003F23B1">
            <w:pPr>
              <w:rPr>
                <w:sz w:val="24"/>
                <w:szCs w:val="24"/>
              </w:rPr>
            </w:pPr>
          </w:p>
        </w:tc>
        <w:tc>
          <w:tcPr>
            <w:tcW w:w="2797" w:type="dxa"/>
          </w:tcPr>
          <w:p w:rsidR="00AD2748" w:rsidRDefault="00AD2748" w:rsidP="003F23B1">
            <w:pPr>
              <w:rPr>
                <w:sz w:val="24"/>
                <w:szCs w:val="24"/>
              </w:rPr>
            </w:pPr>
          </w:p>
        </w:tc>
        <w:tc>
          <w:tcPr>
            <w:tcW w:w="2113" w:type="dxa"/>
          </w:tcPr>
          <w:p w:rsidR="00AD2748" w:rsidRDefault="00AD2748" w:rsidP="003F23B1">
            <w:pPr>
              <w:rPr>
                <w:sz w:val="24"/>
                <w:szCs w:val="24"/>
              </w:rPr>
            </w:pPr>
          </w:p>
        </w:tc>
        <w:tc>
          <w:tcPr>
            <w:tcW w:w="2113" w:type="dxa"/>
          </w:tcPr>
          <w:p w:rsidR="00AD2748" w:rsidRDefault="00AD2748" w:rsidP="003F23B1">
            <w:pPr>
              <w:rPr>
                <w:sz w:val="24"/>
                <w:szCs w:val="24"/>
              </w:rPr>
            </w:pPr>
          </w:p>
        </w:tc>
      </w:tr>
    </w:tbl>
    <w:p w:rsidR="00AD2748" w:rsidRDefault="00AD2748" w:rsidP="00AD2748">
      <w:pPr>
        <w:rPr>
          <w:sz w:val="24"/>
          <w:szCs w:val="24"/>
        </w:rPr>
      </w:pPr>
    </w:p>
    <w:p w:rsidR="00AD2748" w:rsidRDefault="00D10681" w:rsidP="00AD2748">
      <w:pPr>
        <w:rPr>
          <w:sz w:val="24"/>
          <w:szCs w:val="24"/>
        </w:rPr>
      </w:pPr>
      <w:r>
        <w:rPr>
          <w:sz w:val="24"/>
          <w:szCs w:val="24"/>
        </w:rPr>
        <w:t>Total for subaccount</w:t>
      </w:r>
      <w:r w:rsidR="00AD2748">
        <w:rPr>
          <w:sz w:val="24"/>
          <w:szCs w:val="24"/>
        </w:rPr>
        <w:t xml:space="preserve"> _______________</w:t>
      </w:r>
    </w:p>
    <w:p w:rsidR="00AD2748" w:rsidRDefault="00D10681" w:rsidP="00AD2748">
      <w:pPr>
        <w:rPr>
          <w:sz w:val="24"/>
          <w:szCs w:val="24"/>
        </w:rPr>
      </w:pPr>
      <w:r>
        <w:rPr>
          <w:sz w:val="24"/>
          <w:szCs w:val="24"/>
        </w:rPr>
        <w:t>Total for account</w:t>
      </w:r>
      <w:r w:rsidR="00AD2748">
        <w:rPr>
          <w:sz w:val="24"/>
          <w:szCs w:val="24"/>
        </w:rPr>
        <w:t xml:space="preserve"> ____</w:t>
      </w:r>
      <w:r w:rsidR="00513215">
        <w:rPr>
          <w:sz w:val="24"/>
          <w:szCs w:val="24"/>
          <w:lang w:val="ru-RU"/>
        </w:rPr>
        <w:t>__</w:t>
      </w:r>
      <w:r w:rsidR="00AD2748">
        <w:rPr>
          <w:sz w:val="24"/>
          <w:szCs w:val="24"/>
        </w:rPr>
        <w:t>____________</w:t>
      </w:r>
    </w:p>
    <w:p w:rsidR="002C235A" w:rsidRDefault="002C235A" w:rsidP="002C235A">
      <w:pPr>
        <w:tabs>
          <w:tab w:val="left" w:pos="851"/>
        </w:tabs>
        <w:rPr>
          <w:sz w:val="24"/>
          <w:lang w:bidi="en-US"/>
        </w:rPr>
      </w:pPr>
      <w:r>
        <w:rPr>
          <w:sz w:val="24"/>
          <w:lang w:bidi="en-US"/>
        </w:rPr>
        <w:t>________________________</w:t>
      </w:r>
      <w:r w:rsidRPr="00627495">
        <w:rPr>
          <w:sz w:val="24"/>
          <w:lang w:bidi="en-US"/>
        </w:rPr>
        <w:t xml:space="preserve"> </w:t>
      </w:r>
      <w:r w:rsidR="00513215">
        <w:rPr>
          <w:sz w:val="24"/>
          <w:lang w:val="ru-RU" w:bidi="en-US"/>
        </w:rPr>
        <w:t xml:space="preserve">      </w:t>
      </w:r>
      <w:r w:rsidRPr="00627495">
        <w:rPr>
          <w:sz w:val="24"/>
          <w:lang w:bidi="en-US"/>
        </w:rPr>
        <w:t>_____________________ /________________________/</w:t>
      </w:r>
    </w:p>
    <w:p w:rsidR="002C235A" w:rsidRPr="00627495" w:rsidRDefault="002C235A" w:rsidP="002C235A">
      <w:pPr>
        <w:tabs>
          <w:tab w:val="left" w:pos="851"/>
        </w:tabs>
        <w:rPr>
          <w:i/>
        </w:rPr>
      </w:pPr>
      <w:r>
        <w:rPr>
          <w:i/>
          <w:lang w:eastAsia="en-US" w:bidi="en-US"/>
        </w:rPr>
        <w:t>P</w:t>
      </w:r>
      <w:r w:rsidRPr="00627495">
        <w:rPr>
          <w:i/>
          <w:lang w:eastAsia="en-US" w:bidi="en-US"/>
        </w:rPr>
        <w:t>ositio</w:t>
      </w:r>
      <w:r>
        <w:rPr>
          <w:i/>
          <w:lang w:eastAsia="en-US" w:bidi="en-US"/>
        </w:rPr>
        <w:t>n</w:t>
      </w:r>
      <w:r w:rsidRPr="009C3C00">
        <w:rPr>
          <w:i/>
          <w:lang w:eastAsia="en-US" w:bidi="en-US"/>
        </w:rPr>
        <w:t xml:space="preserve"> of the </w:t>
      </w:r>
      <w:r>
        <w:rPr>
          <w:i/>
          <w:lang w:eastAsia="en-US" w:bidi="en-US"/>
        </w:rPr>
        <w:t>D</w:t>
      </w:r>
      <w:r w:rsidRPr="009C3C00">
        <w:rPr>
          <w:i/>
          <w:lang w:eastAsia="en-US" w:bidi="en-US"/>
        </w:rPr>
        <w:t>epository employee</w:t>
      </w:r>
      <w:r w:rsidRPr="00627495">
        <w:rPr>
          <w:i/>
          <w:lang w:bidi="en-US"/>
        </w:rPr>
        <w:t xml:space="preserve">                       </w:t>
      </w:r>
      <w:r w:rsidRPr="00627495">
        <w:rPr>
          <w:i/>
          <w:lang w:bidi="en-US"/>
        </w:rPr>
        <w:tab/>
        <w:t xml:space="preserve">  signature                                          Full name</w:t>
      </w:r>
    </w:p>
    <w:p w:rsidR="00AD2748" w:rsidRPr="00ED7CE1" w:rsidRDefault="00AD2748" w:rsidP="00AD2748">
      <w:pPr>
        <w:rPr>
          <w:sz w:val="24"/>
          <w:szCs w:val="24"/>
        </w:rPr>
      </w:pPr>
      <w:r>
        <w:rPr>
          <w:sz w:val="24"/>
          <w:szCs w:val="24"/>
        </w:rPr>
        <w:tab/>
      </w:r>
      <w:r>
        <w:rPr>
          <w:sz w:val="24"/>
          <w:szCs w:val="24"/>
        </w:rPr>
        <w:tab/>
      </w:r>
      <w:r>
        <w:rPr>
          <w:sz w:val="24"/>
          <w:szCs w:val="24"/>
        </w:rPr>
        <w:tab/>
      </w:r>
      <w:r>
        <w:rPr>
          <w:sz w:val="24"/>
          <w:szCs w:val="24"/>
        </w:rPr>
        <w:tab/>
      </w:r>
      <w:r>
        <w:rPr>
          <w:sz w:val="24"/>
          <w:szCs w:val="24"/>
        </w:rPr>
        <w:tab/>
      </w:r>
      <w:r w:rsidR="00FC3201">
        <w:rPr>
          <w:sz w:val="24"/>
          <w:szCs w:val="24"/>
        </w:rPr>
        <w:t>L.S.</w:t>
      </w:r>
    </w:p>
    <w:p w:rsidR="00C91083" w:rsidRDefault="00FC3201" w:rsidP="00AD2748">
      <w:pPr>
        <w:rPr>
          <w:sz w:val="24"/>
          <w:szCs w:val="24"/>
        </w:rPr>
        <w:sectPr w:rsidR="00C91083" w:rsidSect="00692396">
          <w:pgSz w:w="16838" w:h="11906" w:orient="landscape"/>
          <w:pgMar w:top="1701" w:right="1134" w:bottom="851" w:left="1134" w:header="709" w:footer="709" w:gutter="0"/>
          <w:cols w:space="708"/>
          <w:docGrid w:linePitch="360"/>
        </w:sectPr>
      </w:pPr>
      <w:r w:rsidRPr="00262662">
        <w:rPr>
          <w:sz w:val="24"/>
          <w:szCs w:val="24"/>
        </w:rPr>
        <w:t xml:space="preserve">Date </w:t>
      </w:r>
      <w:r>
        <w:rPr>
          <w:sz w:val="24"/>
          <w:szCs w:val="24"/>
        </w:rPr>
        <w:t xml:space="preserve">and time </w:t>
      </w:r>
      <w:r w:rsidRPr="00262662">
        <w:rPr>
          <w:sz w:val="24"/>
          <w:szCs w:val="24"/>
        </w:rPr>
        <w:t>of report</w:t>
      </w:r>
      <w:r w:rsidR="00AD2748" w:rsidRPr="00ED7CE1">
        <w:rPr>
          <w:sz w:val="24"/>
          <w:szCs w:val="24"/>
        </w:rPr>
        <w:t xml:space="preserve">           ________________</w:t>
      </w:r>
    </w:p>
    <w:p w:rsidR="00AD2748" w:rsidRPr="00ED7CE1" w:rsidRDefault="00AD2748" w:rsidP="00AD2748">
      <w:pPr>
        <w:rPr>
          <w:sz w:val="24"/>
          <w:szCs w:val="24"/>
        </w:rPr>
      </w:pPr>
    </w:p>
    <w:p w:rsidR="00D835B4" w:rsidRDefault="00D835B4" w:rsidP="00C91083">
      <w:pPr>
        <w:tabs>
          <w:tab w:val="left" w:pos="0"/>
        </w:tabs>
      </w:pPr>
    </w:p>
    <w:p w:rsidR="00692396" w:rsidRPr="00627495" w:rsidRDefault="00692396" w:rsidP="00EF0541">
      <w:pPr>
        <w:pStyle w:val="9"/>
        <w:keepLines/>
        <w:tabs>
          <w:tab w:val="right" w:pos="9213"/>
        </w:tabs>
        <w:ind w:left="6237"/>
        <w:rPr>
          <w:rFonts w:eastAsiaTheme="majorEastAsia"/>
          <w:b w:val="0"/>
          <w:sz w:val="24"/>
          <w:szCs w:val="24"/>
        </w:rPr>
      </w:pPr>
      <w:r w:rsidRPr="00627495">
        <w:rPr>
          <w:b w:val="0"/>
          <w:sz w:val="24"/>
          <w:lang w:bidi="en-US"/>
        </w:rPr>
        <w:t>Annex 2</w:t>
      </w:r>
      <w:r w:rsidR="00A10A79">
        <w:rPr>
          <w:b w:val="0"/>
          <w:sz w:val="24"/>
          <w:lang w:bidi="en-US"/>
        </w:rPr>
        <w:t>8</w:t>
      </w:r>
      <w:r w:rsidRPr="00627495">
        <w:rPr>
          <w:b w:val="0"/>
          <w:sz w:val="24"/>
          <w:lang w:bidi="en-US"/>
        </w:rPr>
        <w:tab/>
      </w:r>
    </w:p>
    <w:p w:rsidR="00692396" w:rsidRPr="00627495" w:rsidRDefault="00692396" w:rsidP="001C01C9">
      <w:pPr>
        <w:pStyle w:val="9"/>
        <w:keepLines/>
        <w:ind w:left="6237"/>
        <w:jc w:val="both"/>
        <w:rPr>
          <w:rFonts w:eastAsiaTheme="majorEastAsia"/>
          <w:b w:val="0"/>
        </w:rPr>
      </w:pPr>
      <w:r w:rsidRPr="00627495">
        <w:rPr>
          <w:b w:val="0"/>
          <w:sz w:val="24"/>
          <w:lang w:bidi="en-US"/>
        </w:rPr>
        <w:t xml:space="preserve">to the </w:t>
      </w:r>
      <w:r w:rsidR="00522F1E">
        <w:rPr>
          <w:b w:val="0"/>
          <w:sz w:val="24"/>
          <w:lang w:bidi="en-US"/>
        </w:rPr>
        <w:t>‘</w:t>
      </w:r>
      <w:r w:rsidRPr="00627495">
        <w:rPr>
          <w:b w:val="0"/>
          <w:sz w:val="24"/>
          <w:lang w:bidi="en-US"/>
        </w:rPr>
        <w:t>Terms and Conditions of Depository Activities of</w:t>
      </w:r>
      <w:r w:rsidR="00EF0541" w:rsidRPr="00627495">
        <w:rPr>
          <w:b w:val="0"/>
          <w:sz w:val="24"/>
          <w:lang w:bidi="en-US"/>
        </w:rPr>
        <w:br/>
      </w:r>
      <w:r w:rsidRPr="00627495">
        <w:rPr>
          <w:b w:val="0"/>
          <w:sz w:val="24"/>
          <w:lang w:bidi="en-US"/>
        </w:rPr>
        <w:t>Bank ICBC (JSC)</w:t>
      </w:r>
      <w:r w:rsidR="00522F1E">
        <w:rPr>
          <w:b w:val="0"/>
          <w:sz w:val="24"/>
          <w:lang w:bidi="en-US"/>
        </w:rPr>
        <w:t>’</w:t>
      </w:r>
    </w:p>
    <w:p w:rsidR="00692396" w:rsidRPr="00627495" w:rsidRDefault="00692396" w:rsidP="00C91083">
      <w:pPr>
        <w:pStyle w:val="9"/>
        <w:keepLines/>
        <w:tabs>
          <w:tab w:val="left" w:pos="5670"/>
        </w:tabs>
        <w:ind w:left="318"/>
        <w:jc w:val="center"/>
        <w:rPr>
          <w:sz w:val="16"/>
          <w:szCs w:val="16"/>
        </w:rPr>
      </w:pPr>
    </w:p>
    <w:p w:rsidR="00BD7EDC" w:rsidRPr="00ED7D1A" w:rsidRDefault="00BD7EDC" w:rsidP="00C91083">
      <w:pPr>
        <w:tabs>
          <w:tab w:val="left" w:pos="142"/>
        </w:tabs>
        <w:ind w:left="142"/>
        <w:jc w:val="center"/>
        <w:rPr>
          <w:b/>
        </w:rPr>
      </w:pPr>
      <w:r w:rsidRPr="00ED7D1A">
        <w:rPr>
          <w:b/>
          <w:lang w:bidi="en-US"/>
        </w:rPr>
        <w:t>Depository of Bank ICBC (JSC)</w:t>
      </w:r>
    </w:p>
    <w:p w:rsidR="00BD7EDC" w:rsidRPr="00ED7D1A" w:rsidRDefault="00BD7EDC" w:rsidP="00C91083">
      <w:pPr>
        <w:tabs>
          <w:tab w:val="left" w:pos="142"/>
        </w:tabs>
        <w:ind w:left="142"/>
        <w:jc w:val="center"/>
        <w:rPr>
          <w:b/>
          <w:lang w:bidi="en-US"/>
        </w:rPr>
      </w:pPr>
      <w:r w:rsidRPr="00ED7D1A">
        <w:rPr>
          <w:b/>
          <w:lang w:bidi="en-US"/>
        </w:rPr>
        <w:t>License of the Bank of Russia No. 045-13992-000100 issued on August 18, 2016</w:t>
      </w:r>
    </w:p>
    <w:p w:rsidR="00BD7EDC" w:rsidRPr="00ED7D1A" w:rsidRDefault="00BD7EDC" w:rsidP="00C91083">
      <w:pPr>
        <w:tabs>
          <w:tab w:val="left" w:pos="142"/>
        </w:tabs>
        <w:ind w:left="142"/>
        <w:jc w:val="center"/>
        <w:rPr>
          <w:b/>
        </w:rPr>
      </w:pPr>
      <w:r w:rsidRPr="00ED7D1A">
        <w:rPr>
          <w:b/>
        </w:rPr>
        <w:t>29 Serebryanicheskaya Embankment</w:t>
      </w:r>
      <w:r w:rsidR="005156FE" w:rsidRPr="00ED7D1A">
        <w:rPr>
          <w:b/>
        </w:rPr>
        <w:t>,</w:t>
      </w:r>
    </w:p>
    <w:p w:rsidR="00BD7EDC" w:rsidRPr="00ED7D1A" w:rsidRDefault="00BD7EDC" w:rsidP="00C91083">
      <w:pPr>
        <w:tabs>
          <w:tab w:val="left" w:pos="142"/>
        </w:tabs>
        <w:ind w:left="142"/>
        <w:jc w:val="center"/>
        <w:rPr>
          <w:b/>
        </w:rPr>
      </w:pPr>
      <w:r w:rsidRPr="00ED7D1A">
        <w:rPr>
          <w:b/>
        </w:rPr>
        <w:t>Russia, 109028, Moscow, Telephone(495) 287-30-99; Fax (495) 287-30-98</w:t>
      </w:r>
    </w:p>
    <w:p w:rsidR="00BD7EDC" w:rsidRPr="004A072E" w:rsidRDefault="00BD7EDC" w:rsidP="00C91083">
      <w:pPr>
        <w:tabs>
          <w:tab w:val="left" w:pos="142"/>
        </w:tabs>
        <w:ind w:left="142"/>
        <w:jc w:val="center"/>
      </w:pPr>
    </w:p>
    <w:p w:rsidR="00BD7EDC" w:rsidRPr="004A072E" w:rsidRDefault="00BD7EDC" w:rsidP="00C91083">
      <w:pPr>
        <w:tabs>
          <w:tab w:val="left" w:pos="142"/>
        </w:tabs>
        <w:ind w:left="142"/>
        <w:jc w:val="center"/>
      </w:pPr>
    </w:p>
    <w:p w:rsidR="00BD7EDC" w:rsidRPr="00C91083" w:rsidRDefault="0014471B" w:rsidP="00C91083">
      <w:pPr>
        <w:tabs>
          <w:tab w:val="left" w:pos="0"/>
        </w:tabs>
        <w:ind w:hanging="1417"/>
        <w:jc w:val="center"/>
        <w:rPr>
          <w:b/>
          <w:sz w:val="28"/>
          <w:szCs w:val="28"/>
        </w:rPr>
      </w:pPr>
      <w:r w:rsidRPr="00C91083">
        <w:rPr>
          <w:b/>
          <w:sz w:val="28"/>
          <w:szCs w:val="28"/>
        </w:rPr>
        <w:t>Report on the execution of administrative operation</w:t>
      </w:r>
    </w:p>
    <w:p w:rsidR="00BD7EDC" w:rsidRPr="00BD7EDC" w:rsidRDefault="00BD7EDC" w:rsidP="00C91083">
      <w:pPr>
        <w:tabs>
          <w:tab w:val="left" w:pos="142"/>
        </w:tabs>
        <w:ind w:left="142"/>
        <w:jc w:val="center"/>
      </w:pPr>
    </w:p>
    <w:p w:rsidR="00BD7EDC" w:rsidRPr="00BD7EDC" w:rsidRDefault="00BD7EDC" w:rsidP="00C91083">
      <w:pPr>
        <w:tabs>
          <w:tab w:val="left" w:pos="142"/>
        </w:tabs>
        <w:ind w:left="142"/>
        <w:jc w:val="center"/>
      </w:pPr>
    </w:p>
    <w:p w:rsidR="0014471B" w:rsidRPr="0014471B" w:rsidRDefault="0014471B" w:rsidP="00C91083">
      <w:pPr>
        <w:tabs>
          <w:tab w:val="left" w:pos="142"/>
        </w:tabs>
        <w:ind w:left="142"/>
        <w:rPr>
          <w:sz w:val="24"/>
          <w:szCs w:val="24"/>
        </w:rPr>
      </w:pPr>
      <w:r w:rsidRPr="0014471B">
        <w:rPr>
          <w:sz w:val="24"/>
          <w:szCs w:val="24"/>
        </w:rPr>
        <w:t>Type of operation</w:t>
      </w:r>
    </w:p>
    <w:p w:rsidR="0014471B" w:rsidRPr="0014471B" w:rsidRDefault="0014471B" w:rsidP="00C91083">
      <w:pPr>
        <w:tabs>
          <w:tab w:val="left" w:pos="142"/>
        </w:tabs>
        <w:ind w:left="142"/>
        <w:rPr>
          <w:sz w:val="24"/>
          <w:szCs w:val="24"/>
        </w:rPr>
      </w:pPr>
      <w:r w:rsidRPr="0014471B">
        <w:rPr>
          <w:sz w:val="24"/>
          <w:szCs w:val="24"/>
        </w:rPr>
        <w:t>Date of receipt of the order</w:t>
      </w:r>
    </w:p>
    <w:p w:rsidR="0014471B" w:rsidRPr="0014471B" w:rsidRDefault="0014471B" w:rsidP="00C91083">
      <w:pPr>
        <w:tabs>
          <w:tab w:val="left" w:pos="142"/>
        </w:tabs>
        <w:ind w:left="142"/>
        <w:rPr>
          <w:sz w:val="24"/>
          <w:szCs w:val="24"/>
        </w:rPr>
      </w:pPr>
      <w:r w:rsidRPr="0014471B">
        <w:rPr>
          <w:sz w:val="24"/>
          <w:szCs w:val="24"/>
        </w:rPr>
        <w:t>Incoming order number</w:t>
      </w:r>
    </w:p>
    <w:p w:rsidR="0014471B" w:rsidRPr="0014471B" w:rsidRDefault="0014471B" w:rsidP="00C91083">
      <w:pPr>
        <w:tabs>
          <w:tab w:val="left" w:pos="142"/>
        </w:tabs>
        <w:ind w:left="142"/>
        <w:rPr>
          <w:sz w:val="24"/>
          <w:szCs w:val="24"/>
        </w:rPr>
      </w:pPr>
      <w:r w:rsidRPr="0014471B">
        <w:rPr>
          <w:sz w:val="24"/>
          <w:szCs w:val="24"/>
        </w:rPr>
        <w:t>Date of execution</w:t>
      </w:r>
    </w:p>
    <w:p w:rsidR="0014471B" w:rsidRPr="0014471B" w:rsidRDefault="00BD7EDC" w:rsidP="00C91083">
      <w:pPr>
        <w:tabs>
          <w:tab w:val="left" w:pos="142"/>
        </w:tabs>
        <w:ind w:left="142"/>
        <w:rPr>
          <w:sz w:val="24"/>
          <w:szCs w:val="24"/>
        </w:rPr>
      </w:pPr>
      <w:r w:rsidRPr="00BD7EDC">
        <w:rPr>
          <w:sz w:val="24"/>
          <w:szCs w:val="24"/>
          <w:lang w:eastAsia="en-US" w:bidi="en-US"/>
        </w:rPr>
        <w:t>Originator</w:t>
      </w:r>
      <w:r w:rsidR="0014471B" w:rsidRPr="0014471B">
        <w:rPr>
          <w:sz w:val="24"/>
          <w:szCs w:val="24"/>
          <w:lang w:eastAsia="en-US" w:bidi="en-US"/>
        </w:rPr>
        <w:t xml:space="preserve"> </w:t>
      </w:r>
      <w:r w:rsidRPr="00BD7EDC">
        <w:rPr>
          <w:sz w:val="24"/>
          <w:szCs w:val="24"/>
          <w:lang w:eastAsia="en-US" w:bidi="en-US"/>
        </w:rPr>
        <w:t xml:space="preserve">of the </w:t>
      </w:r>
      <w:r w:rsidR="0014471B" w:rsidRPr="0014471B">
        <w:rPr>
          <w:sz w:val="24"/>
          <w:szCs w:val="24"/>
          <w:lang w:eastAsia="en-US" w:bidi="en-US"/>
        </w:rPr>
        <w:t>order</w:t>
      </w:r>
    </w:p>
    <w:p w:rsidR="0014471B" w:rsidRPr="0014471B" w:rsidRDefault="0014471B" w:rsidP="00C91083">
      <w:pPr>
        <w:tabs>
          <w:tab w:val="left" w:pos="142"/>
        </w:tabs>
        <w:ind w:left="142"/>
        <w:rPr>
          <w:sz w:val="24"/>
          <w:szCs w:val="24"/>
        </w:rPr>
      </w:pPr>
      <w:r w:rsidRPr="0014471B">
        <w:rPr>
          <w:sz w:val="24"/>
          <w:szCs w:val="24"/>
        </w:rPr>
        <w:t>Date of report</w:t>
      </w:r>
    </w:p>
    <w:p w:rsidR="0014471B" w:rsidRPr="0014471B" w:rsidRDefault="0014471B" w:rsidP="00C91083">
      <w:pPr>
        <w:tabs>
          <w:tab w:val="left" w:pos="142"/>
        </w:tabs>
        <w:ind w:left="142"/>
        <w:rPr>
          <w:sz w:val="24"/>
          <w:szCs w:val="24"/>
        </w:rPr>
      </w:pPr>
    </w:p>
    <w:p w:rsidR="0014471B" w:rsidRPr="0014471B" w:rsidRDefault="0014471B" w:rsidP="00C91083">
      <w:pPr>
        <w:tabs>
          <w:tab w:val="left" w:pos="142"/>
        </w:tabs>
        <w:ind w:left="142"/>
        <w:rPr>
          <w:sz w:val="24"/>
          <w:szCs w:val="24"/>
        </w:rPr>
      </w:pPr>
    </w:p>
    <w:p w:rsidR="0014471B" w:rsidRPr="0014471B" w:rsidRDefault="0014471B" w:rsidP="00C91083">
      <w:pPr>
        <w:tabs>
          <w:tab w:val="left" w:pos="142"/>
        </w:tabs>
        <w:ind w:left="142"/>
        <w:rPr>
          <w:sz w:val="24"/>
          <w:szCs w:val="24"/>
        </w:rPr>
      </w:pPr>
    </w:p>
    <w:p w:rsidR="0014471B" w:rsidRPr="0014471B" w:rsidRDefault="0014471B" w:rsidP="00C91083">
      <w:pPr>
        <w:tabs>
          <w:tab w:val="left" w:pos="142"/>
        </w:tabs>
        <w:ind w:left="142"/>
        <w:rPr>
          <w:sz w:val="24"/>
          <w:szCs w:val="24"/>
        </w:rPr>
      </w:pPr>
    </w:p>
    <w:p w:rsidR="0014471B" w:rsidRPr="0014471B" w:rsidRDefault="0014471B" w:rsidP="00C91083">
      <w:pPr>
        <w:tabs>
          <w:tab w:val="left" w:pos="142"/>
        </w:tabs>
        <w:ind w:left="142"/>
        <w:rPr>
          <w:sz w:val="24"/>
          <w:szCs w:val="24"/>
        </w:rPr>
      </w:pPr>
      <w:r w:rsidRPr="0014471B">
        <w:rPr>
          <w:sz w:val="24"/>
          <w:szCs w:val="24"/>
        </w:rPr>
        <w:t>Object to be changed</w:t>
      </w:r>
    </w:p>
    <w:p w:rsidR="00BD7EDC" w:rsidRDefault="00BD7EDC" w:rsidP="00C91083">
      <w:pPr>
        <w:tabs>
          <w:tab w:val="left" w:pos="142"/>
        </w:tabs>
        <w:ind w:left="142"/>
        <w:jc w:val="center"/>
      </w:pPr>
    </w:p>
    <w:tbl>
      <w:tblPr>
        <w:tblStyle w:val="ad"/>
        <w:tblW w:w="0" w:type="auto"/>
        <w:tblLook w:val="04A0" w:firstRow="1" w:lastRow="0" w:firstColumn="1" w:lastColumn="0" w:noHBand="0" w:noVBand="1"/>
      </w:tblPr>
      <w:tblGrid>
        <w:gridCol w:w="4643"/>
        <w:gridCol w:w="4644"/>
      </w:tblGrid>
      <w:tr w:rsidR="00BD7EDC" w:rsidTr="00D835B4">
        <w:tc>
          <w:tcPr>
            <w:tcW w:w="4643" w:type="dxa"/>
          </w:tcPr>
          <w:p w:rsidR="00BD7EDC" w:rsidRDefault="00BD7EDC" w:rsidP="00D835B4">
            <w:pPr>
              <w:rPr>
                <w:rFonts w:eastAsiaTheme="majorEastAsia"/>
                <w:sz w:val="24"/>
                <w:szCs w:val="24"/>
              </w:rPr>
            </w:pPr>
          </w:p>
        </w:tc>
        <w:tc>
          <w:tcPr>
            <w:tcW w:w="4644" w:type="dxa"/>
          </w:tcPr>
          <w:p w:rsidR="00BD7EDC" w:rsidRDefault="00BD7EDC" w:rsidP="00D835B4">
            <w:pPr>
              <w:rPr>
                <w:rFonts w:eastAsiaTheme="majorEastAsia"/>
                <w:sz w:val="24"/>
                <w:szCs w:val="24"/>
              </w:rPr>
            </w:pPr>
          </w:p>
        </w:tc>
      </w:tr>
    </w:tbl>
    <w:p w:rsidR="00BD7EDC" w:rsidRPr="00BD7EDC" w:rsidRDefault="00BD7EDC" w:rsidP="00C91083">
      <w:pPr>
        <w:tabs>
          <w:tab w:val="left" w:pos="142"/>
        </w:tabs>
        <w:ind w:left="142"/>
        <w:jc w:val="center"/>
      </w:pPr>
    </w:p>
    <w:p w:rsidR="00BD7EDC" w:rsidRPr="00BD7EDC" w:rsidRDefault="00BD7EDC" w:rsidP="00C91083">
      <w:pPr>
        <w:tabs>
          <w:tab w:val="left" w:pos="142"/>
        </w:tabs>
        <w:ind w:left="142"/>
        <w:jc w:val="center"/>
      </w:pPr>
    </w:p>
    <w:p w:rsidR="00BD7EDC" w:rsidRPr="00BD7EDC" w:rsidRDefault="00BD7EDC" w:rsidP="00C91083">
      <w:pPr>
        <w:tabs>
          <w:tab w:val="left" w:pos="142"/>
        </w:tabs>
        <w:ind w:left="142"/>
        <w:jc w:val="center"/>
      </w:pPr>
    </w:p>
    <w:p w:rsidR="00217F0D" w:rsidRDefault="002C235A">
      <w:pPr>
        <w:tabs>
          <w:tab w:val="left" w:pos="851"/>
        </w:tabs>
      </w:pPr>
      <w:r>
        <w:rPr>
          <w:sz w:val="24"/>
          <w:lang w:bidi="en-US"/>
        </w:rPr>
        <w:t>________________________</w:t>
      </w:r>
      <w:r w:rsidR="00513215">
        <w:rPr>
          <w:sz w:val="24"/>
          <w:lang w:val="ru-RU" w:bidi="en-US"/>
        </w:rPr>
        <w:t xml:space="preserve">    </w:t>
      </w:r>
      <w:r w:rsidRPr="00627495">
        <w:rPr>
          <w:sz w:val="24"/>
          <w:lang w:bidi="en-US"/>
        </w:rPr>
        <w:t xml:space="preserve"> _____________________ /________________________/</w:t>
      </w:r>
    </w:p>
    <w:p w:rsidR="002C235A" w:rsidRPr="00627495" w:rsidRDefault="002C235A" w:rsidP="002C235A">
      <w:pPr>
        <w:tabs>
          <w:tab w:val="left" w:pos="851"/>
        </w:tabs>
        <w:rPr>
          <w:i/>
        </w:rPr>
      </w:pPr>
      <w:r>
        <w:rPr>
          <w:i/>
          <w:lang w:eastAsia="en-US" w:bidi="en-US"/>
        </w:rPr>
        <w:t>P</w:t>
      </w:r>
      <w:r w:rsidRPr="00627495">
        <w:rPr>
          <w:i/>
          <w:lang w:eastAsia="en-US" w:bidi="en-US"/>
        </w:rPr>
        <w:t>ositio</w:t>
      </w:r>
      <w:r>
        <w:rPr>
          <w:i/>
          <w:lang w:eastAsia="en-US" w:bidi="en-US"/>
        </w:rPr>
        <w:t>n</w:t>
      </w:r>
      <w:r w:rsidRPr="009C3C00">
        <w:rPr>
          <w:i/>
          <w:lang w:eastAsia="en-US" w:bidi="en-US"/>
        </w:rPr>
        <w:t xml:space="preserve"> of the </w:t>
      </w:r>
      <w:r>
        <w:rPr>
          <w:i/>
          <w:lang w:eastAsia="en-US" w:bidi="en-US"/>
        </w:rPr>
        <w:t>D</w:t>
      </w:r>
      <w:r w:rsidRPr="009C3C00">
        <w:rPr>
          <w:i/>
          <w:lang w:eastAsia="en-US" w:bidi="en-US"/>
        </w:rPr>
        <w:t>epository employee</w:t>
      </w:r>
      <w:r w:rsidR="00513215">
        <w:rPr>
          <w:i/>
          <w:lang w:bidi="en-US"/>
        </w:rPr>
        <w:t xml:space="preserve">                       </w:t>
      </w:r>
      <w:r w:rsidRPr="00627495">
        <w:rPr>
          <w:i/>
          <w:lang w:bidi="en-US"/>
        </w:rPr>
        <w:t xml:space="preserve">  signature                                        Full name</w:t>
      </w:r>
    </w:p>
    <w:p w:rsidR="00BD7EDC" w:rsidRPr="00BD7EDC" w:rsidRDefault="002C235A" w:rsidP="00C91083">
      <w:pPr>
        <w:tabs>
          <w:tab w:val="left" w:pos="142"/>
        </w:tabs>
        <w:ind w:left="142"/>
        <w:jc w:val="center"/>
      </w:pPr>
      <w:r w:rsidRPr="00627495">
        <w:rPr>
          <w:sz w:val="24"/>
          <w:lang w:bidi="en-US"/>
        </w:rPr>
        <w:t xml:space="preserve">L.S. </w:t>
      </w:r>
    </w:p>
    <w:p w:rsidR="0014471B" w:rsidRPr="00335968" w:rsidRDefault="0014471B" w:rsidP="00C91083">
      <w:pPr>
        <w:tabs>
          <w:tab w:val="left" w:pos="142"/>
        </w:tabs>
        <w:ind w:left="142"/>
        <w:rPr>
          <w:sz w:val="24"/>
          <w:szCs w:val="24"/>
        </w:rPr>
      </w:pPr>
    </w:p>
    <w:p w:rsidR="0014471B" w:rsidRPr="00335968" w:rsidRDefault="0014471B" w:rsidP="00C91083">
      <w:pPr>
        <w:tabs>
          <w:tab w:val="left" w:pos="142"/>
        </w:tabs>
        <w:ind w:left="142"/>
        <w:rPr>
          <w:sz w:val="24"/>
          <w:szCs w:val="24"/>
        </w:rPr>
      </w:pPr>
    </w:p>
    <w:p w:rsidR="0077354A" w:rsidRPr="00627495" w:rsidRDefault="0077354A" w:rsidP="00C91083">
      <w:pPr>
        <w:pStyle w:val="9"/>
        <w:keepLines/>
        <w:tabs>
          <w:tab w:val="left" w:pos="5670"/>
        </w:tabs>
        <w:ind w:left="5670"/>
        <w:rPr>
          <w:rFonts w:eastAsiaTheme="majorEastAsia"/>
          <w:i/>
          <w:sz w:val="24"/>
          <w:szCs w:val="24"/>
        </w:rPr>
        <w:sectPr w:rsidR="0077354A" w:rsidRPr="00627495" w:rsidSect="00C91083">
          <w:pgSz w:w="11906" w:h="16838"/>
          <w:pgMar w:top="1134" w:right="851" w:bottom="1134" w:left="1701" w:header="709" w:footer="709" w:gutter="0"/>
          <w:cols w:space="708"/>
          <w:docGrid w:linePitch="360"/>
        </w:sectPr>
      </w:pPr>
    </w:p>
    <w:p w:rsidR="0077354A" w:rsidRPr="00627495" w:rsidRDefault="0077354A" w:rsidP="00EF0541">
      <w:pPr>
        <w:pStyle w:val="9"/>
        <w:keepLines/>
        <w:ind w:left="5954"/>
        <w:rPr>
          <w:rFonts w:eastAsiaTheme="majorEastAsia"/>
          <w:b w:val="0"/>
          <w:sz w:val="24"/>
          <w:szCs w:val="24"/>
        </w:rPr>
      </w:pPr>
      <w:r w:rsidRPr="00627495">
        <w:rPr>
          <w:b w:val="0"/>
          <w:sz w:val="24"/>
          <w:lang w:bidi="en-US"/>
        </w:rPr>
        <w:lastRenderedPageBreak/>
        <w:t>Annex </w:t>
      </w:r>
      <w:r w:rsidR="002218E1">
        <w:rPr>
          <w:b w:val="0"/>
          <w:sz w:val="24"/>
          <w:lang w:bidi="en-US"/>
        </w:rPr>
        <w:t>29</w:t>
      </w:r>
    </w:p>
    <w:p w:rsidR="00EF0541" w:rsidRPr="00627495" w:rsidRDefault="0077354A" w:rsidP="001C01C9">
      <w:pPr>
        <w:pStyle w:val="9"/>
        <w:keepLines/>
        <w:ind w:left="5954"/>
        <w:jc w:val="both"/>
        <w:rPr>
          <w:b w:val="0"/>
          <w:sz w:val="24"/>
          <w:lang w:bidi="en-US"/>
        </w:rPr>
      </w:pPr>
      <w:r w:rsidRPr="00627495">
        <w:rPr>
          <w:b w:val="0"/>
          <w:sz w:val="24"/>
          <w:lang w:bidi="en-US"/>
        </w:rPr>
        <w:t xml:space="preserve">to the </w:t>
      </w:r>
      <w:r w:rsidR="00522F1E">
        <w:rPr>
          <w:b w:val="0"/>
          <w:sz w:val="24"/>
          <w:lang w:bidi="en-US"/>
        </w:rPr>
        <w:t>‘</w:t>
      </w:r>
      <w:r w:rsidRPr="00627495">
        <w:rPr>
          <w:b w:val="0"/>
          <w:sz w:val="24"/>
          <w:lang w:bidi="en-US"/>
        </w:rPr>
        <w:t xml:space="preserve">Terms and Conditions of Depository Activities of </w:t>
      </w:r>
    </w:p>
    <w:p w:rsidR="0077354A" w:rsidRPr="00627495" w:rsidRDefault="0077354A" w:rsidP="00EF0541">
      <w:pPr>
        <w:pStyle w:val="9"/>
        <w:keepLines/>
        <w:ind w:left="5954"/>
        <w:rPr>
          <w:rFonts w:eastAsiaTheme="majorEastAsia"/>
          <w:b w:val="0"/>
          <w:sz w:val="24"/>
          <w:szCs w:val="24"/>
        </w:rPr>
      </w:pPr>
      <w:r w:rsidRPr="00627495">
        <w:rPr>
          <w:b w:val="0"/>
          <w:sz w:val="24"/>
          <w:lang w:bidi="en-US"/>
        </w:rPr>
        <w:t>Bank ICBC (JSC)</w:t>
      </w:r>
      <w:r w:rsidR="00522F1E">
        <w:rPr>
          <w:b w:val="0"/>
          <w:sz w:val="24"/>
          <w:lang w:bidi="en-US"/>
        </w:rPr>
        <w:t>’</w:t>
      </w:r>
    </w:p>
    <w:p w:rsidR="0077354A" w:rsidRPr="00627495" w:rsidRDefault="0077354A" w:rsidP="0077354A">
      <w:pPr>
        <w:jc w:val="center"/>
        <w:rPr>
          <w:b/>
          <w:sz w:val="28"/>
          <w:szCs w:val="28"/>
        </w:rPr>
      </w:pPr>
      <w:r w:rsidRPr="00627495">
        <w:rPr>
          <w:b/>
          <w:sz w:val="28"/>
          <w:lang w:bidi="en-US"/>
        </w:rPr>
        <w:t>Notification</w:t>
      </w:r>
    </w:p>
    <w:p w:rsidR="0077354A" w:rsidRPr="00627495" w:rsidRDefault="0077354A" w:rsidP="0077354A">
      <w:pPr>
        <w:jc w:val="center"/>
        <w:rPr>
          <w:b/>
          <w:sz w:val="28"/>
          <w:szCs w:val="28"/>
        </w:rPr>
      </w:pPr>
      <w:r w:rsidRPr="00627495">
        <w:rPr>
          <w:b/>
          <w:sz w:val="28"/>
          <w:lang w:bidi="en-US"/>
        </w:rPr>
        <w:t>by Bank ICBC (JSC) of payment and transfer of proceeds</w:t>
      </w:r>
    </w:p>
    <w:p w:rsidR="0077354A" w:rsidRPr="00627495" w:rsidRDefault="0077354A" w:rsidP="0077354A">
      <w:pPr>
        <w:jc w:val="both"/>
        <w:rPr>
          <w:sz w:val="22"/>
          <w:szCs w:val="22"/>
        </w:rPr>
      </w:pPr>
      <w:r w:rsidRPr="00627495">
        <w:rPr>
          <w:sz w:val="22"/>
          <w:lang w:bidi="en-US"/>
        </w:rPr>
        <w:t>Ref. No. ___________ dated _____________________  20___</w:t>
      </w:r>
    </w:p>
    <w:p w:rsidR="0077354A" w:rsidRPr="00627495" w:rsidRDefault="0077354A" w:rsidP="0077354A">
      <w:pPr>
        <w:rPr>
          <w:sz w:val="22"/>
          <w:szCs w:val="22"/>
        </w:rPr>
      </w:pPr>
      <w:r w:rsidRPr="00627495">
        <w:rPr>
          <w:sz w:val="22"/>
          <w:lang w:bidi="en-US"/>
        </w:rPr>
        <w:t>Depositor’s name: __________________________________________</w:t>
      </w:r>
    </w:p>
    <w:p w:rsidR="0077354A" w:rsidRPr="00627495" w:rsidRDefault="0077354A" w:rsidP="0077354A">
      <w:pPr>
        <w:rPr>
          <w:sz w:val="22"/>
          <w:szCs w:val="22"/>
        </w:rPr>
      </w:pPr>
      <w:r w:rsidRPr="00627495">
        <w:rPr>
          <w:sz w:val="22"/>
          <w:lang w:bidi="en-US"/>
        </w:rPr>
        <w:t>We hereby notify you that __________________________________________________</w:t>
      </w:r>
    </w:p>
    <w:p w:rsidR="0077354A" w:rsidRPr="00627495" w:rsidRDefault="0077354A" w:rsidP="0077354A">
      <w:pPr>
        <w:rPr>
          <w:iCs/>
          <w:sz w:val="22"/>
          <w:szCs w:val="22"/>
        </w:rPr>
      </w:pPr>
      <w:r w:rsidRPr="00627495">
        <w:rPr>
          <w:sz w:val="22"/>
          <w:lang w:bidi="en-US"/>
        </w:rPr>
        <w:t>To be completed in the event of funds transfer upon shares: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3402"/>
        <w:gridCol w:w="1701"/>
      </w:tblGrid>
      <w:tr w:rsidR="0077354A" w:rsidRPr="00627495" w:rsidTr="0077354A">
        <w:trPr>
          <w:trHeight w:val="288"/>
        </w:trPr>
        <w:tc>
          <w:tcPr>
            <w:tcW w:w="7655" w:type="dxa"/>
            <w:gridSpan w:val="2"/>
            <w:vAlign w:val="center"/>
          </w:tcPr>
          <w:p w:rsidR="0077354A" w:rsidRPr="00627495" w:rsidRDefault="0077354A" w:rsidP="0077354A">
            <w:pPr>
              <w:rPr>
                <w:sz w:val="22"/>
                <w:szCs w:val="22"/>
              </w:rPr>
            </w:pPr>
            <w:r w:rsidRPr="00627495">
              <w:rPr>
                <w:sz w:val="22"/>
                <w:lang w:bidi="en-US"/>
              </w:rPr>
              <w:t>Issuer name</w:t>
            </w:r>
          </w:p>
        </w:tc>
        <w:tc>
          <w:tcPr>
            <w:tcW w:w="1701" w:type="dxa"/>
            <w:vAlign w:val="center"/>
          </w:tcPr>
          <w:p w:rsidR="0077354A" w:rsidRPr="00627495" w:rsidRDefault="0077354A" w:rsidP="0077354A">
            <w:pPr>
              <w:jc w:val="center"/>
              <w:rPr>
                <w:sz w:val="22"/>
                <w:szCs w:val="22"/>
              </w:rPr>
            </w:pPr>
          </w:p>
        </w:tc>
      </w:tr>
      <w:tr w:rsidR="0077354A" w:rsidRPr="00627495" w:rsidTr="0077354A">
        <w:trPr>
          <w:trHeight w:val="293"/>
        </w:trPr>
        <w:tc>
          <w:tcPr>
            <w:tcW w:w="7655" w:type="dxa"/>
            <w:gridSpan w:val="2"/>
            <w:vAlign w:val="center"/>
          </w:tcPr>
          <w:p w:rsidR="0077354A" w:rsidRPr="00627495" w:rsidRDefault="0077354A" w:rsidP="0077354A">
            <w:pPr>
              <w:rPr>
                <w:sz w:val="22"/>
                <w:szCs w:val="22"/>
              </w:rPr>
            </w:pPr>
            <w:r w:rsidRPr="00627495">
              <w:rPr>
                <w:sz w:val="22"/>
                <w:lang w:bidi="en-US"/>
              </w:rPr>
              <w:t>Security name</w:t>
            </w:r>
          </w:p>
        </w:tc>
        <w:tc>
          <w:tcPr>
            <w:tcW w:w="1701" w:type="dxa"/>
            <w:vAlign w:val="center"/>
          </w:tcPr>
          <w:p w:rsidR="0077354A" w:rsidRPr="00627495" w:rsidRDefault="0077354A" w:rsidP="0077354A">
            <w:pPr>
              <w:jc w:val="center"/>
              <w:rPr>
                <w:sz w:val="22"/>
                <w:szCs w:val="22"/>
              </w:rPr>
            </w:pPr>
          </w:p>
        </w:tc>
      </w:tr>
      <w:tr w:rsidR="0077354A" w:rsidRPr="00627495" w:rsidTr="0077354A">
        <w:trPr>
          <w:trHeight w:val="293"/>
        </w:trPr>
        <w:tc>
          <w:tcPr>
            <w:tcW w:w="7655" w:type="dxa"/>
            <w:gridSpan w:val="2"/>
            <w:vAlign w:val="center"/>
          </w:tcPr>
          <w:p w:rsidR="0077354A" w:rsidRPr="00627495" w:rsidRDefault="0077354A" w:rsidP="0077354A">
            <w:pPr>
              <w:rPr>
                <w:sz w:val="22"/>
                <w:szCs w:val="22"/>
              </w:rPr>
            </w:pPr>
            <w:r w:rsidRPr="00627495">
              <w:rPr>
                <w:sz w:val="22"/>
                <w:lang w:bidi="en-US"/>
              </w:rPr>
              <w:t>Record date</w:t>
            </w:r>
          </w:p>
        </w:tc>
        <w:tc>
          <w:tcPr>
            <w:tcW w:w="1701" w:type="dxa"/>
            <w:vAlign w:val="center"/>
          </w:tcPr>
          <w:p w:rsidR="0077354A" w:rsidRPr="00627495" w:rsidRDefault="0077354A" w:rsidP="0077354A">
            <w:pPr>
              <w:jc w:val="center"/>
              <w:rPr>
                <w:sz w:val="22"/>
                <w:szCs w:val="22"/>
              </w:rPr>
            </w:pPr>
          </w:p>
        </w:tc>
      </w:tr>
      <w:tr w:rsidR="0077354A" w:rsidRPr="00627495" w:rsidTr="0077354A">
        <w:trPr>
          <w:trHeight w:val="540"/>
        </w:trPr>
        <w:tc>
          <w:tcPr>
            <w:tcW w:w="4253" w:type="dxa"/>
            <w:vAlign w:val="center"/>
          </w:tcPr>
          <w:p w:rsidR="0077354A" w:rsidRPr="00627495" w:rsidRDefault="0077354A" w:rsidP="0077354A">
            <w:pPr>
              <w:jc w:val="both"/>
              <w:rPr>
                <w:sz w:val="22"/>
                <w:szCs w:val="22"/>
              </w:rPr>
            </w:pPr>
            <w:r w:rsidRPr="00627495">
              <w:rPr>
                <w:sz w:val="22"/>
                <w:lang w:bidi="en-US"/>
              </w:rPr>
              <w:t>Number of shares dividends are attributed to for the Depositor (as of the record date, pcs.)</w:t>
            </w:r>
          </w:p>
        </w:tc>
        <w:tc>
          <w:tcPr>
            <w:tcW w:w="3402" w:type="dxa"/>
            <w:vAlign w:val="center"/>
          </w:tcPr>
          <w:p w:rsidR="0077354A" w:rsidRPr="00627495" w:rsidRDefault="0077354A" w:rsidP="0077354A">
            <w:pPr>
              <w:rPr>
                <w:sz w:val="22"/>
                <w:szCs w:val="22"/>
              </w:rPr>
            </w:pPr>
            <w:r w:rsidRPr="00627495">
              <w:rPr>
                <w:sz w:val="22"/>
                <w:lang w:bidi="en-US"/>
              </w:rPr>
              <w:t>registered preference shares</w:t>
            </w:r>
          </w:p>
        </w:tc>
        <w:tc>
          <w:tcPr>
            <w:tcW w:w="1701" w:type="dxa"/>
            <w:vAlign w:val="center"/>
          </w:tcPr>
          <w:p w:rsidR="0077354A" w:rsidRPr="00627495" w:rsidRDefault="0077354A" w:rsidP="0077354A">
            <w:pPr>
              <w:jc w:val="center"/>
              <w:rPr>
                <w:sz w:val="22"/>
                <w:szCs w:val="22"/>
              </w:rPr>
            </w:pPr>
          </w:p>
        </w:tc>
      </w:tr>
      <w:tr w:rsidR="0077354A" w:rsidRPr="00627495" w:rsidTr="0077354A">
        <w:trPr>
          <w:trHeight w:val="345"/>
        </w:trPr>
        <w:tc>
          <w:tcPr>
            <w:tcW w:w="4253" w:type="dxa"/>
            <w:vAlign w:val="center"/>
          </w:tcPr>
          <w:p w:rsidR="0077354A" w:rsidRPr="00627495" w:rsidRDefault="0077354A" w:rsidP="0077354A">
            <w:pPr>
              <w:jc w:val="both"/>
              <w:rPr>
                <w:sz w:val="22"/>
                <w:szCs w:val="22"/>
              </w:rPr>
            </w:pPr>
            <w:r w:rsidRPr="00627495">
              <w:rPr>
                <w:sz w:val="22"/>
                <w:lang w:bidi="en-US"/>
              </w:rPr>
              <w:t>Number of shares dividends are attributed to for the Depositor (as of the record date, pcs.)</w:t>
            </w:r>
          </w:p>
        </w:tc>
        <w:tc>
          <w:tcPr>
            <w:tcW w:w="3402" w:type="dxa"/>
            <w:vAlign w:val="center"/>
          </w:tcPr>
          <w:p w:rsidR="0077354A" w:rsidRPr="00627495" w:rsidRDefault="0077354A" w:rsidP="0077354A">
            <w:pPr>
              <w:rPr>
                <w:sz w:val="22"/>
                <w:szCs w:val="22"/>
              </w:rPr>
            </w:pPr>
            <w:r w:rsidRPr="00627495">
              <w:rPr>
                <w:sz w:val="22"/>
                <w:lang w:bidi="en-US"/>
              </w:rPr>
              <w:t xml:space="preserve">registered ordinary shares </w:t>
            </w:r>
          </w:p>
        </w:tc>
        <w:tc>
          <w:tcPr>
            <w:tcW w:w="1701" w:type="dxa"/>
            <w:vAlign w:val="center"/>
          </w:tcPr>
          <w:p w:rsidR="0077354A" w:rsidRPr="00627495" w:rsidRDefault="0077354A" w:rsidP="0077354A">
            <w:pPr>
              <w:jc w:val="center"/>
              <w:rPr>
                <w:sz w:val="22"/>
                <w:szCs w:val="22"/>
              </w:rPr>
            </w:pPr>
          </w:p>
        </w:tc>
      </w:tr>
      <w:tr w:rsidR="0077354A" w:rsidRPr="00627495" w:rsidTr="0077354A">
        <w:trPr>
          <w:trHeight w:val="291"/>
        </w:trPr>
        <w:tc>
          <w:tcPr>
            <w:tcW w:w="7655" w:type="dxa"/>
            <w:gridSpan w:val="2"/>
            <w:vAlign w:val="center"/>
          </w:tcPr>
          <w:p w:rsidR="0077354A" w:rsidRPr="00627495" w:rsidRDefault="0077354A" w:rsidP="0077354A">
            <w:pPr>
              <w:rPr>
                <w:sz w:val="22"/>
                <w:szCs w:val="22"/>
              </w:rPr>
            </w:pPr>
            <w:r w:rsidRPr="00627495">
              <w:rPr>
                <w:sz w:val="22"/>
                <w:lang w:bidi="en-US"/>
              </w:rPr>
              <w:t>Securities par value</w:t>
            </w:r>
          </w:p>
        </w:tc>
        <w:tc>
          <w:tcPr>
            <w:tcW w:w="1701" w:type="dxa"/>
            <w:vAlign w:val="center"/>
          </w:tcPr>
          <w:p w:rsidR="0077354A" w:rsidRPr="00627495" w:rsidRDefault="0077354A" w:rsidP="0077354A">
            <w:pPr>
              <w:jc w:val="center"/>
              <w:rPr>
                <w:sz w:val="22"/>
                <w:szCs w:val="22"/>
              </w:rPr>
            </w:pPr>
          </w:p>
        </w:tc>
      </w:tr>
      <w:tr w:rsidR="0077354A" w:rsidRPr="00627495" w:rsidTr="0077354A">
        <w:trPr>
          <w:trHeight w:val="345"/>
        </w:trPr>
        <w:tc>
          <w:tcPr>
            <w:tcW w:w="4253" w:type="dxa"/>
            <w:vAlign w:val="center"/>
          </w:tcPr>
          <w:p w:rsidR="0077354A" w:rsidRPr="00627495" w:rsidRDefault="0077354A" w:rsidP="0077354A">
            <w:pPr>
              <w:rPr>
                <w:sz w:val="22"/>
                <w:szCs w:val="22"/>
              </w:rPr>
            </w:pPr>
            <w:r w:rsidRPr="00627495">
              <w:rPr>
                <w:sz w:val="22"/>
                <w:lang w:bidi="en-US"/>
              </w:rPr>
              <w:t xml:space="preserve">Dividend rate per share </w:t>
            </w:r>
          </w:p>
        </w:tc>
        <w:tc>
          <w:tcPr>
            <w:tcW w:w="3402" w:type="dxa"/>
            <w:vAlign w:val="center"/>
          </w:tcPr>
          <w:p w:rsidR="0077354A" w:rsidRPr="00627495" w:rsidRDefault="0077354A" w:rsidP="0077354A">
            <w:pPr>
              <w:rPr>
                <w:sz w:val="22"/>
                <w:szCs w:val="22"/>
              </w:rPr>
            </w:pPr>
            <w:r w:rsidRPr="00627495">
              <w:rPr>
                <w:sz w:val="22"/>
                <w:lang w:bidi="en-US"/>
              </w:rPr>
              <w:t>registered preference shares</w:t>
            </w:r>
          </w:p>
        </w:tc>
        <w:tc>
          <w:tcPr>
            <w:tcW w:w="1701" w:type="dxa"/>
            <w:vAlign w:val="center"/>
          </w:tcPr>
          <w:p w:rsidR="0077354A" w:rsidRPr="00627495" w:rsidRDefault="0077354A" w:rsidP="0077354A">
            <w:pPr>
              <w:jc w:val="center"/>
              <w:rPr>
                <w:sz w:val="22"/>
                <w:szCs w:val="22"/>
              </w:rPr>
            </w:pPr>
          </w:p>
        </w:tc>
      </w:tr>
      <w:tr w:rsidR="0077354A" w:rsidRPr="00627495" w:rsidTr="0077354A">
        <w:trPr>
          <w:trHeight w:val="345"/>
        </w:trPr>
        <w:tc>
          <w:tcPr>
            <w:tcW w:w="4253" w:type="dxa"/>
            <w:vAlign w:val="center"/>
          </w:tcPr>
          <w:p w:rsidR="0077354A" w:rsidRPr="00627495" w:rsidRDefault="0077354A" w:rsidP="0077354A">
            <w:pPr>
              <w:rPr>
                <w:sz w:val="22"/>
                <w:szCs w:val="22"/>
              </w:rPr>
            </w:pPr>
            <w:r w:rsidRPr="00627495">
              <w:rPr>
                <w:sz w:val="22"/>
                <w:lang w:bidi="en-US"/>
              </w:rPr>
              <w:t xml:space="preserve">Dividend rate per share </w:t>
            </w:r>
          </w:p>
        </w:tc>
        <w:tc>
          <w:tcPr>
            <w:tcW w:w="3402" w:type="dxa"/>
            <w:vAlign w:val="center"/>
          </w:tcPr>
          <w:p w:rsidR="0077354A" w:rsidRPr="00627495" w:rsidRDefault="0077354A" w:rsidP="0077354A">
            <w:pPr>
              <w:rPr>
                <w:sz w:val="22"/>
                <w:szCs w:val="22"/>
              </w:rPr>
            </w:pPr>
            <w:r w:rsidRPr="00627495">
              <w:rPr>
                <w:sz w:val="22"/>
                <w:lang w:bidi="en-US"/>
              </w:rPr>
              <w:t xml:space="preserve">registered ordinary shares </w:t>
            </w:r>
          </w:p>
        </w:tc>
        <w:tc>
          <w:tcPr>
            <w:tcW w:w="1701" w:type="dxa"/>
            <w:vAlign w:val="center"/>
          </w:tcPr>
          <w:p w:rsidR="0077354A" w:rsidRPr="00627495" w:rsidRDefault="0077354A" w:rsidP="0077354A">
            <w:pPr>
              <w:jc w:val="center"/>
              <w:rPr>
                <w:sz w:val="22"/>
                <w:szCs w:val="22"/>
              </w:rPr>
            </w:pPr>
          </w:p>
        </w:tc>
      </w:tr>
      <w:tr w:rsidR="0077354A" w:rsidRPr="00627495" w:rsidTr="0077354A">
        <w:trPr>
          <w:trHeight w:val="345"/>
        </w:trPr>
        <w:tc>
          <w:tcPr>
            <w:tcW w:w="7655" w:type="dxa"/>
            <w:gridSpan w:val="2"/>
            <w:vAlign w:val="center"/>
          </w:tcPr>
          <w:p w:rsidR="0077354A" w:rsidRPr="00627495" w:rsidRDefault="0077354A" w:rsidP="0077354A">
            <w:pPr>
              <w:rPr>
                <w:sz w:val="22"/>
                <w:szCs w:val="22"/>
              </w:rPr>
            </w:pPr>
            <w:r w:rsidRPr="00627495">
              <w:rPr>
                <w:sz w:val="22"/>
                <w:lang w:bidi="en-US"/>
              </w:rPr>
              <w:t xml:space="preserve">Total amount of dividends attributed </w:t>
            </w:r>
          </w:p>
        </w:tc>
        <w:tc>
          <w:tcPr>
            <w:tcW w:w="1701" w:type="dxa"/>
            <w:vAlign w:val="center"/>
          </w:tcPr>
          <w:p w:rsidR="0077354A" w:rsidRPr="00627495" w:rsidRDefault="0077354A" w:rsidP="0077354A">
            <w:pPr>
              <w:jc w:val="center"/>
              <w:rPr>
                <w:sz w:val="22"/>
                <w:szCs w:val="22"/>
              </w:rPr>
            </w:pPr>
          </w:p>
        </w:tc>
      </w:tr>
      <w:tr w:rsidR="0077354A" w:rsidRPr="00627495" w:rsidTr="0077354A">
        <w:trPr>
          <w:trHeight w:val="345"/>
        </w:trPr>
        <w:tc>
          <w:tcPr>
            <w:tcW w:w="7655" w:type="dxa"/>
            <w:gridSpan w:val="2"/>
            <w:vAlign w:val="center"/>
          </w:tcPr>
          <w:p w:rsidR="0077354A" w:rsidRPr="00627495" w:rsidRDefault="0077354A" w:rsidP="0077354A">
            <w:pPr>
              <w:rPr>
                <w:sz w:val="22"/>
                <w:szCs w:val="22"/>
              </w:rPr>
            </w:pPr>
            <w:r w:rsidRPr="00627495">
              <w:rPr>
                <w:sz w:val="22"/>
                <w:lang w:bidi="en-US"/>
              </w:rPr>
              <w:t xml:space="preserve">Amount of tax withheld by the issuer </w:t>
            </w:r>
          </w:p>
        </w:tc>
        <w:tc>
          <w:tcPr>
            <w:tcW w:w="1701" w:type="dxa"/>
            <w:vAlign w:val="center"/>
          </w:tcPr>
          <w:p w:rsidR="0077354A" w:rsidRPr="00627495" w:rsidRDefault="0077354A" w:rsidP="0077354A">
            <w:pPr>
              <w:jc w:val="center"/>
              <w:rPr>
                <w:sz w:val="22"/>
                <w:szCs w:val="22"/>
              </w:rPr>
            </w:pPr>
          </w:p>
        </w:tc>
      </w:tr>
      <w:tr w:rsidR="0077354A" w:rsidRPr="00627495" w:rsidTr="0077354A">
        <w:trPr>
          <w:trHeight w:val="360"/>
        </w:trPr>
        <w:tc>
          <w:tcPr>
            <w:tcW w:w="7655" w:type="dxa"/>
            <w:gridSpan w:val="2"/>
            <w:vAlign w:val="center"/>
          </w:tcPr>
          <w:p w:rsidR="0077354A" w:rsidRPr="00627495" w:rsidRDefault="0077354A" w:rsidP="0077354A">
            <w:pPr>
              <w:rPr>
                <w:sz w:val="22"/>
                <w:szCs w:val="22"/>
              </w:rPr>
            </w:pPr>
            <w:r w:rsidRPr="00627495">
              <w:rPr>
                <w:sz w:val="22"/>
                <w:lang w:bidi="en-US"/>
              </w:rPr>
              <w:t xml:space="preserve">Amount payable to the Depositor </w:t>
            </w:r>
          </w:p>
        </w:tc>
        <w:tc>
          <w:tcPr>
            <w:tcW w:w="1701" w:type="dxa"/>
            <w:vAlign w:val="center"/>
          </w:tcPr>
          <w:p w:rsidR="0077354A" w:rsidRPr="00627495" w:rsidRDefault="0077354A" w:rsidP="0077354A">
            <w:pPr>
              <w:jc w:val="center"/>
              <w:rPr>
                <w:sz w:val="22"/>
                <w:szCs w:val="22"/>
              </w:rPr>
            </w:pPr>
          </w:p>
        </w:tc>
      </w:tr>
      <w:tr w:rsidR="0077354A" w:rsidRPr="00627495" w:rsidTr="0077354A">
        <w:trPr>
          <w:trHeight w:val="243"/>
        </w:trPr>
        <w:tc>
          <w:tcPr>
            <w:tcW w:w="7655" w:type="dxa"/>
            <w:gridSpan w:val="2"/>
            <w:vAlign w:val="center"/>
          </w:tcPr>
          <w:p w:rsidR="0077354A" w:rsidRPr="00627495" w:rsidRDefault="0077354A" w:rsidP="0077354A">
            <w:pPr>
              <w:rPr>
                <w:sz w:val="22"/>
                <w:szCs w:val="22"/>
              </w:rPr>
            </w:pPr>
            <w:r w:rsidRPr="00627495">
              <w:rPr>
                <w:sz w:val="22"/>
                <w:lang w:bidi="en-US"/>
              </w:rPr>
              <w:t>Additional information</w:t>
            </w:r>
          </w:p>
        </w:tc>
        <w:tc>
          <w:tcPr>
            <w:tcW w:w="1701" w:type="dxa"/>
            <w:vAlign w:val="center"/>
          </w:tcPr>
          <w:p w:rsidR="0077354A" w:rsidRPr="00627495" w:rsidRDefault="0077354A" w:rsidP="0077354A">
            <w:pPr>
              <w:jc w:val="center"/>
              <w:rPr>
                <w:sz w:val="22"/>
                <w:szCs w:val="22"/>
              </w:rPr>
            </w:pPr>
          </w:p>
        </w:tc>
      </w:tr>
    </w:tbl>
    <w:p w:rsidR="0077354A" w:rsidRPr="00627495" w:rsidRDefault="0077354A" w:rsidP="0077354A">
      <w:pPr>
        <w:rPr>
          <w:iCs/>
          <w:sz w:val="24"/>
          <w:szCs w:val="24"/>
        </w:rPr>
      </w:pPr>
      <w:r w:rsidRPr="00627495">
        <w:rPr>
          <w:sz w:val="24"/>
          <w:lang w:bidi="en-US"/>
        </w:rPr>
        <w:t>To be completed in the event of funds transfer upon bonds: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5"/>
        <w:gridCol w:w="1701"/>
      </w:tblGrid>
      <w:tr w:rsidR="0077354A" w:rsidRPr="00627495" w:rsidTr="0077354A">
        <w:trPr>
          <w:trHeight w:val="209"/>
        </w:trPr>
        <w:tc>
          <w:tcPr>
            <w:tcW w:w="7655" w:type="dxa"/>
            <w:vAlign w:val="center"/>
          </w:tcPr>
          <w:p w:rsidR="0077354A" w:rsidRPr="00627495" w:rsidRDefault="0077354A" w:rsidP="0077354A">
            <w:pPr>
              <w:rPr>
                <w:sz w:val="22"/>
                <w:szCs w:val="22"/>
              </w:rPr>
            </w:pPr>
            <w:r w:rsidRPr="00627495">
              <w:rPr>
                <w:sz w:val="22"/>
                <w:lang w:bidi="en-US"/>
              </w:rPr>
              <w:t>Issuer name</w:t>
            </w:r>
          </w:p>
        </w:tc>
        <w:tc>
          <w:tcPr>
            <w:tcW w:w="1701" w:type="dxa"/>
            <w:vAlign w:val="center"/>
          </w:tcPr>
          <w:p w:rsidR="0077354A" w:rsidRPr="00627495" w:rsidRDefault="0077354A" w:rsidP="0077354A">
            <w:pPr>
              <w:jc w:val="center"/>
              <w:rPr>
                <w:sz w:val="22"/>
                <w:szCs w:val="22"/>
              </w:rPr>
            </w:pPr>
          </w:p>
        </w:tc>
      </w:tr>
      <w:tr w:rsidR="0077354A" w:rsidRPr="00627495" w:rsidTr="0077354A">
        <w:trPr>
          <w:trHeight w:val="156"/>
        </w:trPr>
        <w:tc>
          <w:tcPr>
            <w:tcW w:w="7655" w:type="dxa"/>
            <w:vAlign w:val="center"/>
          </w:tcPr>
          <w:p w:rsidR="0077354A" w:rsidRPr="00627495" w:rsidRDefault="0077354A" w:rsidP="0077354A">
            <w:pPr>
              <w:rPr>
                <w:sz w:val="22"/>
                <w:szCs w:val="22"/>
              </w:rPr>
            </w:pPr>
            <w:r w:rsidRPr="00627495">
              <w:rPr>
                <w:sz w:val="22"/>
                <w:lang w:bidi="en-US"/>
              </w:rPr>
              <w:t>Security name</w:t>
            </w:r>
          </w:p>
        </w:tc>
        <w:tc>
          <w:tcPr>
            <w:tcW w:w="1701" w:type="dxa"/>
            <w:vAlign w:val="center"/>
          </w:tcPr>
          <w:p w:rsidR="0077354A" w:rsidRPr="00627495" w:rsidRDefault="0077354A" w:rsidP="0077354A">
            <w:pPr>
              <w:jc w:val="center"/>
              <w:rPr>
                <w:sz w:val="22"/>
                <w:szCs w:val="22"/>
              </w:rPr>
            </w:pPr>
          </w:p>
        </w:tc>
      </w:tr>
      <w:tr w:rsidR="0077354A" w:rsidRPr="00627495" w:rsidTr="0077354A">
        <w:trPr>
          <w:trHeight w:val="283"/>
        </w:trPr>
        <w:tc>
          <w:tcPr>
            <w:tcW w:w="7655" w:type="dxa"/>
            <w:vAlign w:val="center"/>
          </w:tcPr>
          <w:p w:rsidR="0077354A" w:rsidRPr="00627495" w:rsidRDefault="0077354A" w:rsidP="0077354A">
            <w:pPr>
              <w:rPr>
                <w:sz w:val="22"/>
                <w:szCs w:val="22"/>
              </w:rPr>
            </w:pPr>
            <w:r w:rsidRPr="00627495">
              <w:rPr>
                <w:sz w:val="22"/>
                <w:lang w:bidi="en-US"/>
              </w:rPr>
              <w:t>Record date</w:t>
            </w:r>
          </w:p>
        </w:tc>
        <w:tc>
          <w:tcPr>
            <w:tcW w:w="1701" w:type="dxa"/>
            <w:vAlign w:val="center"/>
          </w:tcPr>
          <w:p w:rsidR="0077354A" w:rsidRPr="00627495" w:rsidRDefault="0077354A" w:rsidP="0077354A">
            <w:pPr>
              <w:jc w:val="center"/>
              <w:rPr>
                <w:sz w:val="22"/>
                <w:szCs w:val="22"/>
              </w:rPr>
            </w:pPr>
          </w:p>
        </w:tc>
      </w:tr>
      <w:tr w:rsidR="0077354A" w:rsidRPr="00627495" w:rsidTr="0077354A">
        <w:trPr>
          <w:trHeight w:val="434"/>
        </w:trPr>
        <w:tc>
          <w:tcPr>
            <w:tcW w:w="7655" w:type="dxa"/>
            <w:vAlign w:val="center"/>
          </w:tcPr>
          <w:p w:rsidR="0077354A" w:rsidRPr="00627495" w:rsidRDefault="0077354A" w:rsidP="0077354A">
            <w:pPr>
              <w:jc w:val="both"/>
              <w:rPr>
                <w:sz w:val="22"/>
                <w:szCs w:val="22"/>
              </w:rPr>
            </w:pPr>
            <w:r w:rsidRPr="00627495">
              <w:rPr>
                <w:sz w:val="22"/>
                <w:lang w:bidi="en-US"/>
              </w:rPr>
              <w:t>Number of bonds with coupons for the Depositor (as of the record date, pcs.)</w:t>
            </w:r>
          </w:p>
        </w:tc>
        <w:tc>
          <w:tcPr>
            <w:tcW w:w="1701" w:type="dxa"/>
            <w:vAlign w:val="center"/>
          </w:tcPr>
          <w:p w:rsidR="0077354A" w:rsidRPr="00627495" w:rsidRDefault="0077354A" w:rsidP="0077354A">
            <w:pPr>
              <w:jc w:val="center"/>
              <w:rPr>
                <w:sz w:val="22"/>
                <w:szCs w:val="22"/>
              </w:rPr>
            </w:pPr>
          </w:p>
        </w:tc>
      </w:tr>
      <w:tr w:rsidR="0077354A" w:rsidRPr="00627495" w:rsidTr="0077354A">
        <w:trPr>
          <w:trHeight w:val="200"/>
        </w:trPr>
        <w:tc>
          <w:tcPr>
            <w:tcW w:w="7655" w:type="dxa"/>
            <w:vAlign w:val="center"/>
          </w:tcPr>
          <w:p w:rsidR="0077354A" w:rsidRPr="00627495" w:rsidRDefault="0077354A" w:rsidP="0077354A">
            <w:pPr>
              <w:rPr>
                <w:sz w:val="22"/>
                <w:szCs w:val="22"/>
              </w:rPr>
            </w:pPr>
            <w:r w:rsidRPr="00627495">
              <w:rPr>
                <w:sz w:val="22"/>
                <w:lang w:bidi="en-US"/>
              </w:rPr>
              <w:t>Securities par value</w:t>
            </w:r>
          </w:p>
        </w:tc>
        <w:tc>
          <w:tcPr>
            <w:tcW w:w="1701" w:type="dxa"/>
            <w:vAlign w:val="center"/>
          </w:tcPr>
          <w:p w:rsidR="0077354A" w:rsidRPr="00627495" w:rsidRDefault="0077354A" w:rsidP="0077354A">
            <w:pPr>
              <w:jc w:val="center"/>
              <w:rPr>
                <w:sz w:val="22"/>
                <w:szCs w:val="22"/>
              </w:rPr>
            </w:pPr>
          </w:p>
        </w:tc>
      </w:tr>
      <w:tr w:rsidR="0077354A" w:rsidRPr="00627495" w:rsidTr="0077354A">
        <w:trPr>
          <w:trHeight w:val="200"/>
        </w:trPr>
        <w:tc>
          <w:tcPr>
            <w:tcW w:w="7655" w:type="dxa"/>
            <w:vAlign w:val="center"/>
          </w:tcPr>
          <w:p w:rsidR="0077354A" w:rsidRPr="00627495" w:rsidRDefault="0077354A" w:rsidP="0077354A">
            <w:pPr>
              <w:rPr>
                <w:sz w:val="22"/>
                <w:szCs w:val="22"/>
              </w:rPr>
            </w:pPr>
            <w:r w:rsidRPr="00627495">
              <w:rPr>
                <w:sz w:val="22"/>
                <w:lang w:bidi="en-US"/>
              </w:rPr>
              <w:t>Currency par value</w:t>
            </w:r>
          </w:p>
        </w:tc>
        <w:tc>
          <w:tcPr>
            <w:tcW w:w="1701" w:type="dxa"/>
            <w:vAlign w:val="center"/>
          </w:tcPr>
          <w:p w:rsidR="0077354A" w:rsidRPr="00627495" w:rsidRDefault="0077354A" w:rsidP="0077354A">
            <w:pPr>
              <w:jc w:val="center"/>
              <w:rPr>
                <w:sz w:val="22"/>
                <w:szCs w:val="22"/>
              </w:rPr>
            </w:pPr>
          </w:p>
        </w:tc>
      </w:tr>
      <w:tr w:rsidR="0077354A" w:rsidRPr="00627495" w:rsidTr="0077354A">
        <w:trPr>
          <w:trHeight w:val="233"/>
        </w:trPr>
        <w:tc>
          <w:tcPr>
            <w:tcW w:w="7655" w:type="dxa"/>
            <w:vAlign w:val="center"/>
          </w:tcPr>
          <w:p w:rsidR="0077354A" w:rsidRPr="00627495" w:rsidRDefault="0077354A" w:rsidP="0077354A">
            <w:pPr>
              <w:rPr>
                <w:sz w:val="22"/>
                <w:szCs w:val="22"/>
              </w:rPr>
            </w:pPr>
            <w:r w:rsidRPr="00627495">
              <w:rPr>
                <w:sz w:val="22"/>
                <w:lang w:bidi="en-US"/>
              </w:rPr>
              <w:t xml:space="preserve">Coupon rate per bond </w:t>
            </w:r>
          </w:p>
        </w:tc>
        <w:tc>
          <w:tcPr>
            <w:tcW w:w="1701" w:type="dxa"/>
            <w:vAlign w:val="center"/>
          </w:tcPr>
          <w:p w:rsidR="0077354A" w:rsidRPr="00627495" w:rsidRDefault="0077354A" w:rsidP="0077354A">
            <w:pPr>
              <w:jc w:val="center"/>
              <w:rPr>
                <w:sz w:val="22"/>
                <w:szCs w:val="22"/>
              </w:rPr>
            </w:pPr>
          </w:p>
        </w:tc>
      </w:tr>
      <w:tr w:rsidR="0077354A" w:rsidRPr="00627495" w:rsidTr="0077354A">
        <w:trPr>
          <w:trHeight w:val="345"/>
        </w:trPr>
        <w:tc>
          <w:tcPr>
            <w:tcW w:w="7655" w:type="dxa"/>
            <w:vAlign w:val="center"/>
          </w:tcPr>
          <w:p w:rsidR="0077354A" w:rsidRPr="00627495" w:rsidRDefault="0077354A" w:rsidP="0077354A">
            <w:pPr>
              <w:rPr>
                <w:sz w:val="22"/>
                <w:szCs w:val="22"/>
              </w:rPr>
            </w:pPr>
            <w:r w:rsidRPr="00627495">
              <w:rPr>
                <w:sz w:val="22"/>
                <w:lang w:bidi="en-US"/>
              </w:rPr>
              <w:t xml:space="preserve">Total amount of coupon </w:t>
            </w:r>
          </w:p>
        </w:tc>
        <w:tc>
          <w:tcPr>
            <w:tcW w:w="1701" w:type="dxa"/>
            <w:vAlign w:val="center"/>
          </w:tcPr>
          <w:p w:rsidR="0077354A" w:rsidRPr="00627495" w:rsidRDefault="0077354A" w:rsidP="0077354A">
            <w:pPr>
              <w:jc w:val="center"/>
              <w:rPr>
                <w:sz w:val="22"/>
                <w:szCs w:val="22"/>
              </w:rPr>
            </w:pPr>
          </w:p>
        </w:tc>
      </w:tr>
      <w:tr w:rsidR="0077354A" w:rsidRPr="00627495" w:rsidTr="0077354A">
        <w:trPr>
          <w:trHeight w:val="273"/>
        </w:trPr>
        <w:tc>
          <w:tcPr>
            <w:tcW w:w="7655" w:type="dxa"/>
            <w:vAlign w:val="center"/>
          </w:tcPr>
          <w:p w:rsidR="0077354A" w:rsidRPr="00627495" w:rsidRDefault="0077354A" w:rsidP="0077354A">
            <w:pPr>
              <w:rPr>
                <w:sz w:val="22"/>
                <w:szCs w:val="22"/>
              </w:rPr>
            </w:pPr>
            <w:r w:rsidRPr="00627495">
              <w:rPr>
                <w:sz w:val="22"/>
                <w:lang w:bidi="en-US"/>
              </w:rPr>
              <w:t>Total amount of coupon income and principal debt or any part thereof</w:t>
            </w:r>
          </w:p>
        </w:tc>
        <w:tc>
          <w:tcPr>
            <w:tcW w:w="1701" w:type="dxa"/>
            <w:vAlign w:val="center"/>
          </w:tcPr>
          <w:p w:rsidR="0077354A" w:rsidRPr="00627495" w:rsidRDefault="0077354A" w:rsidP="0077354A">
            <w:pPr>
              <w:jc w:val="center"/>
              <w:rPr>
                <w:sz w:val="22"/>
                <w:szCs w:val="22"/>
              </w:rPr>
            </w:pPr>
          </w:p>
        </w:tc>
      </w:tr>
      <w:tr w:rsidR="0077354A" w:rsidRPr="00627495" w:rsidTr="0077354A">
        <w:trPr>
          <w:trHeight w:val="193"/>
        </w:trPr>
        <w:tc>
          <w:tcPr>
            <w:tcW w:w="7655" w:type="dxa"/>
            <w:vAlign w:val="center"/>
          </w:tcPr>
          <w:p w:rsidR="0077354A" w:rsidRPr="00627495" w:rsidRDefault="0077354A" w:rsidP="0077354A">
            <w:pPr>
              <w:rPr>
                <w:sz w:val="22"/>
                <w:szCs w:val="22"/>
              </w:rPr>
            </w:pPr>
            <w:r w:rsidRPr="00627495">
              <w:rPr>
                <w:sz w:val="22"/>
                <w:lang w:bidi="en-US"/>
              </w:rPr>
              <w:t xml:space="preserve">Amount payable to the Depositor </w:t>
            </w:r>
          </w:p>
        </w:tc>
        <w:tc>
          <w:tcPr>
            <w:tcW w:w="1701" w:type="dxa"/>
            <w:vAlign w:val="center"/>
          </w:tcPr>
          <w:p w:rsidR="0077354A" w:rsidRPr="00627495" w:rsidRDefault="0077354A" w:rsidP="0077354A">
            <w:pPr>
              <w:jc w:val="center"/>
              <w:rPr>
                <w:sz w:val="22"/>
                <w:szCs w:val="22"/>
              </w:rPr>
            </w:pPr>
          </w:p>
        </w:tc>
      </w:tr>
      <w:tr w:rsidR="0077354A" w:rsidRPr="00627495" w:rsidTr="0077354A">
        <w:trPr>
          <w:trHeight w:val="309"/>
        </w:trPr>
        <w:tc>
          <w:tcPr>
            <w:tcW w:w="7655" w:type="dxa"/>
            <w:vAlign w:val="center"/>
          </w:tcPr>
          <w:p w:rsidR="0077354A" w:rsidRPr="00627495" w:rsidRDefault="0077354A" w:rsidP="0077354A">
            <w:pPr>
              <w:rPr>
                <w:sz w:val="22"/>
                <w:szCs w:val="22"/>
              </w:rPr>
            </w:pPr>
            <w:r w:rsidRPr="00627495">
              <w:rPr>
                <w:sz w:val="22"/>
                <w:lang w:bidi="en-US"/>
              </w:rPr>
              <w:t>Additional information</w:t>
            </w:r>
          </w:p>
        </w:tc>
        <w:tc>
          <w:tcPr>
            <w:tcW w:w="1701" w:type="dxa"/>
            <w:vAlign w:val="center"/>
          </w:tcPr>
          <w:p w:rsidR="0077354A" w:rsidRPr="00627495" w:rsidRDefault="0077354A" w:rsidP="0077354A">
            <w:pPr>
              <w:jc w:val="center"/>
              <w:rPr>
                <w:sz w:val="22"/>
                <w:szCs w:val="22"/>
              </w:rPr>
            </w:pPr>
          </w:p>
        </w:tc>
      </w:tr>
    </w:tbl>
    <w:p w:rsidR="0077354A" w:rsidRPr="00627495" w:rsidRDefault="0077354A" w:rsidP="0077354A">
      <w:pPr>
        <w:rPr>
          <w:sz w:val="24"/>
          <w:szCs w:val="24"/>
        </w:rPr>
      </w:pPr>
      <w:r w:rsidRPr="00627495">
        <w:rPr>
          <w:sz w:val="24"/>
          <w:lang w:bidi="en-US"/>
        </w:rPr>
        <w:t>Payment order:</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2"/>
        <w:gridCol w:w="4424"/>
      </w:tblGrid>
      <w:tr w:rsidR="0077354A" w:rsidRPr="00627495" w:rsidTr="0077354A">
        <w:tc>
          <w:tcPr>
            <w:tcW w:w="4932" w:type="dxa"/>
          </w:tcPr>
          <w:p w:rsidR="0077354A" w:rsidRPr="00627495" w:rsidRDefault="0077354A" w:rsidP="0077354A">
            <w:pPr>
              <w:tabs>
                <w:tab w:val="left" w:pos="851"/>
              </w:tabs>
              <w:rPr>
                <w:sz w:val="22"/>
                <w:szCs w:val="22"/>
              </w:rPr>
            </w:pPr>
            <w:r w:rsidRPr="00627495">
              <w:rPr>
                <w:sz w:val="22"/>
                <w:lang w:bidi="en-US"/>
              </w:rPr>
              <w:t xml:space="preserve">Number and date of the payment order </w:t>
            </w:r>
          </w:p>
        </w:tc>
        <w:tc>
          <w:tcPr>
            <w:tcW w:w="4424" w:type="dxa"/>
          </w:tcPr>
          <w:p w:rsidR="0077354A" w:rsidRPr="00627495" w:rsidRDefault="0077354A" w:rsidP="0077354A">
            <w:pPr>
              <w:tabs>
                <w:tab w:val="left" w:pos="851"/>
              </w:tabs>
              <w:rPr>
                <w:sz w:val="22"/>
                <w:szCs w:val="22"/>
              </w:rPr>
            </w:pPr>
          </w:p>
        </w:tc>
      </w:tr>
      <w:tr w:rsidR="0077354A" w:rsidRPr="00627495" w:rsidTr="0077354A">
        <w:tc>
          <w:tcPr>
            <w:tcW w:w="4932" w:type="dxa"/>
          </w:tcPr>
          <w:p w:rsidR="0077354A" w:rsidRPr="00627495" w:rsidRDefault="0077354A" w:rsidP="0077354A">
            <w:pPr>
              <w:tabs>
                <w:tab w:val="left" w:pos="851"/>
              </w:tabs>
              <w:rPr>
                <w:sz w:val="22"/>
                <w:szCs w:val="22"/>
              </w:rPr>
            </w:pPr>
            <w:r w:rsidRPr="00627495">
              <w:rPr>
                <w:sz w:val="22"/>
                <w:lang w:bidi="en-US"/>
              </w:rPr>
              <w:t>Beneficiary</w:t>
            </w:r>
          </w:p>
        </w:tc>
        <w:tc>
          <w:tcPr>
            <w:tcW w:w="4424" w:type="dxa"/>
          </w:tcPr>
          <w:p w:rsidR="0077354A" w:rsidRPr="00627495" w:rsidRDefault="0077354A" w:rsidP="0077354A">
            <w:pPr>
              <w:tabs>
                <w:tab w:val="left" w:pos="851"/>
              </w:tabs>
              <w:rPr>
                <w:sz w:val="22"/>
                <w:szCs w:val="22"/>
              </w:rPr>
            </w:pPr>
          </w:p>
        </w:tc>
      </w:tr>
      <w:tr w:rsidR="0077354A" w:rsidRPr="00627495" w:rsidTr="0077354A">
        <w:tc>
          <w:tcPr>
            <w:tcW w:w="4932" w:type="dxa"/>
          </w:tcPr>
          <w:p w:rsidR="0077354A" w:rsidRPr="00627495" w:rsidRDefault="0077354A" w:rsidP="0077354A">
            <w:pPr>
              <w:tabs>
                <w:tab w:val="left" w:pos="851"/>
              </w:tabs>
              <w:rPr>
                <w:sz w:val="22"/>
                <w:szCs w:val="22"/>
              </w:rPr>
            </w:pPr>
            <w:r w:rsidRPr="00627495">
              <w:rPr>
                <w:sz w:val="22"/>
                <w:lang w:bidi="en-US"/>
              </w:rPr>
              <w:t>TIN</w:t>
            </w:r>
          </w:p>
        </w:tc>
        <w:tc>
          <w:tcPr>
            <w:tcW w:w="4424" w:type="dxa"/>
          </w:tcPr>
          <w:p w:rsidR="0077354A" w:rsidRPr="00627495" w:rsidRDefault="0077354A" w:rsidP="0077354A">
            <w:pPr>
              <w:tabs>
                <w:tab w:val="left" w:pos="851"/>
              </w:tabs>
              <w:rPr>
                <w:sz w:val="22"/>
                <w:szCs w:val="22"/>
              </w:rPr>
            </w:pPr>
          </w:p>
        </w:tc>
      </w:tr>
      <w:tr w:rsidR="0077354A" w:rsidRPr="00627495" w:rsidTr="0077354A">
        <w:tc>
          <w:tcPr>
            <w:tcW w:w="4932" w:type="dxa"/>
          </w:tcPr>
          <w:p w:rsidR="0077354A" w:rsidRPr="00627495" w:rsidRDefault="0077354A" w:rsidP="0077354A">
            <w:pPr>
              <w:tabs>
                <w:tab w:val="left" w:pos="851"/>
              </w:tabs>
              <w:rPr>
                <w:sz w:val="22"/>
                <w:szCs w:val="22"/>
              </w:rPr>
            </w:pPr>
            <w:r w:rsidRPr="00627495">
              <w:rPr>
                <w:sz w:val="22"/>
                <w:lang w:bidi="en-US"/>
              </w:rPr>
              <w:t>Account No.</w:t>
            </w:r>
          </w:p>
        </w:tc>
        <w:tc>
          <w:tcPr>
            <w:tcW w:w="4424" w:type="dxa"/>
          </w:tcPr>
          <w:p w:rsidR="0077354A" w:rsidRPr="00627495" w:rsidRDefault="0077354A" w:rsidP="0077354A">
            <w:pPr>
              <w:tabs>
                <w:tab w:val="left" w:pos="851"/>
              </w:tabs>
              <w:rPr>
                <w:sz w:val="22"/>
                <w:szCs w:val="22"/>
              </w:rPr>
            </w:pPr>
          </w:p>
        </w:tc>
      </w:tr>
      <w:tr w:rsidR="0077354A" w:rsidRPr="00627495" w:rsidTr="0077354A">
        <w:tc>
          <w:tcPr>
            <w:tcW w:w="4932" w:type="dxa"/>
          </w:tcPr>
          <w:p w:rsidR="0077354A" w:rsidRPr="00627495" w:rsidRDefault="0077354A" w:rsidP="0077354A">
            <w:pPr>
              <w:tabs>
                <w:tab w:val="left" w:pos="851"/>
              </w:tabs>
              <w:rPr>
                <w:sz w:val="22"/>
                <w:szCs w:val="22"/>
              </w:rPr>
            </w:pPr>
            <w:r w:rsidRPr="00627495">
              <w:rPr>
                <w:sz w:val="22"/>
                <w:lang w:bidi="en-US"/>
              </w:rPr>
              <w:t>Bank of beneficiary</w:t>
            </w:r>
          </w:p>
        </w:tc>
        <w:tc>
          <w:tcPr>
            <w:tcW w:w="4424" w:type="dxa"/>
          </w:tcPr>
          <w:p w:rsidR="0077354A" w:rsidRPr="00627495" w:rsidRDefault="0077354A" w:rsidP="0077354A">
            <w:pPr>
              <w:tabs>
                <w:tab w:val="left" w:pos="851"/>
              </w:tabs>
              <w:rPr>
                <w:sz w:val="22"/>
                <w:szCs w:val="22"/>
              </w:rPr>
            </w:pPr>
          </w:p>
        </w:tc>
      </w:tr>
    </w:tbl>
    <w:p w:rsidR="0077354A" w:rsidRPr="00627495" w:rsidRDefault="00DE6B89" w:rsidP="0077354A">
      <w:pPr>
        <w:tabs>
          <w:tab w:val="left" w:pos="851"/>
        </w:tabs>
        <w:rPr>
          <w:sz w:val="24"/>
          <w:szCs w:val="24"/>
        </w:rPr>
      </w:pPr>
      <w:r>
        <w:rPr>
          <w:sz w:val="24"/>
          <w:lang w:bidi="en-US"/>
        </w:rPr>
        <w:t>________________________</w:t>
      </w:r>
      <w:r w:rsidR="00513215">
        <w:rPr>
          <w:sz w:val="24"/>
          <w:lang w:val="ru-RU" w:bidi="en-US"/>
        </w:rPr>
        <w:t xml:space="preserve">           </w:t>
      </w:r>
      <w:r w:rsidR="0077354A" w:rsidRPr="00627495">
        <w:rPr>
          <w:sz w:val="24"/>
          <w:lang w:bidi="en-US"/>
        </w:rPr>
        <w:t>___________________ /________________________/</w:t>
      </w:r>
    </w:p>
    <w:p w:rsidR="0077354A" w:rsidRPr="00627495" w:rsidRDefault="000527C9" w:rsidP="0077354A">
      <w:pPr>
        <w:tabs>
          <w:tab w:val="left" w:pos="851"/>
        </w:tabs>
        <w:rPr>
          <w:i/>
        </w:rPr>
      </w:pPr>
      <w:r>
        <w:rPr>
          <w:i/>
          <w:lang w:eastAsia="en-US" w:bidi="en-US"/>
        </w:rPr>
        <w:t>P</w:t>
      </w:r>
      <w:r w:rsidR="00DE6B89" w:rsidRPr="00627495">
        <w:rPr>
          <w:i/>
          <w:lang w:eastAsia="en-US" w:bidi="en-US"/>
        </w:rPr>
        <w:t>ositio</w:t>
      </w:r>
      <w:r w:rsidR="00DE6B89">
        <w:rPr>
          <w:i/>
          <w:lang w:eastAsia="en-US" w:bidi="en-US"/>
        </w:rPr>
        <w:t>n</w:t>
      </w:r>
      <w:r w:rsidR="00DE6B89" w:rsidRPr="009C3C00">
        <w:rPr>
          <w:i/>
          <w:lang w:eastAsia="en-US" w:bidi="en-US"/>
        </w:rPr>
        <w:t xml:space="preserve"> of the </w:t>
      </w:r>
      <w:r w:rsidR="00DE6B89">
        <w:rPr>
          <w:i/>
          <w:lang w:eastAsia="en-US" w:bidi="en-US"/>
        </w:rPr>
        <w:t>D</w:t>
      </w:r>
      <w:r w:rsidR="00DE6B89" w:rsidRPr="009C3C00">
        <w:rPr>
          <w:i/>
          <w:lang w:eastAsia="en-US" w:bidi="en-US"/>
        </w:rPr>
        <w:t>epository employee</w:t>
      </w:r>
      <w:r w:rsidR="0077354A" w:rsidRPr="00627495">
        <w:rPr>
          <w:i/>
          <w:lang w:bidi="en-US"/>
        </w:rPr>
        <w:t xml:space="preserve">                       </w:t>
      </w:r>
      <w:r w:rsidR="0077354A" w:rsidRPr="00627495">
        <w:rPr>
          <w:i/>
          <w:lang w:bidi="en-US"/>
        </w:rPr>
        <w:tab/>
        <w:t xml:space="preserve"> signature                                   Full name</w:t>
      </w:r>
    </w:p>
    <w:p w:rsidR="0077354A" w:rsidRPr="00627495" w:rsidRDefault="0077354A">
      <w:pPr>
        <w:rPr>
          <w:rFonts w:eastAsiaTheme="majorEastAsia"/>
          <w:sz w:val="24"/>
          <w:szCs w:val="24"/>
        </w:rPr>
      </w:pPr>
      <w:r w:rsidRPr="00627495">
        <w:rPr>
          <w:sz w:val="24"/>
          <w:lang w:bidi="en-US"/>
        </w:rPr>
        <w:t xml:space="preserve">L.S. </w:t>
      </w:r>
      <w:r w:rsidRPr="00627495">
        <w:rPr>
          <w:b/>
          <w:sz w:val="24"/>
          <w:lang w:bidi="en-US"/>
        </w:rPr>
        <w:br w:type="page"/>
      </w:r>
    </w:p>
    <w:p w:rsidR="0077354A" w:rsidRPr="00627495" w:rsidRDefault="0077354A" w:rsidP="0077354A">
      <w:pPr>
        <w:pStyle w:val="9"/>
        <w:keepLines/>
        <w:tabs>
          <w:tab w:val="left" w:pos="5670"/>
        </w:tabs>
        <w:ind w:left="5670"/>
        <w:rPr>
          <w:rFonts w:eastAsiaTheme="majorEastAsia"/>
          <w:b w:val="0"/>
          <w:sz w:val="24"/>
          <w:szCs w:val="24"/>
        </w:rPr>
      </w:pPr>
      <w:r w:rsidRPr="00627495">
        <w:rPr>
          <w:b w:val="0"/>
          <w:sz w:val="24"/>
          <w:lang w:bidi="en-US"/>
        </w:rPr>
        <w:lastRenderedPageBreak/>
        <w:t>Annex 3</w:t>
      </w:r>
      <w:r w:rsidR="002218E1">
        <w:rPr>
          <w:b w:val="0"/>
          <w:sz w:val="24"/>
          <w:lang w:bidi="en-US"/>
        </w:rPr>
        <w:t>0</w:t>
      </w:r>
    </w:p>
    <w:p w:rsidR="0077354A" w:rsidRPr="00627495" w:rsidRDefault="0077354A" w:rsidP="001C01C9">
      <w:pPr>
        <w:pStyle w:val="9"/>
        <w:keepLines/>
        <w:tabs>
          <w:tab w:val="left" w:pos="5670"/>
        </w:tabs>
        <w:ind w:left="5670"/>
        <w:jc w:val="both"/>
        <w:rPr>
          <w:rFonts w:eastAsiaTheme="majorEastAsia"/>
          <w:b w:val="0"/>
          <w:sz w:val="24"/>
          <w:szCs w:val="24"/>
        </w:rPr>
      </w:pPr>
      <w:r w:rsidRPr="00627495">
        <w:rPr>
          <w:b w:val="0"/>
          <w:sz w:val="24"/>
          <w:lang w:bidi="en-US"/>
        </w:rPr>
        <w:t xml:space="preserve">to the </w:t>
      </w:r>
      <w:r w:rsidR="00522F1E">
        <w:rPr>
          <w:b w:val="0"/>
          <w:sz w:val="24"/>
          <w:lang w:bidi="en-US"/>
        </w:rPr>
        <w:t>‘</w:t>
      </w:r>
      <w:r w:rsidRPr="00627495">
        <w:rPr>
          <w:b w:val="0"/>
          <w:sz w:val="24"/>
          <w:lang w:bidi="en-US"/>
        </w:rPr>
        <w:t>Terms and Conditions of Depository Activities of Bank ICBC (JSC)</w:t>
      </w:r>
      <w:r w:rsidR="00522F1E">
        <w:rPr>
          <w:b w:val="0"/>
          <w:sz w:val="24"/>
          <w:lang w:bidi="en-US"/>
        </w:rPr>
        <w:t>’</w:t>
      </w:r>
    </w:p>
    <w:p w:rsidR="00443DE3" w:rsidRPr="00627495" w:rsidRDefault="00443DE3" w:rsidP="00443DE3">
      <w:pPr>
        <w:rPr>
          <w:rFonts w:eastAsiaTheme="majorEastAsia"/>
        </w:rPr>
      </w:pPr>
    </w:p>
    <w:p w:rsidR="0077354A" w:rsidRPr="00627495" w:rsidRDefault="0077354A" w:rsidP="0077354A">
      <w:pPr>
        <w:pStyle w:val="9"/>
        <w:tabs>
          <w:tab w:val="left" w:pos="5670"/>
        </w:tabs>
        <w:spacing w:after="100"/>
        <w:jc w:val="center"/>
        <w:rPr>
          <w:rFonts w:eastAsia="Cambria"/>
          <w:b w:val="0"/>
          <w:sz w:val="28"/>
          <w:szCs w:val="28"/>
        </w:rPr>
      </w:pPr>
      <w:r w:rsidRPr="00627495">
        <w:rPr>
          <w:sz w:val="28"/>
          <w:lang w:bidi="en-US"/>
        </w:rPr>
        <w:t>Tariffs of Bank ICBC (JSC) for depository activities</w:t>
      </w:r>
    </w:p>
    <w:tbl>
      <w:tblPr>
        <w:tblW w:w="49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811"/>
        <w:gridCol w:w="5025"/>
        <w:gridCol w:w="3364"/>
      </w:tblGrid>
      <w:tr w:rsidR="0077354A" w:rsidRPr="00627495" w:rsidTr="0077354A">
        <w:trPr>
          <w:cantSplit/>
          <w:jc w:val="center"/>
        </w:trPr>
        <w:tc>
          <w:tcPr>
            <w:tcW w:w="441" w:type="pct"/>
            <w:vAlign w:val="center"/>
          </w:tcPr>
          <w:p w:rsidR="0077354A" w:rsidRPr="00627495" w:rsidRDefault="0077354A" w:rsidP="0077354A">
            <w:pPr>
              <w:tabs>
                <w:tab w:val="left" w:pos="459"/>
                <w:tab w:val="left" w:pos="1026"/>
                <w:tab w:val="left" w:pos="10490"/>
              </w:tabs>
              <w:spacing w:line="300" w:lineRule="exact"/>
              <w:ind w:right="35"/>
              <w:jc w:val="center"/>
              <w:rPr>
                <w:b/>
                <w:sz w:val="24"/>
                <w:szCs w:val="24"/>
              </w:rPr>
            </w:pPr>
            <w:r w:rsidRPr="00627495">
              <w:rPr>
                <w:b/>
                <w:sz w:val="24"/>
                <w:lang w:bidi="en-US"/>
              </w:rPr>
              <w:t>No.</w:t>
            </w:r>
          </w:p>
        </w:tc>
        <w:tc>
          <w:tcPr>
            <w:tcW w:w="2731" w:type="pct"/>
            <w:vAlign w:val="center"/>
          </w:tcPr>
          <w:p w:rsidR="0077354A" w:rsidRPr="00627495" w:rsidRDefault="0077354A" w:rsidP="0077354A">
            <w:pPr>
              <w:jc w:val="center"/>
              <w:rPr>
                <w:b/>
                <w:sz w:val="24"/>
                <w:szCs w:val="24"/>
              </w:rPr>
            </w:pPr>
            <w:r w:rsidRPr="00627495">
              <w:rPr>
                <w:b/>
                <w:sz w:val="24"/>
                <w:lang w:bidi="en-US"/>
              </w:rPr>
              <w:t>Services</w:t>
            </w:r>
          </w:p>
        </w:tc>
        <w:tc>
          <w:tcPr>
            <w:tcW w:w="1828" w:type="pct"/>
            <w:vAlign w:val="center"/>
          </w:tcPr>
          <w:p w:rsidR="0077354A" w:rsidRPr="00627495" w:rsidRDefault="0077354A" w:rsidP="0077354A">
            <w:pPr>
              <w:jc w:val="center"/>
              <w:rPr>
                <w:b/>
                <w:sz w:val="24"/>
                <w:szCs w:val="24"/>
              </w:rPr>
            </w:pPr>
            <w:r w:rsidRPr="00627495">
              <w:rPr>
                <w:b/>
                <w:sz w:val="24"/>
                <w:lang w:bidi="en-US"/>
              </w:rPr>
              <w:t>Tariff</w:t>
            </w:r>
            <w:r w:rsidRPr="00627495">
              <w:rPr>
                <w:sz w:val="24"/>
                <w:lang w:bidi="en-US"/>
              </w:rPr>
              <w:t xml:space="preserve"> </w:t>
            </w:r>
            <w:r w:rsidRPr="00627495">
              <w:rPr>
                <w:rStyle w:val="affa"/>
                <w:b/>
                <w:sz w:val="24"/>
                <w:lang w:bidi="en-US"/>
              </w:rPr>
              <w:footnoteReference w:id="7"/>
            </w:r>
          </w:p>
          <w:p w:rsidR="0077354A" w:rsidRPr="00627495" w:rsidRDefault="0077354A" w:rsidP="0077354A">
            <w:pPr>
              <w:jc w:val="center"/>
              <w:rPr>
                <w:b/>
                <w:sz w:val="24"/>
                <w:szCs w:val="24"/>
              </w:rPr>
            </w:pPr>
            <w:r w:rsidRPr="00627495">
              <w:rPr>
                <w:b/>
                <w:sz w:val="24"/>
                <w:lang w:bidi="en-US"/>
              </w:rPr>
              <w:t>(not subject to VAT)</w:t>
            </w:r>
          </w:p>
        </w:tc>
      </w:tr>
      <w:tr w:rsidR="0077354A" w:rsidRPr="00627495" w:rsidTr="00443DE3">
        <w:trPr>
          <w:cantSplit/>
          <w:trHeight w:val="483"/>
          <w:jc w:val="center"/>
        </w:trPr>
        <w:tc>
          <w:tcPr>
            <w:tcW w:w="441" w:type="pct"/>
            <w:vAlign w:val="center"/>
          </w:tcPr>
          <w:p w:rsidR="0077354A" w:rsidRPr="00627495" w:rsidRDefault="0077354A" w:rsidP="0077354A">
            <w:pPr>
              <w:tabs>
                <w:tab w:val="left" w:pos="459"/>
                <w:tab w:val="left" w:pos="1026"/>
                <w:tab w:val="left" w:pos="10490"/>
              </w:tabs>
              <w:spacing w:line="300" w:lineRule="exact"/>
              <w:ind w:right="35"/>
              <w:jc w:val="center"/>
              <w:rPr>
                <w:sz w:val="24"/>
                <w:szCs w:val="24"/>
              </w:rPr>
            </w:pPr>
            <w:r w:rsidRPr="00627495">
              <w:rPr>
                <w:sz w:val="24"/>
                <w:lang w:bidi="en-US"/>
              </w:rPr>
              <w:t>1.</w:t>
            </w:r>
          </w:p>
        </w:tc>
        <w:tc>
          <w:tcPr>
            <w:tcW w:w="4559" w:type="pct"/>
            <w:gridSpan w:val="2"/>
            <w:vAlign w:val="center"/>
          </w:tcPr>
          <w:p w:rsidR="0077354A" w:rsidRPr="00627495" w:rsidRDefault="0077354A" w:rsidP="0077354A">
            <w:pPr>
              <w:jc w:val="both"/>
              <w:rPr>
                <w:sz w:val="24"/>
                <w:szCs w:val="24"/>
              </w:rPr>
            </w:pPr>
            <w:r w:rsidRPr="00627495">
              <w:rPr>
                <w:sz w:val="24"/>
                <w:lang w:bidi="en-US"/>
              </w:rPr>
              <w:t>Administrative operations</w:t>
            </w:r>
          </w:p>
        </w:tc>
      </w:tr>
      <w:tr w:rsidR="0077354A" w:rsidRPr="00627495" w:rsidTr="0077354A">
        <w:trPr>
          <w:cantSplit/>
          <w:trHeight w:val="498"/>
          <w:jc w:val="center"/>
        </w:trPr>
        <w:tc>
          <w:tcPr>
            <w:tcW w:w="441" w:type="pct"/>
            <w:vAlign w:val="center"/>
          </w:tcPr>
          <w:p w:rsidR="0077354A" w:rsidRPr="00627495" w:rsidRDefault="0077354A" w:rsidP="0077354A">
            <w:pPr>
              <w:tabs>
                <w:tab w:val="left" w:pos="459"/>
                <w:tab w:val="left" w:pos="743"/>
                <w:tab w:val="left" w:pos="1026"/>
                <w:tab w:val="left" w:pos="10490"/>
              </w:tabs>
              <w:spacing w:line="300" w:lineRule="exact"/>
              <w:ind w:right="35"/>
              <w:jc w:val="center"/>
              <w:rPr>
                <w:sz w:val="24"/>
                <w:szCs w:val="24"/>
              </w:rPr>
            </w:pPr>
            <w:r w:rsidRPr="00627495">
              <w:rPr>
                <w:sz w:val="24"/>
                <w:lang w:bidi="en-US"/>
              </w:rPr>
              <w:t>1.1.</w:t>
            </w:r>
          </w:p>
        </w:tc>
        <w:tc>
          <w:tcPr>
            <w:tcW w:w="2731" w:type="pct"/>
          </w:tcPr>
          <w:p w:rsidR="0077354A" w:rsidRPr="00627495" w:rsidRDefault="0077354A" w:rsidP="0077354A">
            <w:pPr>
              <w:jc w:val="both"/>
              <w:rPr>
                <w:b/>
                <w:sz w:val="24"/>
                <w:szCs w:val="24"/>
              </w:rPr>
            </w:pPr>
            <w:r w:rsidRPr="00627495">
              <w:rPr>
                <w:sz w:val="24"/>
                <w:lang w:bidi="en-US"/>
              </w:rPr>
              <w:t>Opening the securities account:</w:t>
            </w:r>
          </w:p>
        </w:tc>
        <w:tc>
          <w:tcPr>
            <w:tcW w:w="1828" w:type="pct"/>
          </w:tcPr>
          <w:p w:rsidR="0077354A" w:rsidRPr="00627495" w:rsidRDefault="0077354A" w:rsidP="0077354A">
            <w:pPr>
              <w:jc w:val="both"/>
              <w:rPr>
                <w:sz w:val="24"/>
                <w:szCs w:val="24"/>
              </w:rPr>
            </w:pPr>
            <w:r w:rsidRPr="00627495">
              <w:rPr>
                <w:sz w:val="24"/>
                <w:lang w:bidi="en-US"/>
              </w:rPr>
              <w:t>300 rubles</w:t>
            </w:r>
          </w:p>
          <w:p w:rsidR="0077354A" w:rsidRPr="00627495" w:rsidRDefault="0077354A" w:rsidP="0077354A">
            <w:pPr>
              <w:jc w:val="both"/>
              <w:rPr>
                <w:b/>
                <w:sz w:val="24"/>
                <w:szCs w:val="24"/>
              </w:rPr>
            </w:pPr>
            <w:r w:rsidRPr="00627495">
              <w:rPr>
                <w:sz w:val="24"/>
                <w:lang w:bidi="en-US"/>
              </w:rPr>
              <w:t>To be charged per operation</w:t>
            </w:r>
          </w:p>
        </w:tc>
      </w:tr>
      <w:tr w:rsidR="0077354A" w:rsidRPr="00627495" w:rsidTr="00443DE3">
        <w:trPr>
          <w:cantSplit/>
          <w:trHeight w:val="928"/>
          <w:jc w:val="center"/>
        </w:trPr>
        <w:tc>
          <w:tcPr>
            <w:tcW w:w="441" w:type="pct"/>
            <w:vAlign w:val="center"/>
          </w:tcPr>
          <w:p w:rsidR="0077354A" w:rsidRPr="00627495" w:rsidRDefault="0077354A" w:rsidP="0077354A">
            <w:pPr>
              <w:tabs>
                <w:tab w:val="left" w:pos="459"/>
                <w:tab w:val="left" w:pos="743"/>
                <w:tab w:val="left" w:pos="1026"/>
                <w:tab w:val="left" w:pos="10490"/>
              </w:tabs>
              <w:spacing w:line="300" w:lineRule="exact"/>
              <w:ind w:right="35"/>
              <w:jc w:val="center"/>
              <w:rPr>
                <w:sz w:val="24"/>
                <w:szCs w:val="24"/>
              </w:rPr>
            </w:pPr>
            <w:r w:rsidRPr="00627495">
              <w:rPr>
                <w:sz w:val="24"/>
                <w:lang w:bidi="en-US"/>
              </w:rPr>
              <w:t>1.2.</w:t>
            </w:r>
          </w:p>
        </w:tc>
        <w:tc>
          <w:tcPr>
            <w:tcW w:w="2731" w:type="pct"/>
          </w:tcPr>
          <w:p w:rsidR="0077354A" w:rsidRPr="00627495" w:rsidRDefault="0077354A" w:rsidP="0077354A">
            <w:pPr>
              <w:jc w:val="both"/>
              <w:rPr>
                <w:b/>
                <w:sz w:val="24"/>
                <w:szCs w:val="24"/>
              </w:rPr>
            </w:pPr>
            <w:r w:rsidRPr="00627495">
              <w:rPr>
                <w:sz w:val="24"/>
                <w:lang w:bidi="en-US"/>
              </w:rPr>
              <w:t>Opening the securities subaccount on behalf of the Depositor</w:t>
            </w:r>
          </w:p>
        </w:tc>
        <w:tc>
          <w:tcPr>
            <w:tcW w:w="1828" w:type="pct"/>
          </w:tcPr>
          <w:p w:rsidR="0077354A" w:rsidRPr="00627495" w:rsidRDefault="0077354A" w:rsidP="0077354A">
            <w:pPr>
              <w:jc w:val="both"/>
              <w:rPr>
                <w:sz w:val="24"/>
                <w:szCs w:val="24"/>
              </w:rPr>
            </w:pPr>
            <w:r w:rsidRPr="00627495">
              <w:rPr>
                <w:sz w:val="24"/>
                <w:lang w:bidi="en-US"/>
              </w:rPr>
              <w:t>150 rubles</w:t>
            </w:r>
          </w:p>
          <w:p w:rsidR="0077354A" w:rsidRPr="00627495" w:rsidRDefault="0077354A" w:rsidP="0077354A">
            <w:pPr>
              <w:jc w:val="both"/>
              <w:rPr>
                <w:b/>
                <w:sz w:val="24"/>
                <w:szCs w:val="24"/>
              </w:rPr>
            </w:pPr>
            <w:r w:rsidRPr="00627495">
              <w:rPr>
                <w:sz w:val="24"/>
                <w:lang w:bidi="en-US"/>
              </w:rPr>
              <w:t>To be charged per operation</w:t>
            </w:r>
          </w:p>
        </w:tc>
      </w:tr>
      <w:tr w:rsidR="0077354A" w:rsidRPr="00627495" w:rsidTr="0077354A">
        <w:trPr>
          <w:cantSplit/>
          <w:trHeight w:val="1572"/>
          <w:jc w:val="center"/>
        </w:trPr>
        <w:tc>
          <w:tcPr>
            <w:tcW w:w="441" w:type="pct"/>
            <w:vAlign w:val="center"/>
          </w:tcPr>
          <w:p w:rsidR="0077354A" w:rsidRPr="00627495" w:rsidRDefault="0077354A" w:rsidP="0077354A">
            <w:pPr>
              <w:tabs>
                <w:tab w:val="left" w:pos="459"/>
                <w:tab w:val="left" w:pos="743"/>
                <w:tab w:val="left" w:pos="1026"/>
                <w:tab w:val="left" w:pos="10490"/>
              </w:tabs>
              <w:spacing w:line="300" w:lineRule="exact"/>
              <w:ind w:right="35"/>
              <w:jc w:val="center"/>
              <w:rPr>
                <w:sz w:val="24"/>
                <w:szCs w:val="24"/>
              </w:rPr>
            </w:pPr>
            <w:r w:rsidRPr="00627495">
              <w:rPr>
                <w:sz w:val="24"/>
                <w:lang w:bidi="en-US"/>
              </w:rPr>
              <w:t>1.3.</w:t>
            </w:r>
          </w:p>
        </w:tc>
        <w:tc>
          <w:tcPr>
            <w:tcW w:w="2731" w:type="pct"/>
          </w:tcPr>
          <w:p w:rsidR="0077354A" w:rsidRPr="00627495" w:rsidRDefault="0077354A" w:rsidP="0077354A">
            <w:pPr>
              <w:autoSpaceDE w:val="0"/>
              <w:autoSpaceDN w:val="0"/>
              <w:adjustRightInd w:val="0"/>
              <w:jc w:val="both"/>
              <w:rPr>
                <w:b/>
                <w:sz w:val="24"/>
                <w:szCs w:val="24"/>
              </w:rPr>
            </w:pPr>
            <w:r w:rsidRPr="00627495">
              <w:rPr>
                <w:sz w:val="24"/>
                <w:lang w:bidi="en-US"/>
              </w:rPr>
              <w:t xml:space="preserve">Opening of the nominal holder securities subaccount of Bank ICBC (JSC) in NSD or nominal holder securities account of Bank ICBC (JSC) in NSD on behalf of the Depositor </w:t>
            </w:r>
          </w:p>
        </w:tc>
        <w:tc>
          <w:tcPr>
            <w:tcW w:w="1828" w:type="pct"/>
          </w:tcPr>
          <w:p w:rsidR="0077354A" w:rsidRPr="00627495" w:rsidRDefault="0077354A" w:rsidP="0077354A">
            <w:pPr>
              <w:jc w:val="both"/>
              <w:rPr>
                <w:sz w:val="24"/>
                <w:szCs w:val="24"/>
              </w:rPr>
            </w:pPr>
            <w:r w:rsidRPr="00627495">
              <w:rPr>
                <w:sz w:val="24"/>
                <w:lang w:bidi="en-US"/>
              </w:rPr>
              <w:t>300 rubles</w:t>
            </w:r>
          </w:p>
          <w:p w:rsidR="0077354A" w:rsidRPr="00627495" w:rsidRDefault="0077354A" w:rsidP="0077354A">
            <w:pPr>
              <w:autoSpaceDE w:val="0"/>
              <w:autoSpaceDN w:val="0"/>
              <w:adjustRightInd w:val="0"/>
              <w:jc w:val="both"/>
              <w:rPr>
                <w:b/>
                <w:sz w:val="24"/>
                <w:szCs w:val="24"/>
              </w:rPr>
            </w:pPr>
            <w:r w:rsidRPr="00627495">
              <w:rPr>
                <w:sz w:val="24"/>
                <w:lang w:bidi="en-US"/>
              </w:rPr>
              <w:t xml:space="preserve">Charged to the Depositor for the opening of each subaccount </w:t>
            </w:r>
          </w:p>
        </w:tc>
      </w:tr>
      <w:tr w:rsidR="0077354A" w:rsidRPr="00627495" w:rsidTr="0077354A">
        <w:trPr>
          <w:cantSplit/>
          <w:trHeight w:val="1583"/>
          <w:jc w:val="center"/>
        </w:trPr>
        <w:tc>
          <w:tcPr>
            <w:tcW w:w="441" w:type="pct"/>
            <w:vAlign w:val="center"/>
          </w:tcPr>
          <w:p w:rsidR="0077354A" w:rsidRPr="00627495" w:rsidRDefault="0077354A" w:rsidP="0077354A">
            <w:pPr>
              <w:tabs>
                <w:tab w:val="left" w:pos="459"/>
                <w:tab w:val="left" w:pos="743"/>
                <w:tab w:val="left" w:pos="1026"/>
                <w:tab w:val="left" w:pos="10490"/>
              </w:tabs>
              <w:spacing w:line="300" w:lineRule="exact"/>
              <w:ind w:right="35"/>
              <w:jc w:val="center"/>
              <w:rPr>
                <w:sz w:val="24"/>
                <w:szCs w:val="24"/>
              </w:rPr>
            </w:pPr>
            <w:r w:rsidRPr="00627495">
              <w:rPr>
                <w:sz w:val="24"/>
                <w:lang w:bidi="en-US"/>
              </w:rPr>
              <w:t>1.4.</w:t>
            </w:r>
          </w:p>
        </w:tc>
        <w:tc>
          <w:tcPr>
            <w:tcW w:w="2731" w:type="pct"/>
          </w:tcPr>
          <w:p w:rsidR="0077354A" w:rsidRPr="00627495" w:rsidRDefault="0077354A" w:rsidP="0077354A">
            <w:pPr>
              <w:autoSpaceDE w:val="0"/>
              <w:autoSpaceDN w:val="0"/>
              <w:adjustRightInd w:val="0"/>
              <w:jc w:val="both"/>
              <w:rPr>
                <w:b/>
                <w:sz w:val="24"/>
                <w:szCs w:val="24"/>
              </w:rPr>
            </w:pPr>
            <w:r w:rsidRPr="00627495">
              <w:rPr>
                <w:sz w:val="24"/>
                <w:lang w:bidi="en-US"/>
              </w:rPr>
              <w:t>Servicing of the securities account of the Depositor in case of opening of the nominal holder securities subaccount of Bank ICBC (JSC) in NSD or nominal holder securities account of Bank ICBC (JSC) in NSD on behalf of the Depositor</w:t>
            </w:r>
          </w:p>
        </w:tc>
        <w:tc>
          <w:tcPr>
            <w:tcW w:w="1828" w:type="pct"/>
          </w:tcPr>
          <w:p w:rsidR="0077354A" w:rsidRPr="00627495" w:rsidRDefault="0077354A" w:rsidP="0077354A">
            <w:pPr>
              <w:jc w:val="both"/>
              <w:rPr>
                <w:sz w:val="24"/>
                <w:szCs w:val="24"/>
              </w:rPr>
            </w:pPr>
            <w:r w:rsidRPr="00627495">
              <w:rPr>
                <w:sz w:val="24"/>
                <w:lang w:bidi="en-US"/>
              </w:rPr>
              <w:t>150 rubles</w:t>
            </w:r>
          </w:p>
          <w:p w:rsidR="0077354A" w:rsidRPr="00627495" w:rsidRDefault="0077354A" w:rsidP="0077354A">
            <w:pPr>
              <w:autoSpaceDE w:val="0"/>
              <w:autoSpaceDN w:val="0"/>
              <w:adjustRightInd w:val="0"/>
              <w:jc w:val="both"/>
              <w:rPr>
                <w:sz w:val="24"/>
                <w:szCs w:val="24"/>
              </w:rPr>
            </w:pPr>
            <w:r w:rsidRPr="00627495">
              <w:rPr>
                <w:sz w:val="24"/>
                <w:lang w:bidi="en-US"/>
              </w:rPr>
              <w:t>Charged to the Depositor on a monthly basis</w:t>
            </w:r>
          </w:p>
          <w:p w:rsidR="0077354A" w:rsidRPr="00627495" w:rsidRDefault="0077354A" w:rsidP="0077354A">
            <w:pPr>
              <w:jc w:val="both"/>
              <w:rPr>
                <w:b/>
                <w:sz w:val="24"/>
                <w:szCs w:val="24"/>
              </w:rPr>
            </w:pPr>
          </w:p>
        </w:tc>
      </w:tr>
      <w:tr w:rsidR="0077354A" w:rsidRPr="00627495" w:rsidTr="0077354A">
        <w:trPr>
          <w:cantSplit/>
          <w:trHeight w:val="319"/>
          <w:jc w:val="center"/>
        </w:trPr>
        <w:tc>
          <w:tcPr>
            <w:tcW w:w="441" w:type="pct"/>
            <w:vAlign w:val="center"/>
          </w:tcPr>
          <w:p w:rsidR="0077354A" w:rsidRPr="00627495" w:rsidRDefault="0077354A" w:rsidP="0077354A">
            <w:pPr>
              <w:tabs>
                <w:tab w:val="left" w:pos="459"/>
                <w:tab w:val="left" w:pos="743"/>
                <w:tab w:val="left" w:pos="1026"/>
                <w:tab w:val="left" w:pos="10490"/>
              </w:tabs>
              <w:spacing w:line="300" w:lineRule="exact"/>
              <w:ind w:right="35"/>
              <w:jc w:val="center"/>
              <w:rPr>
                <w:sz w:val="24"/>
                <w:szCs w:val="24"/>
              </w:rPr>
            </w:pPr>
            <w:r w:rsidRPr="00627495">
              <w:rPr>
                <w:sz w:val="24"/>
                <w:lang w:bidi="en-US"/>
              </w:rPr>
              <w:t>1.5.</w:t>
            </w:r>
          </w:p>
        </w:tc>
        <w:tc>
          <w:tcPr>
            <w:tcW w:w="2731" w:type="pct"/>
          </w:tcPr>
          <w:p w:rsidR="0077354A" w:rsidRPr="00627495" w:rsidRDefault="0077354A" w:rsidP="0077354A">
            <w:pPr>
              <w:jc w:val="both"/>
              <w:rPr>
                <w:b/>
                <w:sz w:val="24"/>
                <w:szCs w:val="24"/>
              </w:rPr>
            </w:pPr>
            <w:r w:rsidRPr="00627495">
              <w:rPr>
                <w:sz w:val="24"/>
                <w:lang w:bidi="en-US"/>
              </w:rPr>
              <w:t>Closing of securities accounts or securities subaccounts</w:t>
            </w:r>
          </w:p>
        </w:tc>
        <w:tc>
          <w:tcPr>
            <w:tcW w:w="1828" w:type="pct"/>
          </w:tcPr>
          <w:p w:rsidR="0077354A" w:rsidRPr="00627495" w:rsidRDefault="0077354A" w:rsidP="0077354A">
            <w:pPr>
              <w:jc w:val="both"/>
              <w:rPr>
                <w:b/>
                <w:sz w:val="24"/>
                <w:szCs w:val="24"/>
              </w:rPr>
            </w:pPr>
            <w:r w:rsidRPr="00627495">
              <w:rPr>
                <w:sz w:val="24"/>
                <w:lang w:bidi="en-US"/>
              </w:rPr>
              <w:t>Commissions shall not be charged</w:t>
            </w:r>
          </w:p>
        </w:tc>
      </w:tr>
      <w:tr w:rsidR="0077354A" w:rsidRPr="00627495" w:rsidTr="0077354A">
        <w:trPr>
          <w:cantSplit/>
          <w:trHeight w:val="663"/>
          <w:jc w:val="center"/>
        </w:trPr>
        <w:tc>
          <w:tcPr>
            <w:tcW w:w="441" w:type="pct"/>
            <w:vAlign w:val="center"/>
          </w:tcPr>
          <w:p w:rsidR="0077354A" w:rsidRPr="00627495" w:rsidRDefault="0077354A" w:rsidP="0077354A">
            <w:pPr>
              <w:tabs>
                <w:tab w:val="left" w:pos="459"/>
                <w:tab w:val="left" w:pos="743"/>
                <w:tab w:val="left" w:pos="1026"/>
                <w:tab w:val="left" w:pos="10490"/>
              </w:tabs>
              <w:spacing w:line="300" w:lineRule="exact"/>
              <w:ind w:right="35"/>
              <w:jc w:val="center"/>
              <w:rPr>
                <w:sz w:val="24"/>
                <w:szCs w:val="24"/>
              </w:rPr>
            </w:pPr>
            <w:r w:rsidRPr="00627495">
              <w:rPr>
                <w:sz w:val="24"/>
                <w:lang w:bidi="en-US"/>
              </w:rPr>
              <w:t>1.6.</w:t>
            </w:r>
          </w:p>
        </w:tc>
        <w:tc>
          <w:tcPr>
            <w:tcW w:w="2731" w:type="pct"/>
          </w:tcPr>
          <w:p w:rsidR="0077354A" w:rsidRPr="00627495" w:rsidRDefault="0077354A" w:rsidP="0077354A">
            <w:pPr>
              <w:jc w:val="both"/>
              <w:rPr>
                <w:sz w:val="24"/>
                <w:szCs w:val="24"/>
              </w:rPr>
            </w:pPr>
            <w:r w:rsidRPr="00627495">
              <w:rPr>
                <w:sz w:val="24"/>
                <w:lang w:bidi="en-US"/>
              </w:rPr>
              <w:t>Modification of the questionnaire details of Depositor, Depositor’s authorized representative</w:t>
            </w:r>
          </w:p>
        </w:tc>
        <w:tc>
          <w:tcPr>
            <w:tcW w:w="1828" w:type="pct"/>
          </w:tcPr>
          <w:p w:rsidR="0077354A" w:rsidRPr="00627495" w:rsidRDefault="0077354A" w:rsidP="0077354A">
            <w:pPr>
              <w:jc w:val="both"/>
              <w:rPr>
                <w:sz w:val="24"/>
                <w:szCs w:val="24"/>
              </w:rPr>
            </w:pPr>
            <w:r w:rsidRPr="00627495">
              <w:rPr>
                <w:sz w:val="24"/>
                <w:lang w:bidi="en-US"/>
              </w:rPr>
              <w:t>Commissions shall not be charged</w:t>
            </w:r>
          </w:p>
        </w:tc>
      </w:tr>
      <w:tr w:rsidR="0077354A" w:rsidRPr="00627495" w:rsidTr="0077354A">
        <w:trPr>
          <w:cantSplit/>
          <w:trHeight w:val="533"/>
          <w:jc w:val="center"/>
        </w:trPr>
        <w:tc>
          <w:tcPr>
            <w:tcW w:w="441" w:type="pct"/>
            <w:vAlign w:val="center"/>
          </w:tcPr>
          <w:p w:rsidR="0077354A" w:rsidRPr="00627495" w:rsidRDefault="0077354A" w:rsidP="0077354A">
            <w:pPr>
              <w:tabs>
                <w:tab w:val="left" w:pos="459"/>
                <w:tab w:val="left" w:pos="743"/>
                <w:tab w:val="left" w:pos="1026"/>
                <w:tab w:val="left" w:pos="10490"/>
              </w:tabs>
              <w:spacing w:line="300" w:lineRule="exact"/>
              <w:ind w:right="35"/>
              <w:jc w:val="center"/>
              <w:rPr>
                <w:sz w:val="24"/>
                <w:szCs w:val="24"/>
              </w:rPr>
            </w:pPr>
            <w:r w:rsidRPr="00627495">
              <w:rPr>
                <w:sz w:val="24"/>
                <w:lang w:bidi="en-US"/>
              </w:rPr>
              <w:t>2.</w:t>
            </w:r>
          </w:p>
        </w:tc>
        <w:tc>
          <w:tcPr>
            <w:tcW w:w="4559" w:type="pct"/>
            <w:gridSpan w:val="2"/>
            <w:vAlign w:val="center"/>
          </w:tcPr>
          <w:p w:rsidR="0077354A" w:rsidRPr="00627495" w:rsidRDefault="0077354A" w:rsidP="0077354A">
            <w:pPr>
              <w:jc w:val="both"/>
              <w:rPr>
                <w:sz w:val="24"/>
                <w:szCs w:val="24"/>
              </w:rPr>
            </w:pPr>
            <w:r w:rsidRPr="00627495">
              <w:rPr>
                <w:sz w:val="24"/>
                <w:lang w:bidi="en-US"/>
              </w:rPr>
              <w:t>Storage and registration of securities</w:t>
            </w:r>
          </w:p>
        </w:tc>
      </w:tr>
      <w:tr w:rsidR="0077354A" w:rsidRPr="00627495" w:rsidTr="0077354A">
        <w:trPr>
          <w:cantSplit/>
          <w:trHeight w:val="546"/>
          <w:jc w:val="center"/>
        </w:trPr>
        <w:tc>
          <w:tcPr>
            <w:tcW w:w="441" w:type="pct"/>
            <w:vAlign w:val="center"/>
          </w:tcPr>
          <w:p w:rsidR="0077354A" w:rsidRPr="00627495" w:rsidRDefault="0077354A" w:rsidP="0077354A">
            <w:pPr>
              <w:jc w:val="center"/>
              <w:rPr>
                <w:b/>
                <w:sz w:val="24"/>
                <w:szCs w:val="24"/>
              </w:rPr>
            </w:pPr>
            <w:r w:rsidRPr="00627495">
              <w:rPr>
                <w:sz w:val="24"/>
                <w:lang w:bidi="en-US"/>
              </w:rPr>
              <w:t>2.1.</w:t>
            </w:r>
          </w:p>
        </w:tc>
        <w:tc>
          <w:tcPr>
            <w:tcW w:w="2731" w:type="pct"/>
          </w:tcPr>
          <w:p w:rsidR="0077354A" w:rsidRPr="00627495" w:rsidRDefault="0077354A" w:rsidP="0077354A">
            <w:pPr>
              <w:jc w:val="center"/>
              <w:rPr>
                <w:b/>
                <w:sz w:val="24"/>
                <w:szCs w:val="24"/>
              </w:rPr>
            </w:pPr>
            <w:r w:rsidRPr="00627495">
              <w:rPr>
                <w:sz w:val="24"/>
                <w:lang w:bidi="en-US"/>
              </w:rPr>
              <w:t>Storage and/or accounting of securities in foreign or international accounting systems</w:t>
            </w:r>
          </w:p>
        </w:tc>
        <w:tc>
          <w:tcPr>
            <w:tcW w:w="1828" w:type="pct"/>
          </w:tcPr>
          <w:p w:rsidR="0077354A" w:rsidRPr="00627495" w:rsidRDefault="0077354A" w:rsidP="0077354A">
            <w:pPr>
              <w:autoSpaceDE w:val="0"/>
              <w:autoSpaceDN w:val="0"/>
              <w:adjustRightInd w:val="0"/>
              <w:jc w:val="both"/>
              <w:rPr>
                <w:sz w:val="24"/>
                <w:szCs w:val="24"/>
              </w:rPr>
            </w:pPr>
            <w:r w:rsidRPr="00627495">
              <w:rPr>
                <w:sz w:val="24"/>
                <w:lang w:bidi="en-US"/>
              </w:rPr>
              <w:t>0.03% but not less than 100 rubles</w:t>
            </w:r>
          </w:p>
          <w:p w:rsidR="0077354A" w:rsidRPr="00627495" w:rsidRDefault="0077354A" w:rsidP="0077354A">
            <w:pPr>
              <w:autoSpaceDE w:val="0"/>
              <w:autoSpaceDN w:val="0"/>
              <w:adjustRightInd w:val="0"/>
              <w:jc w:val="both"/>
              <w:rPr>
                <w:b/>
                <w:sz w:val="24"/>
                <w:szCs w:val="24"/>
              </w:rPr>
            </w:pPr>
            <w:r w:rsidRPr="00627495">
              <w:rPr>
                <w:sz w:val="24"/>
                <w:lang w:bidi="en-US"/>
              </w:rPr>
              <w:t>Charged on a monthly basis in % per annum of the average value of the securities holding.</w:t>
            </w:r>
          </w:p>
        </w:tc>
      </w:tr>
      <w:tr w:rsidR="0077354A" w:rsidRPr="00627495" w:rsidTr="0077354A">
        <w:trPr>
          <w:cantSplit/>
          <w:trHeight w:val="480"/>
          <w:jc w:val="center"/>
        </w:trPr>
        <w:tc>
          <w:tcPr>
            <w:tcW w:w="441" w:type="pct"/>
            <w:vAlign w:val="center"/>
          </w:tcPr>
          <w:p w:rsidR="0077354A" w:rsidRPr="00627495" w:rsidRDefault="0077354A" w:rsidP="0077354A">
            <w:pPr>
              <w:jc w:val="center"/>
              <w:rPr>
                <w:b/>
                <w:sz w:val="24"/>
                <w:szCs w:val="24"/>
              </w:rPr>
            </w:pPr>
            <w:r w:rsidRPr="00627495">
              <w:rPr>
                <w:sz w:val="24"/>
                <w:lang w:bidi="en-US"/>
              </w:rPr>
              <w:lastRenderedPageBreak/>
              <w:br w:type="page"/>
            </w:r>
            <w:r w:rsidRPr="00627495">
              <w:rPr>
                <w:b/>
                <w:sz w:val="24"/>
                <w:lang w:bidi="en-US"/>
              </w:rPr>
              <w:t>No.</w:t>
            </w:r>
          </w:p>
        </w:tc>
        <w:tc>
          <w:tcPr>
            <w:tcW w:w="2731" w:type="pct"/>
            <w:vAlign w:val="center"/>
          </w:tcPr>
          <w:p w:rsidR="0077354A" w:rsidRPr="00627495" w:rsidRDefault="0077354A" w:rsidP="0077354A">
            <w:pPr>
              <w:jc w:val="center"/>
              <w:rPr>
                <w:b/>
                <w:sz w:val="24"/>
                <w:szCs w:val="24"/>
              </w:rPr>
            </w:pPr>
            <w:r w:rsidRPr="00627495">
              <w:rPr>
                <w:b/>
                <w:sz w:val="24"/>
                <w:lang w:bidi="en-US"/>
              </w:rPr>
              <w:t>Services</w:t>
            </w:r>
          </w:p>
        </w:tc>
        <w:tc>
          <w:tcPr>
            <w:tcW w:w="1828" w:type="pct"/>
            <w:vAlign w:val="center"/>
          </w:tcPr>
          <w:p w:rsidR="0077354A" w:rsidRPr="00627495" w:rsidRDefault="0077354A" w:rsidP="0077354A">
            <w:pPr>
              <w:jc w:val="center"/>
              <w:rPr>
                <w:b/>
                <w:sz w:val="24"/>
                <w:szCs w:val="24"/>
              </w:rPr>
            </w:pPr>
            <w:r w:rsidRPr="00627495">
              <w:rPr>
                <w:b/>
                <w:sz w:val="24"/>
                <w:lang w:bidi="en-US"/>
              </w:rPr>
              <w:t>Tariff</w:t>
            </w:r>
          </w:p>
          <w:p w:rsidR="0077354A" w:rsidRPr="00627495" w:rsidRDefault="0077354A" w:rsidP="0077354A">
            <w:pPr>
              <w:jc w:val="center"/>
              <w:rPr>
                <w:b/>
                <w:sz w:val="24"/>
                <w:szCs w:val="24"/>
              </w:rPr>
            </w:pPr>
            <w:r w:rsidRPr="00627495">
              <w:rPr>
                <w:b/>
                <w:sz w:val="24"/>
                <w:lang w:bidi="en-US"/>
              </w:rPr>
              <w:t>(not subject to VAT)</w:t>
            </w:r>
          </w:p>
        </w:tc>
      </w:tr>
      <w:tr w:rsidR="0077354A" w:rsidRPr="00627495" w:rsidTr="0077354A">
        <w:trPr>
          <w:cantSplit/>
          <w:trHeight w:val="1582"/>
          <w:jc w:val="center"/>
        </w:trPr>
        <w:tc>
          <w:tcPr>
            <w:tcW w:w="441" w:type="pct"/>
            <w:vAlign w:val="center"/>
          </w:tcPr>
          <w:p w:rsidR="0077354A" w:rsidRPr="00627495" w:rsidRDefault="0077354A" w:rsidP="0077354A">
            <w:pPr>
              <w:tabs>
                <w:tab w:val="left" w:pos="459"/>
                <w:tab w:val="left" w:pos="743"/>
                <w:tab w:val="left" w:pos="1026"/>
                <w:tab w:val="left" w:pos="10490"/>
              </w:tabs>
              <w:spacing w:line="300" w:lineRule="exact"/>
              <w:ind w:right="35"/>
              <w:jc w:val="center"/>
              <w:rPr>
                <w:sz w:val="24"/>
                <w:szCs w:val="24"/>
              </w:rPr>
            </w:pPr>
            <w:r w:rsidRPr="00627495">
              <w:rPr>
                <w:sz w:val="24"/>
                <w:lang w:bidi="en-US"/>
              </w:rPr>
              <w:t>2.2.</w:t>
            </w:r>
          </w:p>
        </w:tc>
        <w:tc>
          <w:tcPr>
            <w:tcW w:w="2731" w:type="pct"/>
          </w:tcPr>
          <w:p w:rsidR="0077354A" w:rsidRPr="00627495" w:rsidRDefault="0077354A" w:rsidP="0077354A">
            <w:pPr>
              <w:jc w:val="both"/>
              <w:rPr>
                <w:b/>
                <w:sz w:val="24"/>
                <w:szCs w:val="24"/>
              </w:rPr>
            </w:pPr>
            <w:r w:rsidRPr="00627495">
              <w:rPr>
                <w:sz w:val="24"/>
                <w:lang w:bidi="en-US"/>
              </w:rPr>
              <w:t xml:space="preserve">Storage and/or accounting of securities in registrars or in correspondent depositories that are residents of the Russian Federation, except for the cases specified in Clauses 2.3, 2.4, </w:t>
            </w:r>
            <w:r w:rsidRPr="00627495">
              <w:rPr>
                <w:lang w:bidi="en-US"/>
              </w:rPr>
              <w:t xml:space="preserve"> </w:t>
            </w:r>
            <w:r w:rsidRPr="00627495">
              <w:rPr>
                <w:sz w:val="24"/>
                <w:lang w:bidi="en-US"/>
              </w:rPr>
              <w:t xml:space="preserve"> 2.5 of these tariffs </w:t>
            </w:r>
          </w:p>
        </w:tc>
        <w:tc>
          <w:tcPr>
            <w:tcW w:w="1828" w:type="pct"/>
          </w:tcPr>
          <w:p w:rsidR="0077354A" w:rsidRPr="00627495" w:rsidRDefault="0077354A" w:rsidP="0077354A">
            <w:pPr>
              <w:jc w:val="both"/>
              <w:rPr>
                <w:sz w:val="24"/>
                <w:szCs w:val="24"/>
              </w:rPr>
            </w:pPr>
            <w:r w:rsidRPr="00627495">
              <w:rPr>
                <w:sz w:val="24"/>
                <w:lang w:bidi="en-US"/>
              </w:rPr>
              <w:t>Commissions shall not be charged</w:t>
            </w:r>
          </w:p>
        </w:tc>
      </w:tr>
      <w:tr w:rsidR="0077354A" w:rsidRPr="00627495" w:rsidTr="0077354A">
        <w:trPr>
          <w:cantSplit/>
          <w:trHeight w:val="1594"/>
          <w:jc w:val="center"/>
        </w:trPr>
        <w:tc>
          <w:tcPr>
            <w:tcW w:w="441" w:type="pct"/>
            <w:vAlign w:val="center"/>
          </w:tcPr>
          <w:p w:rsidR="0077354A" w:rsidRPr="00627495" w:rsidRDefault="0077354A" w:rsidP="0077354A">
            <w:pPr>
              <w:tabs>
                <w:tab w:val="left" w:pos="459"/>
                <w:tab w:val="left" w:pos="743"/>
                <w:tab w:val="left" w:pos="1026"/>
                <w:tab w:val="left" w:pos="10490"/>
              </w:tabs>
              <w:spacing w:line="300" w:lineRule="exact"/>
              <w:ind w:right="35"/>
              <w:jc w:val="center"/>
              <w:rPr>
                <w:sz w:val="24"/>
                <w:szCs w:val="24"/>
              </w:rPr>
            </w:pPr>
            <w:r w:rsidRPr="00627495">
              <w:rPr>
                <w:sz w:val="24"/>
                <w:lang w:bidi="en-US"/>
              </w:rPr>
              <w:t>2.3.</w:t>
            </w:r>
          </w:p>
        </w:tc>
        <w:tc>
          <w:tcPr>
            <w:tcW w:w="2731" w:type="pct"/>
          </w:tcPr>
          <w:p w:rsidR="0077354A" w:rsidRPr="00627495" w:rsidRDefault="0077354A" w:rsidP="0077354A">
            <w:pPr>
              <w:jc w:val="both"/>
              <w:rPr>
                <w:b/>
                <w:sz w:val="24"/>
                <w:szCs w:val="24"/>
              </w:rPr>
            </w:pPr>
            <w:r w:rsidRPr="00627495">
              <w:rPr>
                <w:sz w:val="24"/>
                <w:lang w:bidi="en-US"/>
              </w:rPr>
              <w:t>Storage and/or accounting in NSD of securities that do not have a market price – shares, investment units, mortgage participation certificates, depository receipts, for a Depositor that is a legal entity</w:t>
            </w:r>
          </w:p>
        </w:tc>
        <w:tc>
          <w:tcPr>
            <w:tcW w:w="1828" w:type="pct"/>
          </w:tcPr>
          <w:p w:rsidR="0077354A" w:rsidRPr="00627495" w:rsidRDefault="0077354A" w:rsidP="0077354A">
            <w:pPr>
              <w:autoSpaceDE w:val="0"/>
              <w:autoSpaceDN w:val="0"/>
              <w:adjustRightInd w:val="0"/>
              <w:jc w:val="both"/>
              <w:rPr>
                <w:sz w:val="24"/>
                <w:szCs w:val="24"/>
              </w:rPr>
            </w:pPr>
            <w:r w:rsidRPr="00627495">
              <w:rPr>
                <w:sz w:val="24"/>
                <w:lang w:bidi="en-US"/>
              </w:rPr>
              <w:t>300 rubles for issue,</w:t>
            </w:r>
          </w:p>
          <w:p w:rsidR="0077354A" w:rsidRPr="00627495" w:rsidRDefault="0077354A" w:rsidP="0077354A">
            <w:pPr>
              <w:jc w:val="both"/>
              <w:rPr>
                <w:sz w:val="24"/>
                <w:szCs w:val="24"/>
              </w:rPr>
            </w:pPr>
            <w:r w:rsidRPr="00627495">
              <w:rPr>
                <w:sz w:val="24"/>
                <w:lang w:bidi="en-US"/>
              </w:rPr>
              <w:t>but no more than 15,000 rubles</w:t>
            </w:r>
          </w:p>
          <w:p w:rsidR="0077354A" w:rsidRPr="00627495" w:rsidRDefault="0077354A" w:rsidP="0077354A">
            <w:pPr>
              <w:autoSpaceDE w:val="0"/>
              <w:autoSpaceDN w:val="0"/>
              <w:adjustRightInd w:val="0"/>
              <w:jc w:val="both"/>
              <w:rPr>
                <w:sz w:val="24"/>
                <w:szCs w:val="24"/>
              </w:rPr>
            </w:pPr>
            <w:r w:rsidRPr="00627495">
              <w:rPr>
                <w:sz w:val="24"/>
                <w:lang w:bidi="en-US"/>
              </w:rPr>
              <w:t>Fee charged on a monthly basis for each issue of securities on securities account</w:t>
            </w:r>
          </w:p>
        </w:tc>
      </w:tr>
      <w:tr w:rsidR="0077354A" w:rsidRPr="00627495" w:rsidTr="0077354A">
        <w:trPr>
          <w:cantSplit/>
          <w:trHeight w:val="1025"/>
          <w:jc w:val="center"/>
        </w:trPr>
        <w:tc>
          <w:tcPr>
            <w:tcW w:w="441" w:type="pct"/>
            <w:vAlign w:val="center"/>
          </w:tcPr>
          <w:p w:rsidR="0077354A" w:rsidRPr="00627495" w:rsidRDefault="0077354A" w:rsidP="0077354A">
            <w:pPr>
              <w:tabs>
                <w:tab w:val="left" w:pos="459"/>
                <w:tab w:val="left" w:pos="743"/>
                <w:tab w:val="left" w:pos="1026"/>
                <w:tab w:val="left" w:pos="10490"/>
              </w:tabs>
              <w:spacing w:line="300" w:lineRule="exact"/>
              <w:ind w:right="35"/>
              <w:jc w:val="center"/>
              <w:rPr>
                <w:sz w:val="24"/>
                <w:szCs w:val="24"/>
              </w:rPr>
            </w:pPr>
            <w:r w:rsidRPr="00627495">
              <w:rPr>
                <w:sz w:val="24"/>
                <w:lang w:bidi="en-US"/>
              </w:rPr>
              <w:t>2.4.</w:t>
            </w:r>
          </w:p>
        </w:tc>
        <w:tc>
          <w:tcPr>
            <w:tcW w:w="2731" w:type="pct"/>
          </w:tcPr>
          <w:p w:rsidR="0077354A" w:rsidRPr="00627495" w:rsidRDefault="0077354A" w:rsidP="0077354A">
            <w:pPr>
              <w:jc w:val="both"/>
              <w:rPr>
                <w:b/>
                <w:sz w:val="24"/>
                <w:szCs w:val="24"/>
              </w:rPr>
            </w:pPr>
            <w:r w:rsidRPr="00627495">
              <w:rPr>
                <w:sz w:val="24"/>
                <w:lang w:bidi="en-US"/>
              </w:rPr>
              <w:t xml:space="preserve">Storage and/or registration in NSD of securities with no market price for the Depositor that is </w:t>
            </w:r>
            <w:r w:rsidR="00EF0541" w:rsidRPr="00627495">
              <w:rPr>
                <w:sz w:val="24"/>
                <w:lang w:bidi="en-US"/>
              </w:rPr>
              <w:t>an</w:t>
            </w:r>
            <w:r w:rsidRPr="00627495">
              <w:rPr>
                <w:sz w:val="24"/>
                <w:lang w:bidi="en-US"/>
              </w:rPr>
              <w:t xml:space="preserve"> individual</w:t>
            </w:r>
          </w:p>
        </w:tc>
        <w:tc>
          <w:tcPr>
            <w:tcW w:w="1828" w:type="pct"/>
          </w:tcPr>
          <w:p w:rsidR="0077354A" w:rsidRPr="00627495" w:rsidRDefault="0077354A" w:rsidP="0077354A">
            <w:pPr>
              <w:jc w:val="both"/>
              <w:rPr>
                <w:sz w:val="24"/>
                <w:szCs w:val="24"/>
              </w:rPr>
            </w:pPr>
            <w:r w:rsidRPr="00627495">
              <w:rPr>
                <w:sz w:val="24"/>
                <w:lang w:bidi="en-US"/>
              </w:rPr>
              <w:t>Commissions shall not be charged</w:t>
            </w:r>
          </w:p>
        </w:tc>
      </w:tr>
      <w:tr w:rsidR="0077354A" w:rsidRPr="00627495" w:rsidTr="0077354A">
        <w:trPr>
          <w:cantSplit/>
          <w:trHeight w:val="1309"/>
          <w:jc w:val="center"/>
        </w:trPr>
        <w:tc>
          <w:tcPr>
            <w:tcW w:w="441" w:type="pct"/>
            <w:vAlign w:val="center"/>
          </w:tcPr>
          <w:p w:rsidR="0077354A" w:rsidRPr="00627495" w:rsidRDefault="0077354A" w:rsidP="0077354A">
            <w:pPr>
              <w:tabs>
                <w:tab w:val="left" w:pos="459"/>
                <w:tab w:val="left" w:pos="743"/>
                <w:tab w:val="left" w:pos="1026"/>
                <w:tab w:val="left" w:pos="10490"/>
              </w:tabs>
              <w:spacing w:line="300" w:lineRule="exact"/>
              <w:ind w:right="35"/>
              <w:jc w:val="center"/>
              <w:rPr>
                <w:sz w:val="24"/>
                <w:szCs w:val="24"/>
              </w:rPr>
            </w:pPr>
            <w:r w:rsidRPr="00627495">
              <w:rPr>
                <w:sz w:val="24"/>
                <w:lang w:bidi="en-US"/>
              </w:rPr>
              <w:t>2.5.</w:t>
            </w:r>
          </w:p>
        </w:tc>
        <w:tc>
          <w:tcPr>
            <w:tcW w:w="2731" w:type="pct"/>
          </w:tcPr>
          <w:p w:rsidR="0077354A" w:rsidRPr="00627495" w:rsidRDefault="0077354A" w:rsidP="0077354A">
            <w:pPr>
              <w:jc w:val="both"/>
              <w:rPr>
                <w:b/>
                <w:sz w:val="24"/>
                <w:szCs w:val="24"/>
              </w:rPr>
            </w:pPr>
            <w:r w:rsidRPr="00627495">
              <w:rPr>
                <w:sz w:val="24"/>
                <w:lang w:bidi="en-US"/>
              </w:rPr>
              <w:t xml:space="preserve">Non-issue-grade certificated securities </w:t>
            </w:r>
            <w:r w:rsidR="00172946" w:rsidRPr="00627495">
              <w:rPr>
                <w:sz w:val="24"/>
                <w:lang w:bidi="en-US"/>
              </w:rPr>
              <w:t>storage</w:t>
            </w:r>
            <w:r w:rsidRPr="00627495">
              <w:rPr>
                <w:sz w:val="24"/>
                <w:lang w:bidi="en-US"/>
              </w:rPr>
              <w:t xml:space="preserve"> and accounting</w:t>
            </w:r>
          </w:p>
        </w:tc>
        <w:tc>
          <w:tcPr>
            <w:tcW w:w="1828" w:type="pct"/>
          </w:tcPr>
          <w:p w:rsidR="0077354A" w:rsidRPr="00627495" w:rsidRDefault="0077354A" w:rsidP="0077354A">
            <w:pPr>
              <w:jc w:val="both"/>
              <w:rPr>
                <w:sz w:val="24"/>
                <w:szCs w:val="24"/>
              </w:rPr>
            </w:pPr>
            <w:r w:rsidRPr="00627495">
              <w:rPr>
                <w:sz w:val="24"/>
                <w:lang w:bidi="en-US"/>
              </w:rPr>
              <w:t>0.1%, but not less than 300 rubles</w:t>
            </w:r>
          </w:p>
          <w:p w:rsidR="0077354A" w:rsidRPr="00627495" w:rsidRDefault="0077354A" w:rsidP="0077354A">
            <w:pPr>
              <w:jc w:val="both"/>
              <w:rPr>
                <w:sz w:val="24"/>
                <w:szCs w:val="24"/>
              </w:rPr>
            </w:pPr>
            <w:r w:rsidRPr="00627495">
              <w:rPr>
                <w:sz w:val="24"/>
                <w:lang w:bidi="en-US"/>
              </w:rPr>
              <w:t>Charged on a monthly basis in % per annum of the average value of the securities holding.</w:t>
            </w:r>
          </w:p>
        </w:tc>
      </w:tr>
      <w:tr w:rsidR="0077354A" w:rsidRPr="00627495" w:rsidTr="0077354A">
        <w:trPr>
          <w:cantSplit/>
          <w:trHeight w:val="366"/>
          <w:jc w:val="center"/>
        </w:trPr>
        <w:tc>
          <w:tcPr>
            <w:tcW w:w="441" w:type="pct"/>
            <w:vAlign w:val="center"/>
          </w:tcPr>
          <w:p w:rsidR="0077354A" w:rsidRPr="00627495" w:rsidRDefault="0077354A" w:rsidP="0077354A">
            <w:pPr>
              <w:tabs>
                <w:tab w:val="left" w:pos="459"/>
                <w:tab w:val="left" w:pos="743"/>
                <w:tab w:val="left" w:pos="1026"/>
                <w:tab w:val="left" w:pos="10490"/>
              </w:tabs>
              <w:spacing w:line="300" w:lineRule="exact"/>
              <w:ind w:right="35"/>
              <w:jc w:val="center"/>
              <w:rPr>
                <w:sz w:val="24"/>
                <w:szCs w:val="24"/>
              </w:rPr>
            </w:pPr>
            <w:r w:rsidRPr="00627495">
              <w:rPr>
                <w:sz w:val="24"/>
                <w:lang w:bidi="en-US"/>
              </w:rPr>
              <w:t>3.</w:t>
            </w:r>
          </w:p>
        </w:tc>
        <w:tc>
          <w:tcPr>
            <w:tcW w:w="4559" w:type="pct"/>
            <w:gridSpan w:val="2"/>
            <w:vAlign w:val="center"/>
          </w:tcPr>
          <w:p w:rsidR="0077354A" w:rsidRPr="00627495" w:rsidRDefault="0077354A" w:rsidP="0077354A">
            <w:pPr>
              <w:jc w:val="both"/>
              <w:rPr>
                <w:sz w:val="24"/>
                <w:szCs w:val="24"/>
              </w:rPr>
            </w:pPr>
            <w:r w:rsidRPr="00627495">
              <w:rPr>
                <w:sz w:val="24"/>
                <w:lang w:bidi="en-US"/>
              </w:rPr>
              <w:t>Inventory operations</w:t>
            </w:r>
          </w:p>
        </w:tc>
      </w:tr>
      <w:tr w:rsidR="0077354A" w:rsidRPr="00627495" w:rsidTr="0077354A">
        <w:trPr>
          <w:cantSplit/>
          <w:trHeight w:val="176"/>
          <w:jc w:val="center"/>
        </w:trPr>
        <w:tc>
          <w:tcPr>
            <w:tcW w:w="441" w:type="pct"/>
            <w:vAlign w:val="center"/>
          </w:tcPr>
          <w:p w:rsidR="0077354A" w:rsidRPr="00627495" w:rsidRDefault="0077354A" w:rsidP="0077354A">
            <w:pPr>
              <w:tabs>
                <w:tab w:val="left" w:pos="459"/>
                <w:tab w:val="left" w:pos="743"/>
                <w:tab w:val="left" w:pos="1026"/>
                <w:tab w:val="left" w:pos="10490"/>
              </w:tabs>
              <w:spacing w:line="300" w:lineRule="exact"/>
              <w:ind w:right="35"/>
              <w:jc w:val="center"/>
              <w:rPr>
                <w:sz w:val="24"/>
                <w:szCs w:val="24"/>
              </w:rPr>
            </w:pPr>
            <w:r w:rsidRPr="00627495">
              <w:rPr>
                <w:sz w:val="24"/>
                <w:lang w:bidi="en-US"/>
              </w:rPr>
              <w:t>3.1.</w:t>
            </w:r>
          </w:p>
        </w:tc>
        <w:tc>
          <w:tcPr>
            <w:tcW w:w="4559" w:type="pct"/>
            <w:gridSpan w:val="2"/>
          </w:tcPr>
          <w:p w:rsidR="0077354A" w:rsidRPr="00627495" w:rsidRDefault="0077354A" w:rsidP="0077354A">
            <w:pPr>
              <w:autoSpaceDE w:val="0"/>
              <w:autoSpaceDN w:val="0"/>
              <w:adjustRightInd w:val="0"/>
              <w:jc w:val="both"/>
              <w:rPr>
                <w:sz w:val="24"/>
                <w:szCs w:val="24"/>
              </w:rPr>
            </w:pPr>
            <w:r w:rsidRPr="00627495">
              <w:rPr>
                <w:sz w:val="24"/>
                <w:lang w:bidi="en-US"/>
              </w:rPr>
              <w:t>Receipt of securities for storage and accounting</w:t>
            </w:r>
          </w:p>
        </w:tc>
      </w:tr>
      <w:tr w:rsidR="0077354A" w:rsidRPr="00627495" w:rsidTr="0077354A">
        <w:trPr>
          <w:cantSplit/>
          <w:trHeight w:val="1260"/>
          <w:jc w:val="center"/>
        </w:trPr>
        <w:tc>
          <w:tcPr>
            <w:tcW w:w="441" w:type="pct"/>
            <w:vAlign w:val="center"/>
          </w:tcPr>
          <w:p w:rsidR="0077354A" w:rsidRPr="00627495" w:rsidRDefault="0077354A" w:rsidP="0077354A">
            <w:pPr>
              <w:tabs>
                <w:tab w:val="left" w:pos="459"/>
                <w:tab w:val="left" w:pos="743"/>
                <w:tab w:val="left" w:pos="1026"/>
                <w:tab w:val="left" w:pos="10490"/>
              </w:tabs>
              <w:spacing w:line="300" w:lineRule="exact"/>
              <w:ind w:right="35"/>
              <w:jc w:val="center"/>
              <w:rPr>
                <w:sz w:val="24"/>
                <w:szCs w:val="24"/>
              </w:rPr>
            </w:pPr>
            <w:r w:rsidRPr="00627495">
              <w:rPr>
                <w:sz w:val="24"/>
                <w:lang w:bidi="en-US"/>
              </w:rPr>
              <w:t>3.1.1.</w:t>
            </w:r>
          </w:p>
        </w:tc>
        <w:tc>
          <w:tcPr>
            <w:tcW w:w="2731" w:type="pct"/>
          </w:tcPr>
          <w:p w:rsidR="0077354A" w:rsidRPr="00627495" w:rsidRDefault="0077354A" w:rsidP="0077354A">
            <w:pPr>
              <w:autoSpaceDE w:val="0"/>
              <w:autoSpaceDN w:val="0"/>
              <w:adjustRightInd w:val="0"/>
              <w:jc w:val="both"/>
              <w:rPr>
                <w:b/>
                <w:sz w:val="24"/>
                <w:szCs w:val="24"/>
              </w:rPr>
            </w:pPr>
            <w:r w:rsidRPr="00627495">
              <w:rPr>
                <w:sz w:val="24"/>
                <w:lang w:bidi="en-US"/>
              </w:rPr>
              <w:t xml:space="preserve">Depositing and/or registration of non-certificated securities and issue certificated securities with mandatory centralized </w:t>
            </w:r>
            <w:r w:rsidR="00172946" w:rsidRPr="00627495">
              <w:rPr>
                <w:sz w:val="24"/>
                <w:lang w:bidi="en-US"/>
              </w:rPr>
              <w:t>storage</w:t>
            </w:r>
          </w:p>
        </w:tc>
        <w:tc>
          <w:tcPr>
            <w:tcW w:w="1828" w:type="pct"/>
          </w:tcPr>
          <w:p w:rsidR="0077354A" w:rsidRPr="00627495" w:rsidRDefault="0077354A" w:rsidP="0077354A">
            <w:pPr>
              <w:jc w:val="both"/>
              <w:rPr>
                <w:sz w:val="24"/>
                <w:szCs w:val="24"/>
              </w:rPr>
            </w:pPr>
            <w:r w:rsidRPr="00627495">
              <w:rPr>
                <w:sz w:val="24"/>
                <w:lang w:bidi="en-US"/>
              </w:rPr>
              <w:t>150 rubles</w:t>
            </w:r>
          </w:p>
          <w:p w:rsidR="0077354A" w:rsidRPr="00627495" w:rsidRDefault="0077354A" w:rsidP="0077354A">
            <w:pPr>
              <w:autoSpaceDE w:val="0"/>
              <w:autoSpaceDN w:val="0"/>
              <w:adjustRightInd w:val="0"/>
              <w:jc w:val="both"/>
              <w:rPr>
                <w:sz w:val="24"/>
                <w:szCs w:val="24"/>
              </w:rPr>
            </w:pPr>
            <w:r w:rsidRPr="00627495">
              <w:rPr>
                <w:sz w:val="24"/>
                <w:lang w:bidi="en-US"/>
              </w:rPr>
              <w:t>To be charged per operation</w:t>
            </w:r>
          </w:p>
        </w:tc>
      </w:tr>
      <w:tr w:rsidR="0077354A" w:rsidRPr="00627495" w:rsidTr="0077354A">
        <w:trPr>
          <w:cantSplit/>
          <w:trHeight w:val="1194"/>
          <w:jc w:val="center"/>
        </w:trPr>
        <w:tc>
          <w:tcPr>
            <w:tcW w:w="441" w:type="pct"/>
            <w:vAlign w:val="center"/>
          </w:tcPr>
          <w:p w:rsidR="0077354A" w:rsidRPr="00627495" w:rsidRDefault="0077354A" w:rsidP="0077354A">
            <w:pPr>
              <w:tabs>
                <w:tab w:val="left" w:pos="459"/>
                <w:tab w:val="left" w:pos="743"/>
                <w:tab w:val="left" w:pos="1026"/>
                <w:tab w:val="left" w:pos="10490"/>
              </w:tabs>
              <w:spacing w:line="300" w:lineRule="exact"/>
              <w:ind w:right="35"/>
              <w:jc w:val="center"/>
              <w:rPr>
                <w:sz w:val="24"/>
                <w:szCs w:val="24"/>
              </w:rPr>
            </w:pPr>
            <w:r w:rsidRPr="00627495">
              <w:rPr>
                <w:sz w:val="24"/>
                <w:lang w:bidi="en-US"/>
              </w:rPr>
              <w:t>3.1.2.</w:t>
            </w:r>
          </w:p>
        </w:tc>
        <w:tc>
          <w:tcPr>
            <w:tcW w:w="2731" w:type="pct"/>
          </w:tcPr>
          <w:p w:rsidR="0077354A" w:rsidRPr="00627495" w:rsidRDefault="0077354A" w:rsidP="0077354A">
            <w:pPr>
              <w:autoSpaceDE w:val="0"/>
              <w:autoSpaceDN w:val="0"/>
              <w:adjustRightInd w:val="0"/>
              <w:jc w:val="both"/>
              <w:rPr>
                <w:b/>
                <w:sz w:val="24"/>
                <w:szCs w:val="24"/>
              </w:rPr>
            </w:pPr>
            <w:r w:rsidRPr="00627495">
              <w:rPr>
                <w:sz w:val="24"/>
                <w:lang w:bidi="en-US"/>
              </w:rPr>
              <w:t>Acceptance of non-issue-grade and issue-grade certificated securities for storage and/or accounting, except for those listed in Clause 3.1.1 of these tariffs</w:t>
            </w:r>
          </w:p>
        </w:tc>
        <w:tc>
          <w:tcPr>
            <w:tcW w:w="1828" w:type="pct"/>
            <w:vAlign w:val="center"/>
          </w:tcPr>
          <w:p w:rsidR="0077354A" w:rsidRPr="00627495" w:rsidRDefault="0077354A" w:rsidP="0077354A">
            <w:pPr>
              <w:jc w:val="both"/>
              <w:rPr>
                <w:sz w:val="24"/>
                <w:szCs w:val="24"/>
              </w:rPr>
            </w:pPr>
            <w:r w:rsidRPr="00627495">
              <w:rPr>
                <w:sz w:val="24"/>
                <w:lang w:bidi="en-US"/>
              </w:rPr>
              <w:t>50 rubles</w:t>
            </w:r>
          </w:p>
          <w:p w:rsidR="0077354A" w:rsidRPr="00627495" w:rsidRDefault="0077354A" w:rsidP="0077354A">
            <w:pPr>
              <w:jc w:val="both"/>
              <w:rPr>
                <w:b/>
                <w:sz w:val="24"/>
                <w:szCs w:val="24"/>
              </w:rPr>
            </w:pPr>
            <w:r w:rsidRPr="00627495">
              <w:rPr>
                <w:sz w:val="24"/>
                <w:lang w:bidi="en-US"/>
              </w:rPr>
              <w:t>To be charged per security</w:t>
            </w:r>
          </w:p>
        </w:tc>
      </w:tr>
      <w:tr w:rsidR="0077354A" w:rsidRPr="00627495" w:rsidTr="00501D6C">
        <w:trPr>
          <w:cantSplit/>
          <w:trHeight w:val="649"/>
          <w:jc w:val="center"/>
        </w:trPr>
        <w:tc>
          <w:tcPr>
            <w:tcW w:w="441" w:type="pct"/>
            <w:vAlign w:val="center"/>
          </w:tcPr>
          <w:p w:rsidR="0077354A" w:rsidRPr="00627495" w:rsidRDefault="0077354A" w:rsidP="0077354A">
            <w:pPr>
              <w:tabs>
                <w:tab w:val="left" w:pos="459"/>
                <w:tab w:val="left" w:pos="743"/>
                <w:tab w:val="left" w:pos="1026"/>
                <w:tab w:val="left" w:pos="10490"/>
              </w:tabs>
              <w:spacing w:line="300" w:lineRule="exact"/>
              <w:ind w:right="35"/>
              <w:jc w:val="center"/>
              <w:rPr>
                <w:sz w:val="24"/>
                <w:szCs w:val="24"/>
              </w:rPr>
            </w:pPr>
            <w:r w:rsidRPr="00627495">
              <w:rPr>
                <w:sz w:val="24"/>
                <w:lang w:bidi="en-US"/>
              </w:rPr>
              <w:t>3.2.</w:t>
            </w:r>
          </w:p>
        </w:tc>
        <w:tc>
          <w:tcPr>
            <w:tcW w:w="4559" w:type="pct"/>
            <w:gridSpan w:val="2"/>
          </w:tcPr>
          <w:p w:rsidR="0077354A" w:rsidRPr="00627495" w:rsidRDefault="0077354A" w:rsidP="0077354A">
            <w:pPr>
              <w:jc w:val="both"/>
              <w:rPr>
                <w:sz w:val="24"/>
                <w:szCs w:val="24"/>
              </w:rPr>
            </w:pPr>
            <w:r w:rsidRPr="00627495">
              <w:rPr>
                <w:sz w:val="24"/>
                <w:lang w:bidi="en-US"/>
              </w:rPr>
              <w:t>Removal of securities from storage and accounting</w:t>
            </w:r>
          </w:p>
        </w:tc>
      </w:tr>
      <w:tr w:rsidR="0077354A" w:rsidRPr="00627495" w:rsidTr="0077354A">
        <w:trPr>
          <w:cantSplit/>
          <w:trHeight w:val="1350"/>
          <w:jc w:val="center"/>
        </w:trPr>
        <w:tc>
          <w:tcPr>
            <w:tcW w:w="441" w:type="pct"/>
            <w:vAlign w:val="center"/>
          </w:tcPr>
          <w:p w:rsidR="0077354A" w:rsidRPr="00627495" w:rsidRDefault="0077354A" w:rsidP="0077354A">
            <w:pPr>
              <w:tabs>
                <w:tab w:val="left" w:pos="459"/>
                <w:tab w:val="left" w:pos="743"/>
                <w:tab w:val="left" w:pos="1026"/>
                <w:tab w:val="left" w:pos="10490"/>
              </w:tabs>
              <w:spacing w:line="300" w:lineRule="exact"/>
              <w:ind w:right="35"/>
              <w:jc w:val="center"/>
              <w:rPr>
                <w:sz w:val="24"/>
                <w:szCs w:val="24"/>
              </w:rPr>
            </w:pPr>
            <w:r w:rsidRPr="00627495">
              <w:rPr>
                <w:sz w:val="24"/>
                <w:lang w:bidi="en-US"/>
              </w:rPr>
              <w:t>3.2.1.</w:t>
            </w:r>
          </w:p>
        </w:tc>
        <w:tc>
          <w:tcPr>
            <w:tcW w:w="2731" w:type="pct"/>
          </w:tcPr>
          <w:p w:rsidR="0077354A" w:rsidRPr="00627495" w:rsidRDefault="0077354A" w:rsidP="0077354A">
            <w:pPr>
              <w:autoSpaceDE w:val="0"/>
              <w:autoSpaceDN w:val="0"/>
              <w:adjustRightInd w:val="0"/>
              <w:jc w:val="both"/>
              <w:rPr>
                <w:b/>
                <w:sz w:val="24"/>
                <w:szCs w:val="24"/>
              </w:rPr>
            </w:pPr>
            <w:r w:rsidRPr="00627495">
              <w:rPr>
                <w:sz w:val="24"/>
                <w:lang w:bidi="en-US"/>
              </w:rPr>
              <w:t xml:space="preserve">Withdrawal from storage and/or accounting of non-certificated securities and issue-grade certificated securities with mandatory centralized </w:t>
            </w:r>
            <w:r w:rsidR="00172946" w:rsidRPr="00627495">
              <w:rPr>
                <w:sz w:val="24"/>
                <w:lang w:bidi="en-US"/>
              </w:rPr>
              <w:t>storage</w:t>
            </w:r>
          </w:p>
        </w:tc>
        <w:tc>
          <w:tcPr>
            <w:tcW w:w="1828" w:type="pct"/>
          </w:tcPr>
          <w:p w:rsidR="0077354A" w:rsidRPr="00627495" w:rsidRDefault="0077354A" w:rsidP="0077354A">
            <w:pPr>
              <w:autoSpaceDE w:val="0"/>
              <w:autoSpaceDN w:val="0"/>
              <w:adjustRightInd w:val="0"/>
              <w:jc w:val="both"/>
              <w:rPr>
                <w:sz w:val="24"/>
                <w:szCs w:val="24"/>
              </w:rPr>
            </w:pPr>
            <w:r w:rsidRPr="00627495">
              <w:rPr>
                <w:sz w:val="24"/>
                <w:lang w:bidi="en-US"/>
              </w:rPr>
              <w:t>700 rubles</w:t>
            </w:r>
          </w:p>
          <w:p w:rsidR="0077354A" w:rsidRPr="00627495" w:rsidRDefault="0077354A" w:rsidP="0077354A">
            <w:pPr>
              <w:autoSpaceDE w:val="0"/>
              <w:autoSpaceDN w:val="0"/>
              <w:adjustRightInd w:val="0"/>
              <w:jc w:val="both"/>
              <w:rPr>
                <w:sz w:val="24"/>
                <w:szCs w:val="24"/>
              </w:rPr>
            </w:pPr>
            <w:r w:rsidRPr="00627495">
              <w:rPr>
                <w:sz w:val="24"/>
                <w:lang w:bidi="en-US"/>
              </w:rPr>
              <w:t>To be charged per operation</w:t>
            </w:r>
          </w:p>
        </w:tc>
      </w:tr>
      <w:tr w:rsidR="0077354A" w:rsidRPr="00627495" w:rsidTr="0077354A">
        <w:trPr>
          <w:cantSplit/>
          <w:trHeight w:val="764"/>
          <w:jc w:val="center"/>
        </w:trPr>
        <w:tc>
          <w:tcPr>
            <w:tcW w:w="441" w:type="pct"/>
            <w:vAlign w:val="center"/>
          </w:tcPr>
          <w:p w:rsidR="0077354A" w:rsidRPr="00627495" w:rsidRDefault="0077354A" w:rsidP="0077354A">
            <w:pPr>
              <w:tabs>
                <w:tab w:val="left" w:pos="459"/>
                <w:tab w:val="left" w:pos="743"/>
                <w:tab w:val="left" w:pos="1026"/>
                <w:tab w:val="left" w:pos="10490"/>
              </w:tabs>
              <w:spacing w:line="300" w:lineRule="exact"/>
              <w:ind w:right="35"/>
              <w:jc w:val="center"/>
              <w:rPr>
                <w:sz w:val="24"/>
                <w:szCs w:val="24"/>
              </w:rPr>
            </w:pPr>
            <w:r w:rsidRPr="00627495">
              <w:rPr>
                <w:sz w:val="24"/>
                <w:lang w:bidi="en-US"/>
              </w:rPr>
              <w:lastRenderedPageBreak/>
              <w:br w:type="page"/>
            </w:r>
            <w:r w:rsidRPr="00627495">
              <w:rPr>
                <w:b/>
                <w:sz w:val="24"/>
                <w:lang w:bidi="en-US"/>
              </w:rPr>
              <w:t>No.</w:t>
            </w:r>
          </w:p>
        </w:tc>
        <w:tc>
          <w:tcPr>
            <w:tcW w:w="2731" w:type="pct"/>
            <w:vAlign w:val="center"/>
          </w:tcPr>
          <w:p w:rsidR="0077354A" w:rsidRPr="00627495" w:rsidRDefault="0077354A" w:rsidP="0077354A">
            <w:pPr>
              <w:jc w:val="center"/>
              <w:rPr>
                <w:sz w:val="24"/>
                <w:szCs w:val="24"/>
              </w:rPr>
            </w:pPr>
            <w:r w:rsidRPr="00627495">
              <w:rPr>
                <w:b/>
                <w:sz w:val="24"/>
                <w:lang w:bidi="en-US"/>
              </w:rPr>
              <w:t>Services</w:t>
            </w:r>
          </w:p>
        </w:tc>
        <w:tc>
          <w:tcPr>
            <w:tcW w:w="1828" w:type="pct"/>
            <w:vAlign w:val="center"/>
          </w:tcPr>
          <w:p w:rsidR="0077354A" w:rsidRPr="00627495" w:rsidRDefault="0077354A" w:rsidP="0077354A">
            <w:pPr>
              <w:jc w:val="center"/>
              <w:rPr>
                <w:b/>
                <w:sz w:val="24"/>
                <w:szCs w:val="24"/>
              </w:rPr>
            </w:pPr>
            <w:r w:rsidRPr="00627495">
              <w:rPr>
                <w:b/>
                <w:sz w:val="24"/>
                <w:lang w:bidi="en-US"/>
              </w:rPr>
              <w:t>Tariff</w:t>
            </w:r>
          </w:p>
          <w:p w:rsidR="0077354A" w:rsidRPr="00627495" w:rsidRDefault="0077354A" w:rsidP="003255A3">
            <w:pPr>
              <w:jc w:val="center"/>
              <w:rPr>
                <w:sz w:val="24"/>
                <w:szCs w:val="24"/>
              </w:rPr>
            </w:pPr>
            <w:r w:rsidRPr="00627495">
              <w:rPr>
                <w:b/>
                <w:sz w:val="24"/>
                <w:lang w:bidi="en-US"/>
              </w:rPr>
              <w:t>(not subject to VAT)</w:t>
            </w:r>
          </w:p>
        </w:tc>
      </w:tr>
      <w:tr w:rsidR="0077354A" w:rsidRPr="00627495" w:rsidTr="0077354A">
        <w:trPr>
          <w:cantSplit/>
          <w:trHeight w:val="620"/>
          <w:jc w:val="center"/>
        </w:trPr>
        <w:tc>
          <w:tcPr>
            <w:tcW w:w="441" w:type="pct"/>
            <w:vAlign w:val="center"/>
          </w:tcPr>
          <w:p w:rsidR="0077354A" w:rsidRPr="00627495" w:rsidRDefault="0077354A" w:rsidP="0077354A">
            <w:pPr>
              <w:jc w:val="center"/>
              <w:rPr>
                <w:b/>
                <w:sz w:val="24"/>
                <w:szCs w:val="24"/>
              </w:rPr>
            </w:pPr>
            <w:r w:rsidRPr="00627495">
              <w:rPr>
                <w:sz w:val="24"/>
                <w:lang w:bidi="en-US"/>
              </w:rPr>
              <w:t>3.2.2.</w:t>
            </w:r>
          </w:p>
        </w:tc>
        <w:tc>
          <w:tcPr>
            <w:tcW w:w="2731" w:type="pct"/>
            <w:vAlign w:val="center"/>
          </w:tcPr>
          <w:p w:rsidR="0077354A" w:rsidRPr="00627495" w:rsidRDefault="0077354A" w:rsidP="0077354A">
            <w:pPr>
              <w:jc w:val="center"/>
              <w:rPr>
                <w:b/>
                <w:sz w:val="24"/>
                <w:szCs w:val="24"/>
              </w:rPr>
            </w:pPr>
            <w:r w:rsidRPr="00627495">
              <w:rPr>
                <w:sz w:val="24"/>
                <w:lang w:bidi="en-US"/>
              </w:rPr>
              <w:t>Withdrawal from storage and/or accounting of non-issue-grade and issue-grade certificated securities, except for those listed in Clause 3.2.1 of these tariffs</w:t>
            </w:r>
          </w:p>
        </w:tc>
        <w:tc>
          <w:tcPr>
            <w:tcW w:w="1828" w:type="pct"/>
          </w:tcPr>
          <w:p w:rsidR="0077354A" w:rsidRPr="00627495" w:rsidRDefault="0077354A" w:rsidP="0077354A">
            <w:pPr>
              <w:jc w:val="both"/>
              <w:rPr>
                <w:sz w:val="24"/>
                <w:szCs w:val="24"/>
              </w:rPr>
            </w:pPr>
            <w:r w:rsidRPr="00627495">
              <w:rPr>
                <w:sz w:val="24"/>
                <w:lang w:bidi="en-US"/>
              </w:rPr>
              <w:t>150 rubles</w:t>
            </w:r>
          </w:p>
          <w:p w:rsidR="0077354A" w:rsidRPr="00627495" w:rsidRDefault="0077354A" w:rsidP="00E77A8E">
            <w:pPr>
              <w:rPr>
                <w:b/>
                <w:sz w:val="24"/>
                <w:szCs w:val="24"/>
              </w:rPr>
            </w:pPr>
            <w:r w:rsidRPr="00627495">
              <w:rPr>
                <w:sz w:val="24"/>
                <w:lang w:bidi="en-US"/>
              </w:rPr>
              <w:t>To be charged per security</w:t>
            </w:r>
          </w:p>
        </w:tc>
      </w:tr>
      <w:tr w:rsidR="0077354A" w:rsidRPr="00627495" w:rsidTr="0077354A">
        <w:trPr>
          <w:cantSplit/>
          <w:trHeight w:val="402"/>
          <w:jc w:val="center"/>
        </w:trPr>
        <w:tc>
          <w:tcPr>
            <w:tcW w:w="441" w:type="pct"/>
            <w:vAlign w:val="center"/>
          </w:tcPr>
          <w:p w:rsidR="0077354A" w:rsidRPr="00627495" w:rsidRDefault="0077354A" w:rsidP="0077354A">
            <w:pPr>
              <w:tabs>
                <w:tab w:val="left" w:pos="459"/>
                <w:tab w:val="left" w:pos="743"/>
                <w:tab w:val="left" w:pos="1026"/>
                <w:tab w:val="left" w:pos="10490"/>
              </w:tabs>
              <w:spacing w:line="300" w:lineRule="exact"/>
              <w:ind w:right="35"/>
              <w:jc w:val="center"/>
              <w:rPr>
                <w:sz w:val="24"/>
                <w:szCs w:val="24"/>
              </w:rPr>
            </w:pPr>
            <w:r w:rsidRPr="00627495">
              <w:rPr>
                <w:sz w:val="24"/>
                <w:lang w:bidi="en-US"/>
              </w:rPr>
              <w:t>3.3.</w:t>
            </w:r>
          </w:p>
        </w:tc>
        <w:tc>
          <w:tcPr>
            <w:tcW w:w="4559" w:type="pct"/>
            <w:gridSpan w:val="2"/>
          </w:tcPr>
          <w:p w:rsidR="0077354A" w:rsidRPr="00627495" w:rsidRDefault="0077354A" w:rsidP="0077354A">
            <w:pPr>
              <w:jc w:val="both"/>
              <w:rPr>
                <w:sz w:val="24"/>
                <w:szCs w:val="24"/>
              </w:rPr>
            </w:pPr>
            <w:r w:rsidRPr="00627495">
              <w:rPr>
                <w:sz w:val="24"/>
                <w:lang w:bidi="en-US"/>
              </w:rPr>
              <w:t>Transfer of securities on securities accounts or securities subaccounts. Relocation (change of place of securities storage).</w:t>
            </w:r>
          </w:p>
        </w:tc>
      </w:tr>
      <w:tr w:rsidR="0077354A" w:rsidRPr="00627495" w:rsidTr="0077354A">
        <w:trPr>
          <w:cantSplit/>
          <w:trHeight w:val="630"/>
          <w:jc w:val="center"/>
        </w:trPr>
        <w:tc>
          <w:tcPr>
            <w:tcW w:w="441" w:type="pct"/>
            <w:vAlign w:val="center"/>
          </w:tcPr>
          <w:p w:rsidR="0077354A" w:rsidRPr="00627495" w:rsidRDefault="0077354A" w:rsidP="0077354A">
            <w:pPr>
              <w:tabs>
                <w:tab w:val="left" w:pos="459"/>
                <w:tab w:val="left" w:pos="743"/>
                <w:tab w:val="left" w:pos="1026"/>
                <w:tab w:val="left" w:pos="10490"/>
              </w:tabs>
              <w:spacing w:line="300" w:lineRule="exact"/>
              <w:ind w:right="35"/>
              <w:jc w:val="center"/>
              <w:rPr>
                <w:sz w:val="24"/>
                <w:szCs w:val="24"/>
              </w:rPr>
            </w:pPr>
            <w:r w:rsidRPr="00627495">
              <w:rPr>
                <w:sz w:val="24"/>
                <w:lang w:bidi="en-US"/>
              </w:rPr>
              <w:t>3.3.1.</w:t>
            </w:r>
          </w:p>
        </w:tc>
        <w:tc>
          <w:tcPr>
            <w:tcW w:w="2731" w:type="pct"/>
          </w:tcPr>
          <w:p w:rsidR="0077354A" w:rsidRPr="00627495" w:rsidRDefault="0077354A" w:rsidP="0077354A">
            <w:pPr>
              <w:autoSpaceDE w:val="0"/>
              <w:autoSpaceDN w:val="0"/>
              <w:adjustRightInd w:val="0"/>
              <w:jc w:val="both"/>
              <w:rPr>
                <w:b/>
                <w:sz w:val="24"/>
                <w:szCs w:val="24"/>
              </w:rPr>
            </w:pPr>
            <w:r w:rsidRPr="00627495">
              <w:rPr>
                <w:sz w:val="24"/>
                <w:lang w:bidi="en-US"/>
              </w:rPr>
              <w:t>Transfers of securities between security accounts opened with the Depository of Bank ICBC (JSC)</w:t>
            </w:r>
          </w:p>
        </w:tc>
        <w:tc>
          <w:tcPr>
            <w:tcW w:w="1828" w:type="pct"/>
          </w:tcPr>
          <w:p w:rsidR="0077354A" w:rsidRPr="00627495" w:rsidRDefault="0077354A" w:rsidP="0077354A">
            <w:pPr>
              <w:jc w:val="both"/>
              <w:rPr>
                <w:sz w:val="24"/>
                <w:szCs w:val="24"/>
              </w:rPr>
            </w:pPr>
            <w:r w:rsidRPr="00627495">
              <w:rPr>
                <w:sz w:val="24"/>
                <w:lang w:bidi="en-US"/>
              </w:rPr>
              <w:t>150 rubles</w:t>
            </w:r>
          </w:p>
          <w:p w:rsidR="0077354A" w:rsidRPr="00627495" w:rsidRDefault="0077354A" w:rsidP="0077354A">
            <w:pPr>
              <w:autoSpaceDE w:val="0"/>
              <w:autoSpaceDN w:val="0"/>
              <w:adjustRightInd w:val="0"/>
              <w:jc w:val="both"/>
              <w:rPr>
                <w:sz w:val="24"/>
                <w:szCs w:val="24"/>
              </w:rPr>
            </w:pPr>
            <w:r w:rsidRPr="00627495">
              <w:rPr>
                <w:sz w:val="24"/>
                <w:lang w:bidi="en-US"/>
              </w:rPr>
              <w:t>To be charged per operation</w:t>
            </w:r>
          </w:p>
        </w:tc>
      </w:tr>
      <w:tr w:rsidR="0077354A" w:rsidRPr="00627495" w:rsidTr="0077354A">
        <w:trPr>
          <w:cantSplit/>
          <w:trHeight w:val="685"/>
          <w:jc w:val="center"/>
        </w:trPr>
        <w:tc>
          <w:tcPr>
            <w:tcW w:w="441" w:type="pct"/>
            <w:vAlign w:val="center"/>
          </w:tcPr>
          <w:p w:rsidR="0077354A" w:rsidRPr="00627495" w:rsidRDefault="0077354A" w:rsidP="0077354A">
            <w:pPr>
              <w:tabs>
                <w:tab w:val="left" w:pos="459"/>
                <w:tab w:val="left" w:pos="743"/>
                <w:tab w:val="left" w:pos="1026"/>
                <w:tab w:val="left" w:pos="10490"/>
              </w:tabs>
              <w:spacing w:line="300" w:lineRule="exact"/>
              <w:ind w:right="35"/>
              <w:jc w:val="center"/>
              <w:rPr>
                <w:sz w:val="24"/>
                <w:szCs w:val="24"/>
              </w:rPr>
            </w:pPr>
            <w:r w:rsidRPr="00627495">
              <w:rPr>
                <w:sz w:val="24"/>
                <w:lang w:bidi="en-US"/>
              </w:rPr>
              <w:t>3.3.2.</w:t>
            </w:r>
          </w:p>
        </w:tc>
        <w:tc>
          <w:tcPr>
            <w:tcW w:w="2731" w:type="pct"/>
          </w:tcPr>
          <w:p w:rsidR="0077354A" w:rsidRPr="00627495" w:rsidRDefault="0077354A" w:rsidP="0077354A">
            <w:pPr>
              <w:autoSpaceDE w:val="0"/>
              <w:autoSpaceDN w:val="0"/>
              <w:adjustRightInd w:val="0"/>
              <w:jc w:val="both"/>
              <w:rPr>
                <w:b/>
                <w:sz w:val="24"/>
                <w:szCs w:val="24"/>
              </w:rPr>
            </w:pPr>
            <w:r w:rsidRPr="00627495">
              <w:rPr>
                <w:sz w:val="24"/>
                <w:lang w:bidi="en-US"/>
              </w:rPr>
              <w:t>Transfer of securities through subaccounts of one securities account on behalf of the Depositor</w:t>
            </w:r>
          </w:p>
        </w:tc>
        <w:tc>
          <w:tcPr>
            <w:tcW w:w="1828" w:type="pct"/>
          </w:tcPr>
          <w:p w:rsidR="0077354A" w:rsidRPr="00627495" w:rsidRDefault="0077354A" w:rsidP="0077354A">
            <w:pPr>
              <w:jc w:val="both"/>
              <w:rPr>
                <w:sz w:val="24"/>
                <w:szCs w:val="24"/>
              </w:rPr>
            </w:pPr>
            <w:r w:rsidRPr="00627495">
              <w:rPr>
                <w:sz w:val="24"/>
                <w:lang w:bidi="en-US"/>
              </w:rPr>
              <w:t>Commissions shall not be charged</w:t>
            </w:r>
          </w:p>
        </w:tc>
      </w:tr>
      <w:tr w:rsidR="0077354A" w:rsidRPr="00627495" w:rsidTr="0077354A">
        <w:trPr>
          <w:cantSplit/>
          <w:trHeight w:val="1687"/>
          <w:jc w:val="center"/>
        </w:trPr>
        <w:tc>
          <w:tcPr>
            <w:tcW w:w="441" w:type="pct"/>
            <w:vAlign w:val="center"/>
          </w:tcPr>
          <w:p w:rsidR="0077354A" w:rsidRPr="00627495" w:rsidDel="00AB0005" w:rsidRDefault="0077354A" w:rsidP="0077354A">
            <w:pPr>
              <w:tabs>
                <w:tab w:val="left" w:pos="459"/>
                <w:tab w:val="left" w:pos="743"/>
                <w:tab w:val="left" w:pos="1026"/>
                <w:tab w:val="left" w:pos="10490"/>
              </w:tabs>
              <w:spacing w:line="300" w:lineRule="exact"/>
              <w:ind w:right="35"/>
              <w:jc w:val="center"/>
              <w:rPr>
                <w:sz w:val="24"/>
                <w:szCs w:val="24"/>
              </w:rPr>
            </w:pPr>
            <w:r w:rsidRPr="00627495">
              <w:rPr>
                <w:sz w:val="24"/>
                <w:lang w:bidi="en-US"/>
              </w:rPr>
              <w:t>3.3.3.</w:t>
            </w:r>
          </w:p>
        </w:tc>
        <w:tc>
          <w:tcPr>
            <w:tcW w:w="2731" w:type="pct"/>
          </w:tcPr>
          <w:p w:rsidR="0077354A" w:rsidRPr="00627495" w:rsidDel="00AB0005" w:rsidRDefault="0077354A" w:rsidP="0077354A">
            <w:pPr>
              <w:autoSpaceDE w:val="0"/>
              <w:autoSpaceDN w:val="0"/>
              <w:adjustRightInd w:val="0"/>
              <w:jc w:val="both"/>
              <w:rPr>
                <w:sz w:val="24"/>
                <w:szCs w:val="24"/>
              </w:rPr>
            </w:pPr>
            <w:r w:rsidRPr="00627495">
              <w:rPr>
                <w:sz w:val="24"/>
                <w:lang w:bidi="en-US"/>
              </w:rPr>
              <w:t>Relocation (change of place of storage) of issue-grade non-certificated securities and issue-grade certificated securities with mandatory centralized storage</w:t>
            </w:r>
          </w:p>
        </w:tc>
        <w:tc>
          <w:tcPr>
            <w:tcW w:w="1828" w:type="pct"/>
          </w:tcPr>
          <w:p w:rsidR="0077354A" w:rsidRPr="00627495" w:rsidRDefault="0077354A" w:rsidP="0077354A">
            <w:pPr>
              <w:autoSpaceDE w:val="0"/>
              <w:autoSpaceDN w:val="0"/>
              <w:adjustRightInd w:val="0"/>
              <w:jc w:val="both"/>
              <w:rPr>
                <w:sz w:val="24"/>
                <w:szCs w:val="24"/>
              </w:rPr>
            </w:pPr>
            <w:r w:rsidRPr="00627495">
              <w:rPr>
                <w:sz w:val="24"/>
                <w:lang w:bidi="en-US"/>
              </w:rPr>
              <w:t>850 rubles</w:t>
            </w:r>
          </w:p>
          <w:p w:rsidR="0077354A" w:rsidRPr="00627495" w:rsidDel="00AB0005" w:rsidRDefault="0077354A" w:rsidP="0077354A">
            <w:pPr>
              <w:jc w:val="both"/>
              <w:rPr>
                <w:sz w:val="24"/>
                <w:szCs w:val="24"/>
              </w:rPr>
            </w:pPr>
            <w:r w:rsidRPr="00627495">
              <w:rPr>
                <w:sz w:val="24"/>
                <w:lang w:bidi="en-US"/>
              </w:rPr>
              <w:t>To be charged per operation</w:t>
            </w:r>
          </w:p>
        </w:tc>
      </w:tr>
      <w:tr w:rsidR="0077354A" w:rsidRPr="00627495" w:rsidTr="0077354A">
        <w:trPr>
          <w:cantSplit/>
          <w:trHeight w:val="1515"/>
          <w:jc w:val="center"/>
        </w:trPr>
        <w:tc>
          <w:tcPr>
            <w:tcW w:w="441" w:type="pct"/>
            <w:vAlign w:val="center"/>
          </w:tcPr>
          <w:p w:rsidR="0077354A" w:rsidRPr="00627495" w:rsidDel="00AB0005" w:rsidRDefault="0077354A" w:rsidP="0077354A">
            <w:pPr>
              <w:tabs>
                <w:tab w:val="left" w:pos="459"/>
                <w:tab w:val="left" w:pos="743"/>
                <w:tab w:val="left" w:pos="1026"/>
                <w:tab w:val="left" w:pos="10490"/>
              </w:tabs>
              <w:spacing w:line="300" w:lineRule="exact"/>
              <w:ind w:right="35"/>
              <w:jc w:val="center"/>
              <w:rPr>
                <w:sz w:val="24"/>
                <w:szCs w:val="24"/>
              </w:rPr>
            </w:pPr>
            <w:r w:rsidRPr="00627495">
              <w:rPr>
                <w:sz w:val="24"/>
                <w:lang w:bidi="en-US"/>
              </w:rPr>
              <w:t>3.3.4.</w:t>
            </w:r>
          </w:p>
        </w:tc>
        <w:tc>
          <w:tcPr>
            <w:tcW w:w="2731" w:type="pct"/>
          </w:tcPr>
          <w:p w:rsidR="0077354A" w:rsidRPr="00627495" w:rsidDel="00AB0005" w:rsidRDefault="0077354A" w:rsidP="0077354A">
            <w:pPr>
              <w:autoSpaceDE w:val="0"/>
              <w:autoSpaceDN w:val="0"/>
              <w:adjustRightInd w:val="0"/>
              <w:jc w:val="both"/>
              <w:rPr>
                <w:sz w:val="24"/>
                <w:szCs w:val="24"/>
              </w:rPr>
            </w:pPr>
            <w:r w:rsidRPr="00627495">
              <w:rPr>
                <w:sz w:val="24"/>
                <w:lang w:bidi="en-US"/>
              </w:rPr>
              <w:t>Relocation (change of place of storage) of certificated securities, except for those listed in Clause 3.3.3 of this tariff</w:t>
            </w:r>
          </w:p>
        </w:tc>
        <w:tc>
          <w:tcPr>
            <w:tcW w:w="1828" w:type="pct"/>
          </w:tcPr>
          <w:p w:rsidR="0077354A" w:rsidRPr="00627495" w:rsidRDefault="0077354A" w:rsidP="0077354A">
            <w:pPr>
              <w:autoSpaceDE w:val="0"/>
              <w:autoSpaceDN w:val="0"/>
              <w:adjustRightInd w:val="0"/>
              <w:jc w:val="both"/>
              <w:rPr>
                <w:sz w:val="24"/>
                <w:szCs w:val="24"/>
              </w:rPr>
            </w:pPr>
            <w:r w:rsidRPr="00627495">
              <w:rPr>
                <w:sz w:val="24"/>
                <w:lang w:bidi="en-US"/>
              </w:rPr>
              <w:t>200 rubles</w:t>
            </w:r>
          </w:p>
          <w:p w:rsidR="0077354A" w:rsidRPr="00627495" w:rsidDel="00AB0005" w:rsidRDefault="0077354A" w:rsidP="0077354A">
            <w:pPr>
              <w:jc w:val="both"/>
              <w:rPr>
                <w:sz w:val="24"/>
                <w:szCs w:val="24"/>
              </w:rPr>
            </w:pPr>
            <w:r w:rsidRPr="00627495">
              <w:rPr>
                <w:sz w:val="24"/>
                <w:lang w:bidi="en-US"/>
              </w:rPr>
              <w:t>To be charged per operation</w:t>
            </w:r>
          </w:p>
        </w:tc>
      </w:tr>
      <w:tr w:rsidR="0077354A" w:rsidRPr="00627495" w:rsidTr="0077354A">
        <w:trPr>
          <w:cantSplit/>
          <w:trHeight w:val="591"/>
          <w:jc w:val="center"/>
        </w:trPr>
        <w:tc>
          <w:tcPr>
            <w:tcW w:w="441" w:type="pct"/>
            <w:vAlign w:val="center"/>
          </w:tcPr>
          <w:p w:rsidR="0077354A" w:rsidRPr="00627495" w:rsidDel="00D7165A" w:rsidRDefault="0077354A" w:rsidP="0077354A">
            <w:pPr>
              <w:tabs>
                <w:tab w:val="left" w:pos="459"/>
                <w:tab w:val="left" w:pos="743"/>
                <w:tab w:val="left" w:pos="1026"/>
                <w:tab w:val="left" w:pos="10490"/>
              </w:tabs>
              <w:spacing w:line="300" w:lineRule="exact"/>
              <w:ind w:right="35"/>
              <w:jc w:val="center"/>
              <w:rPr>
                <w:sz w:val="24"/>
                <w:szCs w:val="24"/>
              </w:rPr>
            </w:pPr>
            <w:r w:rsidRPr="00627495">
              <w:rPr>
                <w:sz w:val="24"/>
                <w:lang w:bidi="en-US"/>
              </w:rPr>
              <w:t>4.</w:t>
            </w:r>
          </w:p>
        </w:tc>
        <w:tc>
          <w:tcPr>
            <w:tcW w:w="4559" w:type="pct"/>
            <w:gridSpan w:val="2"/>
            <w:vAlign w:val="center"/>
          </w:tcPr>
          <w:p w:rsidR="0077354A" w:rsidRPr="00627495" w:rsidRDefault="0077354A" w:rsidP="0077354A">
            <w:pPr>
              <w:jc w:val="both"/>
              <w:rPr>
                <w:sz w:val="24"/>
                <w:szCs w:val="24"/>
              </w:rPr>
            </w:pPr>
            <w:r w:rsidRPr="00627495">
              <w:rPr>
                <w:sz w:val="24"/>
                <w:lang w:bidi="en-US"/>
              </w:rPr>
              <w:t>Registration of encumbrance of securities with obligations</w:t>
            </w:r>
          </w:p>
        </w:tc>
      </w:tr>
      <w:tr w:rsidR="0077354A" w:rsidRPr="00627495" w:rsidTr="0077354A">
        <w:trPr>
          <w:cantSplit/>
          <w:trHeight w:val="641"/>
          <w:jc w:val="center"/>
        </w:trPr>
        <w:tc>
          <w:tcPr>
            <w:tcW w:w="441" w:type="pct"/>
            <w:vAlign w:val="center"/>
          </w:tcPr>
          <w:p w:rsidR="0077354A" w:rsidRPr="00627495" w:rsidDel="00D7165A" w:rsidRDefault="0077354A" w:rsidP="0077354A">
            <w:pPr>
              <w:tabs>
                <w:tab w:val="left" w:pos="459"/>
                <w:tab w:val="left" w:pos="743"/>
                <w:tab w:val="left" w:pos="1026"/>
                <w:tab w:val="left" w:pos="10490"/>
              </w:tabs>
              <w:spacing w:line="300" w:lineRule="exact"/>
              <w:ind w:right="35"/>
              <w:jc w:val="center"/>
              <w:rPr>
                <w:sz w:val="24"/>
                <w:szCs w:val="24"/>
              </w:rPr>
            </w:pPr>
            <w:r w:rsidRPr="00627495">
              <w:rPr>
                <w:sz w:val="24"/>
                <w:lang w:bidi="en-US"/>
              </w:rPr>
              <w:t>4.1.</w:t>
            </w:r>
          </w:p>
        </w:tc>
        <w:tc>
          <w:tcPr>
            <w:tcW w:w="2731" w:type="pct"/>
          </w:tcPr>
          <w:p w:rsidR="0077354A" w:rsidRPr="00627495" w:rsidRDefault="0077354A" w:rsidP="0077354A">
            <w:pPr>
              <w:autoSpaceDE w:val="0"/>
              <w:autoSpaceDN w:val="0"/>
              <w:adjustRightInd w:val="0"/>
              <w:jc w:val="both"/>
              <w:rPr>
                <w:b/>
                <w:sz w:val="24"/>
                <w:szCs w:val="24"/>
              </w:rPr>
            </w:pPr>
            <w:r w:rsidRPr="00627495">
              <w:rPr>
                <w:sz w:val="24"/>
                <w:lang w:bidi="en-US"/>
              </w:rPr>
              <w:t>Registration of encumbrance of securities with obligations</w:t>
            </w:r>
          </w:p>
        </w:tc>
        <w:tc>
          <w:tcPr>
            <w:tcW w:w="1828" w:type="pct"/>
          </w:tcPr>
          <w:p w:rsidR="0077354A" w:rsidRPr="00627495" w:rsidRDefault="0077354A" w:rsidP="0077354A">
            <w:pPr>
              <w:jc w:val="both"/>
              <w:rPr>
                <w:sz w:val="24"/>
                <w:szCs w:val="24"/>
              </w:rPr>
            </w:pPr>
            <w:r w:rsidRPr="00627495">
              <w:rPr>
                <w:sz w:val="24"/>
                <w:lang w:bidi="en-US"/>
              </w:rPr>
              <w:t>300 rubles</w:t>
            </w:r>
          </w:p>
          <w:p w:rsidR="0077354A" w:rsidRPr="00627495" w:rsidRDefault="0077354A" w:rsidP="0077354A">
            <w:pPr>
              <w:jc w:val="both"/>
              <w:rPr>
                <w:sz w:val="24"/>
                <w:szCs w:val="24"/>
              </w:rPr>
            </w:pPr>
            <w:r w:rsidRPr="00627495">
              <w:rPr>
                <w:sz w:val="24"/>
                <w:lang w:bidi="en-US"/>
              </w:rPr>
              <w:t>To be charged per operation</w:t>
            </w:r>
          </w:p>
        </w:tc>
      </w:tr>
      <w:tr w:rsidR="0077354A" w:rsidRPr="00627495" w:rsidTr="0077354A">
        <w:trPr>
          <w:cantSplit/>
          <w:trHeight w:val="787"/>
          <w:jc w:val="center"/>
        </w:trPr>
        <w:tc>
          <w:tcPr>
            <w:tcW w:w="441" w:type="pct"/>
            <w:vAlign w:val="center"/>
          </w:tcPr>
          <w:p w:rsidR="0077354A" w:rsidRPr="00627495" w:rsidDel="00D7165A" w:rsidRDefault="0077354A" w:rsidP="0077354A">
            <w:pPr>
              <w:tabs>
                <w:tab w:val="left" w:pos="459"/>
                <w:tab w:val="left" w:pos="743"/>
                <w:tab w:val="left" w:pos="1026"/>
                <w:tab w:val="left" w:pos="10490"/>
              </w:tabs>
              <w:spacing w:line="300" w:lineRule="exact"/>
              <w:ind w:right="35"/>
              <w:jc w:val="center"/>
              <w:rPr>
                <w:sz w:val="24"/>
                <w:szCs w:val="24"/>
              </w:rPr>
            </w:pPr>
            <w:r w:rsidRPr="00627495">
              <w:rPr>
                <w:sz w:val="24"/>
                <w:lang w:bidi="en-US"/>
              </w:rPr>
              <w:t>4.2.</w:t>
            </w:r>
          </w:p>
        </w:tc>
        <w:tc>
          <w:tcPr>
            <w:tcW w:w="2731" w:type="pct"/>
          </w:tcPr>
          <w:p w:rsidR="0077354A" w:rsidRPr="00627495" w:rsidRDefault="0077354A" w:rsidP="0077354A">
            <w:pPr>
              <w:autoSpaceDE w:val="0"/>
              <w:autoSpaceDN w:val="0"/>
              <w:adjustRightInd w:val="0"/>
              <w:jc w:val="both"/>
              <w:rPr>
                <w:b/>
                <w:sz w:val="24"/>
                <w:szCs w:val="24"/>
              </w:rPr>
            </w:pPr>
            <w:r w:rsidRPr="00627495">
              <w:rPr>
                <w:sz w:val="24"/>
                <w:lang w:bidi="en-US"/>
              </w:rPr>
              <w:t>Register of termination of encumbrance of securities with obligations</w:t>
            </w:r>
          </w:p>
        </w:tc>
        <w:tc>
          <w:tcPr>
            <w:tcW w:w="1828" w:type="pct"/>
          </w:tcPr>
          <w:p w:rsidR="0077354A" w:rsidRPr="00627495" w:rsidRDefault="0077354A" w:rsidP="0077354A">
            <w:pPr>
              <w:jc w:val="both"/>
              <w:rPr>
                <w:sz w:val="24"/>
                <w:szCs w:val="24"/>
              </w:rPr>
            </w:pPr>
            <w:r w:rsidRPr="00627495">
              <w:rPr>
                <w:sz w:val="24"/>
                <w:lang w:bidi="en-US"/>
              </w:rPr>
              <w:t>300 rubles</w:t>
            </w:r>
          </w:p>
          <w:p w:rsidR="0077354A" w:rsidRPr="00627495" w:rsidRDefault="0077354A" w:rsidP="0077354A">
            <w:pPr>
              <w:jc w:val="both"/>
              <w:rPr>
                <w:sz w:val="24"/>
                <w:szCs w:val="24"/>
              </w:rPr>
            </w:pPr>
            <w:r w:rsidRPr="00627495">
              <w:rPr>
                <w:sz w:val="24"/>
                <w:lang w:bidi="en-US"/>
              </w:rPr>
              <w:t>To be charged per operation</w:t>
            </w:r>
          </w:p>
        </w:tc>
      </w:tr>
      <w:tr w:rsidR="0077354A" w:rsidRPr="00627495" w:rsidTr="00501D6C">
        <w:trPr>
          <w:cantSplit/>
          <w:trHeight w:val="1059"/>
          <w:jc w:val="center"/>
        </w:trPr>
        <w:tc>
          <w:tcPr>
            <w:tcW w:w="441" w:type="pct"/>
            <w:vAlign w:val="center"/>
          </w:tcPr>
          <w:p w:rsidR="0077354A" w:rsidRPr="00627495" w:rsidRDefault="0077354A" w:rsidP="0077354A">
            <w:pPr>
              <w:tabs>
                <w:tab w:val="left" w:pos="459"/>
                <w:tab w:val="left" w:pos="1026"/>
                <w:tab w:val="left" w:pos="10490"/>
              </w:tabs>
              <w:spacing w:line="300" w:lineRule="exact"/>
              <w:ind w:right="35"/>
              <w:jc w:val="center"/>
              <w:rPr>
                <w:b/>
                <w:sz w:val="24"/>
                <w:szCs w:val="24"/>
              </w:rPr>
            </w:pPr>
            <w:r w:rsidRPr="00627495">
              <w:rPr>
                <w:sz w:val="24"/>
                <w:lang w:bidi="en-US"/>
              </w:rPr>
              <w:t>5.</w:t>
            </w:r>
          </w:p>
        </w:tc>
        <w:tc>
          <w:tcPr>
            <w:tcW w:w="4559" w:type="pct"/>
            <w:gridSpan w:val="2"/>
            <w:vAlign w:val="center"/>
          </w:tcPr>
          <w:p w:rsidR="0077354A" w:rsidRPr="00627495" w:rsidRDefault="0077354A" w:rsidP="0077354A">
            <w:pPr>
              <w:jc w:val="both"/>
              <w:rPr>
                <w:b/>
                <w:sz w:val="24"/>
                <w:szCs w:val="24"/>
              </w:rPr>
            </w:pPr>
            <w:r w:rsidRPr="00627495">
              <w:rPr>
                <w:sz w:val="24"/>
                <w:lang w:bidi="en-US"/>
              </w:rPr>
              <w:t>Information operations</w:t>
            </w:r>
            <w:r w:rsidRPr="00627495">
              <w:rPr>
                <w:rStyle w:val="affa"/>
                <w:lang w:bidi="en-US"/>
              </w:rPr>
              <w:footnoteReference w:id="8"/>
            </w:r>
          </w:p>
        </w:tc>
      </w:tr>
      <w:tr w:rsidR="0077354A" w:rsidRPr="00627495" w:rsidTr="0077354A">
        <w:trPr>
          <w:cantSplit/>
          <w:trHeight w:val="764"/>
          <w:jc w:val="center"/>
        </w:trPr>
        <w:tc>
          <w:tcPr>
            <w:tcW w:w="441" w:type="pct"/>
            <w:vAlign w:val="center"/>
          </w:tcPr>
          <w:p w:rsidR="0077354A" w:rsidRPr="00627495" w:rsidDel="00D7165A" w:rsidRDefault="0077354A" w:rsidP="0077354A">
            <w:pPr>
              <w:tabs>
                <w:tab w:val="left" w:pos="459"/>
                <w:tab w:val="left" w:pos="743"/>
                <w:tab w:val="left" w:pos="1026"/>
                <w:tab w:val="left" w:pos="10490"/>
              </w:tabs>
              <w:spacing w:line="300" w:lineRule="exact"/>
              <w:ind w:right="35"/>
              <w:jc w:val="center"/>
              <w:rPr>
                <w:sz w:val="24"/>
                <w:szCs w:val="24"/>
              </w:rPr>
            </w:pPr>
            <w:r w:rsidRPr="00627495">
              <w:rPr>
                <w:b/>
                <w:sz w:val="24"/>
                <w:lang w:bidi="en-US"/>
              </w:rPr>
              <w:lastRenderedPageBreak/>
              <w:t>No</w:t>
            </w:r>
            <w:r w:rsidRPr="00627495">
              <w:rPr>
                <w:sz w:val="24"/>
                <w:lang w:bidi="en-US"/>
              </w:rPr>
              <w:t>.</w:t>
            </w:r>
          </w:p>
        </w:tc>
        <w:tc>
          <w:tcPr>
            <w:tcW w:w="2731" w:type="pct"/>
            <w:vAlign w:val="center"/>
          </w:tcPr>
          <w:p w:rsidR="0077354A" w:rsidRPr="00627495" w:rsidRDefault="0077354A" w:rsidP="0077354A">
            <w:pPr>
              <w:autoSpaceDE w:val="0"/>
              <w:autoSpaceDN w:val="0"/>
              <w:adjustRightInd w:val="0"/>
              <w:jc w:val="center"/>
              <w:rPr>
                <w:b/>
                <w:sz w:val="24"/>
                <w:szCs w:val="24"/>
              </w:rPr>
            </w:pPr>
            <w:r w:rsidRPr="00627495">
              <w:rPr>
                <w:b/>
                <w:sz w:val="24"/>
                <w:lang w:bidi="en-US"/>
              </w:rPr>
              <w:t>Services</w:t>
            </w:r>
          </w:p>
        </w:tc>
        <w:tc>
          <w:tcPr>
            <w:tcW w:w="1828" w:type="pct"/>
            <w:vAlign w:val="center"/>
          </w:tcPr>
          <w:p w:rsidR="0077354A" w:rsidRPr="00627495" w:rsidRDefault="0077354A" w:rsidP="0077354A">
            <w:pPr>
              <w:jc w:val="center"/>
              <w:rPr>
                <w:b/>
                <w:sz w:val="24"/>
                <w:szCs w:val="24"/>
              </w:rPr>
            </w:pPr>
            <w:r w:rsidRPr="00627495">
              <w:rPr>
                <w:b/>
                <w:sz w:val="24"/>
                <w:lang w:bidi="en-US"/>
              </w:rPr>
              <w:t>Tariff</w:t>
            </w:r>
          </w:p>
          <w:p w:rsidR="0077354A" w:rsidRPr="00627495" w:rsidRDefault="0077354A" w:rsidP="003255A3">
            <w:pPr>
              <w:jc w:val="center"/>
              <w:rPr>
                <w:sz w:val="24"/>
                <w:szCs w:val="24"/>
              </w:rPr>
            </w:pPr>
            <w:r w:rsidRPr="00627495">
              <w:rPr>
                <w:b/>
                <w:sz w:val="24"/>
                <w:lang w:bidi="en-US"/>
              </w:rPr>
              <w:t>(not subject to VAT)</w:t>
            </w:r>
          </w:p>
        </w:tc>
      </w:tr>
      <w:tr w:rsidR="0077354A" w:rsidRPr="00627495" w:rsidTr="0077354A">
        <w:trPr>
          <w:cantSplit/>
          <w:trHeight w:val="1232"/>
          <w:jc w:val="center"/>
        </w:trPr>
        <w:tc>
          <w:tcPr>
            <w:tcW w:w="441" w:type="pct"/>
            <w:vAlign w:val="center"/>
          </w:tcPr>
          <w:p w:rsidR="0077354A" w:rsidRPr="00627495" w:rsidDel="00D7165A" w:rsidRDefault="0077354A" w:rsidP="0077354A">
            <w:pPr>
              <w:tabs>
                <w:tab w:val="left" w:pos="459"/>
                <w:tab w:val="left" w:pos="743"/>
                <w:tab w:val="left" w:pos="1026"/>
                <w:tab w:val="left" w:pos="10490"/>
              </w:tabs>
              <w:spacing w:line="300" w:lineRule="exact"/>
              <w:ind w:right="35"/>
              <w:jc w:val="center"/>
              <w:rPr>
                <w:sz w:val="24"/>
                <w:szCs w:val="24"/>
              </w:rPr>
            </w:pPr>
            <w:r w:rsidRPr="00627495">
              <w:rPr>
                <w:sz w:val="24"/>
                <w:lang w:bidi="en-US"/>
              </w:rPr>
              <w:t xml:space="preserve">5.1 </w:t>
            </w:r>
          </w:p>
        </w:tc>
        <w:tc>
          <w:tcPr>
            <w:tcW w:w="2731" w:type="pct"/>
          </w:tcPr>
          <w:p w:rsidR="0077354A" w:rsidRPr="00627495" w:rsidRDefault="0077354A" w:rsidP="0077354A">
            <w:pPr>
              <w:autoSpaceDE w:val="0"/>
              <w:autoSpaceDN w:val="0"/>
              <w:adjustRightInd w:val="0"/>
              <w:jc w:val="both"/>
              <w:rPr>
                <w:b/>
                <w:sz w:val="24"/>
                <w:szCs w:val="24"/>
              </w:rPr>
            </w:pPr>
            <w:r w:rsidRPr="00627495">
              <w:rPr>
                <w:sz w:val="24"/>
                <w:lang w:bidi="en-US"/>
              </w:rPr>
              <w:t>Securities account report (statement) in paper form or securities subaccount report (statement)</w:t>
            </w:r>
            <w:r w:rsidR="00B7024D" w:rsidRPr="00B7024D">
              <w:rPr>
                <w:sz w:val="24"/>
                <w:lang w:bidi="en-US"/>
              </w:rPr>
              <w:t>, Report on the execution of administrative operation</w:t>
            </w:r>
            <w:r w:rsidRPr="00627495">
              <w:rPr>
                <w:sz w:val="24"/>
                <w:lang w:bidi="en-US"/>
              </w:rPr>
              <w:t xml:space="preserve"> under the Depository order for the Depositor that is an individual</w:t>
            </w:r>
          </w:p>
        </w:tc>
        <w:tc>
          <w:tcPr>
            <w:tcW w:w="1828" w:type="pct"/>
          </w:tcPr>
          <w:p w:rsidR="0077354A" w:rsidRPr="00627495" w:rsidRDefault="0077354A" w:rsidP="0077354A">
            <w:pPr>
              <w:jc w:val="both"/>
              <w:rPr>
                <w:sz w:val="24"/>
                <w:szCs w:val="24"/>
              </w:rPr>
            </w:pPr>
            <w:r w:rsidRPr="00627495">
              <w:rPr>
                <w:sz w:val="24"/>
                <w:lang w:bidi="en-US"/>
              </w:rPr>
              <w:t>50 rubles</w:t>
            </w:r>
            <w:r w:rsidRPr="00627495">
              <w:rPr>
                <w:rStyle w:val="affa"/>
                <w:sz w:val="24"/>
                <w:lang w:bidi="en-US"/>
              </w:rPr>
              <w:footnoteReference w:id="9"/>
            </w:r>
          </w:p>
          <w:p w:rsidR="0077354A" w:rsidRPr="00627495" w:rsidRDefault="0077354A" w:rsidP="0077354A">
            <w:pPr>
              <w:jc w:val="both"/>
              <w:rPr>
                <w:sz w:val="24"/>
                <w:szCs w:val="24"/>
              </w:rPr>
            </w:pPr>
            <w:r w:rsidRPr="00627495">
              <w:rPr>
                <w:sz w:val="24"/>
                <w:lang w:bidi="en-US"/>
              </w:rPr>
              <w:t>To be charged per operation</w:t>
            </w:r>
          </w:p>
        </w:tc>
      </w:tr>
      <w:tr w:rsidR="0077354A" w:rsidRPr="00627495" w:rsidTr="0077354A">
        <w:trPr>
          <w:cantSplit/>
          <w:trHeight w:val="762"/>
          <w:jc w:val="center"/>
        </w:trPr>
        <w:tc>
          <w:tcPr>
            <w:tcW w:w="441" w:type="pct"/>
            <w:vAlign w:val="center"/>
          </w:tcPr>
          <w:p w:rsidR="0077354A" w:rsidRPr="00627495" w:rsidRDefault="0077354A" w:rsidP="0077354A">
            <w:pPr>
              <w:tabs>
                <w:tab w:val="left" w:pos="459"/>
                <w:tab w:val="left" w:pos="743"/>
                <w:tab w:val="left" w:pos="1026"/>
                <w:tab w:val="left" w:pos="10490"/>
              </w:tabs>
              <w:spacing w:line="300" w:lineRule="exact"/>
              <w:ind w:right="35"/>
              <w:jc w:val="center"/>
              <w:rPr>
                <w:sz w:val="24"/>
                <w:szCs w:val="24"/>
              </w:rPr>
            </w:pPr>
            <w:r w:rsidRPr="00627495">
              <w:rPr>
                <w:sz w:val="24"/>
                <w:lang w:bidi="en-US"/>
              </w:rPr>
              <w:t>5.2.</w:t>
            </w:r>
          </w:p>
        </w:tc>
        <w:tc>
          <w:tcPr>
            <w:tcW w:w="2731" w:type="pct"/>
            <w:vAlign w:val="center"/>
          </w:tcPr>
          <w:p w:rsidR="0077354A" w:rsidRPr="00627495" w:rsidRDefault="0077354A" w:rsidP="0077354A">
            <w:pPr>
              <w:jc w:val="center"/>
              <w:rPr>
                <w:sz w:val="24"/>
                <w:szCs w:val="24"/>
              </w:rPr>
            </w:pPr>
            <w:r w:rsidRPr="00627495">
              <w:rPr>
                <w:sz w:val="24"/>
                <w:lang w:bidi="en-US"/>
              </w:rPr>
              <w:t>Securities account report (statement) in paper form or securities subaccount report (statement) under the Depository order for the Depositor that is a legal entity</w:t>
            </w:r>
          </w:p>
        </w:tc>
        <w:tc>
          <w:tcPr>
            <w:tcW w:w="1828" w:type="pct"/>
          </w:tcPr>
          <w:p w:rsidR="0077354A" w:rsidRPr="00627495" w:rsidRDefault="0077354A" w:rsidP="0077354A">
            <w:pPr>
              <w:jc w:val="both"/>
              <w:rPr>
                <w:sz w:val="24"/>
                <w:szCs w:val="24"/>
              </w:rPr>
            </w:pPr>
            <w:r w:rsidRPr="00627495">
              <w:rPr>
                <w:sz w:val="24"/>
                <w:lang w:bidi="en-US"/>
              </w:rPr>
              <w:t>100 rubles</w:t>
            </w:r>
          </w:p>
          <w:p w:rsidR="0077354A" w:rsidRPr="00627495" w:rsidRDefault="0077354A" w:rsidP="00E77A8E">
            <w:pPr>
              <w:rPr>
                <w:sz w:val="24"/>
                <w:szCs w:val="24"/>
              </w:rPr>
            </w:pPr>
            <w:r w:rsidRPr="00627495">
              <w:rPr>
                <w:sz w:val="24"/>
                <w:lang w:bidi="en-US"/>
              </w:rPr>
              <w:t>To be charged per operation</w:t>
            </w:r>
          </w:p>
        </w:tc>
      </w:tr>
      <w:tr w:rsidR="0077354A" w:rsidRPr="00627495" w:rsidTr="0077354A">
        <w:trPr>
          <w:cantSplit/>
          <w:trHeight w:val="873"/>
          <w:jc w:val="center"/>
        </w:trPr>
        <w:tc>
          <w:tcPr>
            <w:tcW w:w="441" w:type="pct"/>
            <w:vAlign w:val="center"/>
          </w:tcPr>
          <w:p w:rsidR="0077354A" w:rsidRPr="00627495" w:rsidDel="00D7165A" w:rsidRDefault="0077354A" w:rsidP="0077354A">
            <w:pPr>
              <w:tabs>
                <w:tab w:val="left" w:pos="459"/>
                <w:tab w:val="left" w:pos="743"/>
                <w:tab w:val="left" w:pos="1026"/>
                <w:tab w:val="left" w:pos="10490"/>
              </w:tabs>
              <w:spacing w:line="300" w:lineRule="exact"/>
              <w:ind w:right="35"/>
              <w:jc w:val="center"/>
              <w:rPr>
                <w:sz w:val="24"/>
                <w:szCs w:val="24"/>
              </w:rPr>
            </w:pPr>
            <w:r w:rsidRPr="00627495">
              <w:rPr>
                <w:sz w:val="24"/>
                <w:lang w:bidi="en-US"/>
              </w:rPr>
              <w:t>5.3.</w:t>
            </w:r>
          </w:p>
        </w:tc>
        <w:tc>
          <w:tcPr>
            <w:tcW w:w="2731" w:type="pct"/>
          </w:tcPr>
          <w:p w:rsidR="0077354A" w:rsidRPr="00627495" w:rsidRDefault="0077354A" w:rsidP="0077354A">
            <w:pPr>
              <w:jc w:val="both"/>
              <w:rPr>
                <w:b/>
                <w:sz w:val="24"/>
                <w:szCs w:val="24"/>
              </w:rPr>
            </w:pPr>
            <w:r w:rsidRPr="00627495">
              <w:rPr>
                <w:sz w:val="24"/>
                <w:lang w:bidi="en-US"/>
              </w:rPr>
              <w:t xml:space="preserve">Issuance at the Depositor’s request of copies of the documents, including scanned copies </w:t>
            </w:r>
          </w:p>
        </w:tc>
        <w:tc>
          <w:tcPr>
            <w:tcW w:w="1828" w:type="pct"/>
          </w:tcPr>
          <w:p w:rsidR="0077354A" w:rsidRPr="00627495" w:rsidRDefault="0077354A" w:rsidP="0077354A">
            <w:pPr>
              <w:jc w:val="both"/>
              <w:rPr>
                <w:sz w:val="24"/>
                <w:szCs w:val="24"/>
              </w:rPr>
            </w:pPr>
            <w:r w:rsidRPr="00627495">
              <w:rPr>
                <w:sz w:val="24"/>
                <w:lang w:bidi="en-US"/>
              </w:rPr>
              <w:t>30 rubles</w:t>
            </w:r>
          </w:p>
          <w:p w:rsidR="0077354A" w:rsidRPr="00627495" w:rsidRDefault="0077354A" w:rsidP="0077354A">
            <w:pPr>
              <w:jc w:val="both"/>
              <w:rPr>
                <w:sz w:val="24"/>
                <w:szCs w:val="24"/>
              </w:rPr>
            </w:pPr>
            <w:r w:rsidRPr="00627495">
              <w:rPr>
                <w:sz w:val="24"/>
                <w:lang w:bidi="en-US"/>
              </w:rPr>
              <w:t>To be charged per sheet</w:t>
            </w:r>
          </w:p>
        </w:tc>
      </w:tr>
      <w:tr w:rsidR="0077354A" w:rsidRPr="00627495" w:rsidTr="0077354A">
        <w:trPr>
          <w:cantSplit/>
          <w:trHeight w:val="1799"/>
          <w:jc w:val="center"/>
        </w:trPr>
        <w:tc>
          <w:tcPr>
            <w:tcW w:w="441" w:type="pct"/>
            <w:vAlign w:val="center"/>
          </w:tcPr>
          <w:p w:rsidR="0077354A" w:rsidRPr="00627495" w:rsidDel="00D7165A" w:rsidRDefault="0077354A" w:rsidP="0077354A">
            <w:pPr>
              <w:tabs>
                <w:tab w:val="left" w:pos="459"/>
                <w:tab w:val="left" w:pos="743"/>
                <w:tab w:val="left" w:pos="1026"/>
                <w:tab w:val="left" w:pos="10490"/>
              </w:tabs>
              <w:spacing w:line="300" w:lineRule="exact"/>
              <w:ind w:right="35"/>
              <w:jc w:val="center"/>
              <w:rPr>
                <w:sz w:val="24"/>
                <w:szCs w:val="24"/>
              </w:rPr>
            </w:pPr>
            <w:r w:rsidRPr="00627495">
              <w:rPr>
                <w:sz w:val="24"/>
                <w:lang w:bidi="en-US"/>
              </w:rPr>
              <w:t>5.4.</w:t>
            </w:r>
          </w:p>
        </w:tc>
        <w:tc>
          <w:tcPr>
            <w:tcW w:w="2731" w:type="pct"/>
          </w:tcPr>
          <w:p w:rsidR="0077354A" w:rsidRPr="00627495" w:rsidRDefault="0077354A" w:rsidP="0077354A">
            <w:pPr>
              <w:autoSpaceDE w:val="0"/>
              <w:autoSpaceDN w:val="0"/>
              <w:adjustRightInd w:val="0"/>
              <w:jc w:val="both"/>
              <w:rPr>
                <w:b/>
                <w:sz w:val="24"/>
                <w:szCs w:val="24"/>
              </w:rPr>
            </w:pPr>
            <w:r w:rsidRPr="00627495">
              <w:rPr>
                <w:sz w:val="24"/>
                <w:lang w:bidi="en-US"/>
              </w:rPr>
              <w:t>Statement (or report) of the registrar or the correspondent Depository provided at the request of the Depositor in respect of securities of the depositor on the account of the nominee of Bank ICBC (JSC)</w:t>
            </w:r>
          </w:p>
        </w:tc>
        <w:tc>
          <w:tcPr>
            <w:tcW w:w="1828" w:type="pct"/>
          </w:tcPr>
          <w:p w:rsidR="0077354A" w:rsidRPr="00627495" w:rsidRDefault="0077354A" w:rsidP="0077354A">
            <w:pPr>
              <w:jc w:val="both"/>
              <w:rPr>
                <w:sz w:val="24"/>
                <w:szCs w:val="24"/>
              </w:rPr>
            </w:pPr>
            <w:r w:rsidRPr="00627495">
              <w:rPr>
                <w:sz w:val="24"/>
                <w:lang w:bidi="en-US"/>
              </w:rPr>
              <w:t>300 rubles</w:t>
            </w:r>
          </w:p>
          <w:p w:rsidR="0077354A" w:rsidRPr="00627495" w:rsidRDefault="0077354A" w:rsidP="0077354A">
            <w:pPr>
              <w:jc w:val="both"/>
              <w:rPr>
                <w:sz w:val="24"/>
                <w:szCs w:val="24"/>
              </w:rPr>
            </w:pPr>
            <w:r w:rsidRPr="00627495">
              <w:rPr>
                <w:sz w:val="24"/>
                <w:lang w:bidi="en-US"/>
              </w:rPr>
              <w:t>Charged per statement</w:t>
            </w:r>
          </w:p>
        </w:tc>
      </w:tr>
      <w:tr w:rsidR="0077354A" w:rsidRPr="00627495" w:rsidTr="0077354A">
        <w:trPr>
          <w:cantSplit/>
          <w:trHeight w:val="465"/>
          <w:jc w:val="center"/>
        </w:trPr>
        <w:tc>
          <w:tcPr>
            <w:tcW w:w="441" w:type="pct"/>
            <w:vAlign w:val="center"/>
          </w:tcPr>
          <w:p w:rsidR="0077354A" w:rsidRPr="00627495" w:rsidDel="00D7165A" w:rsidRDefault="0077354A" w:rsidP="0077354A">
            <w:pPr>
              <w:tabs>
                <w:tab w:val="left" w:pos="459"/>
                <w:tab w:val="left" w:pos="743"/>
                <w:tab w:val="left" w:pos="1026"/>
                <w:tab w:val="left" w:pos="10490"/>
              </w:tabs>
              <w:spacing w:line="300" w:lineRule="exact"/>
              <w:ind w:right="35"/>
              <w:jc w:val="center"/>
              <w:rPr>
                <w:sz w:val="24"/>
                <w:szCs w:val="24"/>
              </w:rPr>
            </w:pPr>
            <w:r w:rsidRPr="00627495">
              <w:rPr>
                <w:sz w:val="24"/>
                <w:lang w:bidi="en-US"/>
              </w:rPr>
              <w:t>6.</w:t>
            </w:r>
          </w:p>
        </w:tc>
        <w:tc>
          <w:tcPr>
            <w:tcW w:w="4559" w:type="pct"/>
            <w:gridSpan w:val="2"/>
            <w:vAlign w:val="center"/>
          </w:tcPr>
          <w:p w:rsidR="0077354A" w:rsidRPr="00627495" w:rsidRDefault="0077354A" w:rsidP="0077354A">
            <w:pPr>
              <w:jc w:val="both"/>
              <w:rPr>
                <w:sz w:val="24"/>
                <w:szCs w:val="24"/>
              </w:rPr>
            </w:pPr>
            <w:r w:rsidRPr="00627495">
              <w:rPr>
                <w:sz w:val="24"/>
                <w:lang w:bidi="en-US"/>
              </w:rPr>
              <w:t>Corporate actions</w:t>
            </w:r>
          </w:p>
        </w:tc>
      </w:tr>
      <w:tr w:rsidR="0077354A" w:rsidRPr="00627495" w:rsidTr="0077354A">
        <w:trPr>
          <w:cantSplit/>
          <w:trHeight w:val="240"/>
          <w:jc w:val="center"/>
        </w:trPr>
        <w:tc>
          <w:tcPr>
            <w:tcW w:w="441" w:type="pct"/>
            <w:vAlign w:val="center"/>
          </w:tcPr>
          <w:p w:rsidR="0077354A" w:rsidRPr="00627495" w:rsidDel="00D7165A" w:rsidRDefault="0077354A" w:rsidP="0077354A">
            <w:pPr>
              <w:tabs>
                <w:tab w:val="left" w:pos="459"/>
                <w:tab w:val="left" w:pos="743"/>
                <w:tab w:val="left" w:pos="1026"/>
                <w:tab w:val="left" w:pos="10490"/>
              </w:tabs>
              <w:spacing w:line="300" w:lineRule="exact"/>
              <w:ind w:right="35"/>
              <w:jc w:val="center"/>
              <w:rPr>
                <w:sz w:val="24"/>
                <w:szCs w:val="24"/>
              </w:rPr>
            </w:pPr>
            <w:r w:rsidRPr="00627495">
              <w:rPr>
                <w:sz w:val="24"/>
                <w:lang w:bidi="en-US"/>
              </w:rPr>
              <w:t>6.1.</w:t>
            </w:r>
          </w:p>
        </w:tc>
        <w:tc>
          <w:tcPr>
            <w:tcW w:w="2731" w:type="pct"/>
          </w:tcPr>
          <w:p w:rsidR="0077354A" w:rsidRPr="00627495" w:rsidRDefault="0077354A" w:rsidP="0077354A">
            <w:pPr>
              <w:autoSpaceDE w:val="0"/>
              <w:autoSpaceDN w:val="0"/>
              <w:adjustRightInd w:val="0"/>
              <w:jc w:val="both"/>
              <w:rPr>
                <w:b/>
                <w:sz w:val="24"/>
                <w:szCs w:val="24"/>
              </w:rPr>
            </w:pPr>
            <w:r w:rsidRPr="00627495">
              <w:rPr>
                <w:sz w:val="24"/>
                <w:lang w:bidi="en-US"/>
              </w:rPr>
              <w:t>Acceptance and processing of applications and orders of Depositors for participation in corporate action. General meeting of holders of securities for legal entities</w:t>
            </w:r>
          </w:p>
        </w:tc>
        <w:tc>
          <w:tcPr>
            <w:tcW w:w="1828" w:type="pct"/>
          </w:tcPr>
          <w:p w:rsidR="0077354A" w:rsidRPr="00627495" w:rsidRDefault="0077354A" w:rsidP="0077354A">
            <w:pPr>
              <w:jc w:val="both"/>
              <w:rPr>
                <w:sz w:val="24"/>
                <w:szCs w:val="24"/>
              </w:rPr>
            </w:pPr>
            <w:r w:rsidRPr="00627495">
              <w:rPr>
                <w:sz w:val="24"/>
                <w:lang w:bidi="en-US"/>
              </w:rPr>
              <w:t>1500 rubles</w:t>
            </w:r>
          </w:p>
          <w:p w:rsidR="0077354A" w:rsidRPr="00627495" w:rsidRDefault="0077354A" w:rsidP="0077354A">
            <w:pPr>
              <w:autoSpaceDE w:val="0"/>
              <w:autoSpaceDN w:val="0"/>
              <w:adjustRightInd w:val="0"/>
              <w:jc w:val="both"/>
              <w:rPr>
                <w:sz w:val="24"/>
                <w:szCs w:val="24"/>
              </w:rPr>
            </w:pPr>
            <w:r w:rsidRPr="00627495">
              <w:rPr>
                <w:sz w:val="24"/>
                <w:lang w:bidi="en-US"/>
              </w:rPr>
              <w:t>Charged per application (order) on voting for each package of securities at the place of storage</w:t>
            </w:r>
          </w:p>
        </w:tc>
      </w:tr>
      <w:tr w:rsidR="0077354A" w:rsidRPr="00627495" w:rsidTr="0077354A">
        <w:trPr>
          <w:cantSplit/>
          <w:trHeight w:val="578"/>
          <w:jc w:val="center"/>
        </w:trPr>
        <w:tc>
          <w:tcPr>
            <w:tcW w:w="441" w:type="pct"/>
            <w:vAlign w:val="center"/>
          </w:tcPr>
          <w:p w:rsidR="0077354A" w:rsidRPr="00627495" w:rsidDel="00D7165A" w:rsidRDefault="0077354A" w:rsidP="0077354A">
            <w:pPr>
              <w:tabs>
                <w:tab w:val="left" w:pos="459"/>
                <w:tab w:val="left" w:pos="743"/>
                <w:tab w:val="left" w:pos="1026"/>
                <w:tab w:val="left" w:pos="10490"/>
              </w:tabs>
              <w:spacing w:line="300" w:lineRule="exact"/>
              <w:ind w:right="35"/>
              <w:jc w:val="center"/>
              <w:rPr>
                <w:sz w:val="24"/>
                <w:szCs w:val="24"/>
              </w:rPr>
            </w:pPr>
            <w:r w:rsidRPr="00627495">
              <w:rPr>
                <w:sz w:val="24"/>
                <w:lang w:bidi="en-US"/>
              </w:rPr>
              <w:t>6.2.</w:t>
            </w:r>
          </w:p>
        </w:tc>
        <w:tc>
          <w:tcPr>
            <w:tcW w:w="2731" w:type="pct"/>
          </w:tcPr>
          <w:p w:rsidR="0077354A" w:rsidRPr="00627495" w:rsidRDefault="0077354A" w:rsidP="0077354A">
            <w:pPr>
              <w:autoSpaceDE w:val="0"/>
              <w:autoSpaceDN w:val="0"/>
              <w:adjustRightInd w:val="0"/>
              <w:jc w:val="both"/>
              <w:rPr>
                <w:b/>
                <w:sz w:val="24"/>
                <w:szCs w:val="24"/>
              </w:rPr>
            </w:pPr>
            <w:r w:rsidRPr="00627495">
              <w:rPr>
                <w:sz w:val="24"/>
                <w:lang w:bidi="en-US"/>
              </w:rPr>
              <w:t>Acceptance and processing of applications and orders of Depositors for participation in corporate action. General meeting of owners of securities for individuals</w:t>
            </w:r>
          </w:p>
        </w:tc>
        <w:tc>
          <w:tcPr>
            <w:tcW w:w="1828" w:type="pct"/>
          </w:tcPr>
          <w:p w:rsidR="0077354A" w:rsidRPr="00627495" w:rsidRDefault="0077354A" w:rsidP="0077354A">
            <w:pPr>
              <w:jc w:val="both"/>
              <w:rPr>
                <w:sz w:val="24"/>
                <w:szCs w:val="24"/>
              </w:rPr>
            </w:pPr>
            <w:r w:rsidRPr="00627495">
              <w:rPr>
                <w:sz w:val="24"/>
                <w:lang w:bidi="en-US"/>
              </w:rPr>
              <w:t>750 rubles</w:t>
            </w:r>
          </w:p>
          <w:p w:rsidR="0077354A" w:rsidRPr="00627495" w:rsidRDefault="0077354A" w:rsidP="0077354A">
            <w:pPr>
              <w:jc w:val="both"/>
              <w:rPr>
                <w:sz w:val="24"/>
                <w:szCs w:val="24"/>
              </w:rPr>
            </w:pPr>
            <w:r w:rsidRPr="00627495">
              <w:rPr>
                <w:sz w:val="24"/>
                <w:lang w:bidi="en-US"/>
              </w:rPr>
              <w:t>Charged per application (order) on voting for each package of securities at the place of storage</w:t>
            </w:r>
          </w:p>
        </w:tc>
      </w:tr>
      <w:tr w:rsidR="0077354A" w:rsidRPr="00627495" w:rsidTr="0077354A">
        <w:trPr>
          <w:cantSplit/>
          <w:trHeight w:val="1517"/>
          <w:jc w:val="center"/>
        </w:trPr>
        <w:tc>
          <w:tcPr>
            <w:tcW w:w="441" w:type="pct"/>
            <w:vAlign w:val="center"/>
          </w:tcPr>
          <w:p w:rsidR="0077354A" w:rsidRPr="00627495" w:rsidDel="00D7165A" w:rsidRDefault="0077354A" w:rsidP="0077354A">
            <w:pPr>
              <w:tabs>
                <w:tab w:val="left" w:pos="459"/>
                <w:tab w:val="left" w:pos="743"/>
                <w:tab w:val="left" w:pos="1026"/>
                <w:tab w:val="left" w:pos="10490"/>
              </w:tabs>
              <w:spacing w:line="300" w:lineRule="exact"/>
              <w:ind w:right="35"/>
              <w:jc w:val="center"/>
              <w:rPr>
                <w:sz w:val="24"/>
                <w:szCs w:val="24"/>
              </w:rPr>
            </w:pPr>
            <w:r w:rsidRPr="00627495">
              <w:rPr>
                <w:sz w:val="24"/>
                <w:lang w:bidi="en-US"/>
              </w:rPr>
              <w:t>6.3.</w:t>
            </w:r>
          </w:p>
        </w:tc>
        <w:tc>
          <w:tcPr>
            <w:tcW w:w="2731" w:type="pct"/>
          </w:tcPr>
          <w:p w:rsidR="0077354A" w:rsidRPr="00627495" w:rsidRDefault="0077354A" w:rsidP="0077354A">
            <w:pPr>
              <w:autoSpaceDE w:val="0"/>
              <w:autoSpaceDN w:val="0"/>
              <w:adjustRightInd w:val="0"/>
              <w:jc w:val="both"/>
              <w:rPr>
                <w:b/>
                <w:sz w:val="24"/>
                <w:szCs w:val="24"/>
              </w:rPr>
            </w:pPr>
            <w:r w:rsidRPr="00627495">
              <w:rPr>
                <w:sz w:val="24"/>
                <w:lang w:bidi="en-US"/>
              </w:rPr>
              <w:t>Receipt and processing of Depositors’ applications for participation in the corporate actions of the issuer of the securities with the accompanying documents, except as specified in Clauses 6.1 and 6.2 of these tariffs</w:t>
            </w:r>
          </w:p>
        </w:tc>
        <w:tc>
          <w:tcPr>
            <w:tcW w:w="1828" w:type="pct"/>
          </w:tcPr>
          <w:p w:rsidR="0077354A" w:rsidRPr="00627495" w:rsidRDefault="0077354A" w:rsidP="0077354A">
            <w:pPr>
              <w:jc w:val="both"/>
              <w:rPr>
                <w:sz w:val="24"/>
                <w:szCs w:val="24"/>
              </w:rPr>
            </w:pPr>
            <w:r w:rsidRPr="00627495">
              <w:rPr>
                <w:sz w:val="24"/>
                <w:lang w:bidi="en-US"/>
              </w:rPr>
              <w:t>1500 rubles</w:t>
            </w:r>
          </w:p>
          <w:p w:rsidR="0077354A" w:rsidRPr="00627495" w:rsidRDefault="0077354A" w:rsidP="0077354A">
            <w:pPr>
              <w:jc w:val="both"/>
              <w:rPr>
                <w:sz w:val="24"/>
                <w:szCs w:val="24"/>
              </w:rPr>
            </w:pPr>
            <w:r w:rsidRPr="00627495">
              <w:rPr>
                <w:sz w:val="24"/>
                <w:lang w:bidi="en-US"/>
              </w:rPr>
              <w:t>Charged per application (set of attached documents) for each package of securities at the place of storage</w:t>
            </w:r>
          </w:p>
        </w:tc>
      </w:tr>
      <w:tr w:rsidR="0077354A" w:rsidRPr="00627495" w:rsidTr="0077354A">
        <w:trPr>
          <w:cantSplit/>
          <w:trHeight w:val="480"/>
          <w:jc w:val="center"/>
        </w:trPr>
        <w:tc>
          <w:tcPr>
            <w:tcW w:w="441" w:type="pct"/>
            <w:vAlign w:val="center"/>
          </w:tcPr>
          <w:p w:rsidR="0077354A" w:rsidRPr="00627495" w:rsidRDefault="0077354A" w:rsidP="0077354A">
            <w:pPr>
              <w:jc w:val="center"/>
              <w:rPr>
                <w:sz w:val="24"/>
                <w:szCs w:val="24"/>
              </w:rPr>
            </w:pPr>
            <w:r w:rsidRPr="00627495">
              <w:rPr>
                <w:sz w:val="24"/>
                <w:lang w:bidi="en-US"/>
              </w:rPr>
              <w:t>7.</w:t>
            </w:r>
          </w:p>
        </w:tc>
        <w:tc>
          <w:tcPr>
            <w:tcW w:w="4559" w:type="pct"/>
            <w:gridSpan w:val="2"/>
            <w:vAlign w:val="center"/>
          </w:tcPr>
          <w:p w:rsidR="0077354A" w:rsidRPr="00627495" w:rsidRDefault="0077354A" w:rsidP="0077354A">
            <w:pPr>
              <w:jc w:val="both"/>
              <w:rPr>
                <w:b/>
                <w:sz w:val="24"/>
                <w:szCs w:val="24"/>
              </w:rPr>
            </w:pPr>
            <w:r w:rsidRPr="00627495">
              <w:rPr>
                <w:sz w:val="24"/>
                <w:lang w:bidi="en-US"/>
              </w:rPr>
              <w:t>Order cancellation</w:t>
            </w:r>
          </w:p>
        </w:tc>
      </w:tr>
      <w:tr w:rsidR="0077354A" w:rsidRPr="00627495" w:rsidTr="0077354A">
        <w:trPr>
          <w:cantSplit/>
          <w:trHeight w:val="606"/>
          <w:jc w:val="center"/>
        </w:trPr>
        <w:tc>
          <w:tcPr>
            <w:tcW w:w="441" w:type="pct"/>
            <w:vAlign w:val="center"/>
          </w:tcPr>
          <w:p w:rsidR="0077354A" w:rsidRPr="00627495" w:rsidRDefault="0077354A" w:rsidP="0077354A">
            <w:pPr>
              <w:tabs>
                <w:tab w:val="left" w:pos="459"/>
                <w:tab w:val="left" w:pos="743"/>
                <w:tab w:val="left" w:pos="1026"/>
                <w:tab w:val="left" w:pos="10490"/>
              </w:tabs>
              <w:spacing w:line="300" w:lineRule="exact"/>
              <w:ind w:right="35"/>
              <w:jc w:val="center"/>
              <w:rPr>
                <w:sz w:val="24"/>
                <w:szCs w:val="24"/>
              </w:rPr>
            </w:pPr>
            <w:r w:rsidRPr="00627495">
              <w:rPr>
                <w:b/>
                <w:sz w:val="24"/>
                <w:lang w:bidi="en-US"/>
              </w:rPr>
              <w:lastRenderedPageBreak/>
              <w:t>No.</w:t>
            </w:r>
          </w:p>
        </w:tc>
        <w:tc>
          <w:tcPr>
            <w:tcW w:w="2731" w:type="pct"/>
            <w:vAlign w:val="center"/>
          </w:tcPr>
          <w:p w:rsidR="0077354A" w:rsidRPr="00627495" w:rsidRDefault="0077354A" w:rsidP="003255A3">
            <w:pPr>
              <w:autoSpaceDE w:val="0"/>
              <w:autoSpaceDN w:val="0"/>
              <w:adjustRightInd w:val="0"/>
              <w:jc w:val="center"/>
              <w:rPr>
                <w:sz w:val="24"/>
                <w:szCs w:val="24"/>
              </w:rPr>
            </w:pPr>
            <w:r w:rsidRPr="00627495">
              <w:rPr>
                <w:b/>
                <w:sz w:val="24"/>
                <w:lang w:bidi="en-US"/>
              </w:rPr>
              <w:t>Services</w:t>
            </w:r>
          </w:p>
        </w:tc>
        <w:tc>
          <w:tcPr>
            <w:tcW w:w="1828" w:type="pct"/>
            <w:vAlign w:val="center"/>
          </w:tcPr>
          <w:p w:rsidR="0077354A" w:rsidRPr="00627495" w:rsidRDefault="0077354A" w:rsidP="0077354A">
            <w:pPr>
              <w:jc w:val="center"/>
              <w:rPr>
                <w:b/>
                <w:sz w:val="24"/>
                <w:szCs w:val="24"/>
              </w:rPr>
            </w:pPr>
            <w:r w:rsidRPr="00627495">
              <w:rPr>
                <w:b/>
                <w:sz w:val="24"/>
                <w:lang w:bidi="en-US"/>
              </w:rPr>
              <w:t>Tariff</w:t>
            </w:r>
          </w:p>
          <w:p w:rsidR="0077354A" w:rsidRPr="00627495" w:rsidRDefault="0077354A" w:rsidP="003255A3">
            <w:pPr>
              <w:jc w:val="center"/>
              <w:rPr>
                <w:sz w:val="24"/>
                <w:szCs w:val="24"/>
              </w:rPr>
            </w:pPr>
            <w:r w:rsidRPr="00627495">
              <w:rPr>
                <w:b/>
                <w:sz w:val="24"/>
                <w:lang w:bidi="en-US"/>
              </w:rPr>
              <w:t>(not subject to VAT)</w:t>
            </w:r>
          </w:p>
        </w:tc>
      </w:tr>
      <w:tr w:rsidR="0077354A" w:rsidRPr="00627495" w:rsidTr="0077354A">
        <w:trPr>
          <w:cantSplit/>
          <w:trHeight w:val="606"/>
          <w:jc w:val="center"/>
        </w:trPr>
        <w:tc>
          <w:tcPr>
            <w:tcW w:w="441" w:type="pct"/>
            <w:vAlign w:val="center"/>
          </w:tcPr>
          <w:p w:rsidR="0077354A" w:rsidRPr="00627495" w:rsidRDefault="0077354A" w:rsidP="0077354A">
            <w:pPr>
              <w:tabs>
                <w:tab w:val="left" w:pos="459"/>
                <w:tab w:val="left" w:pos="743"/>
                <w:tab w:val="left" w:pos="1026"/>
                <w:tab w:val="left" w:pos="10490"/>
              </w:tabs>
              <w:spacing w:line="300" w:lineRule="exact"/>
              <w:ind w:right="35"/>
              <w:jc w:val="center"/>
              <w:rPr>
                <w:b/>
                <w:sz w:val="24"/>
                <w:szCs w:val="24"/>
              </w:rPr>
            </w:pPr>
            <w:r w:rsidRPr="00627495">
              <w:rPr>
                <w:sz w:val="24"/>
                <w:lang w:bidi="en-US"/>
              </w:rPr>
              <w:t>7.1.</w:t>
            </w:r>
          </w:p>
        </w:tc>
        <w:tc>
          <w:tcPr>
            <w:tcW w:w="2731" w:type="pct"/>
            <w:vAlign w:val="center"/>
          </w:tcPr>
          <w:p w:rsidR="0077354A" w:rsidRPr="00627495" w:rsidRDefault="0077354A" w:rsidP="0077354A">
            <w:pPr>
              <w:autoSpaceDE w:val="0"/>
              <w:autoSpaceDN w:val="0"/>
              <w:adjustRightInd w:val="0"/>
              <w:jc w:val="both"/>
              <w:rPr>
                <w:b/>
                <w:sz w:val="24"/>
                <w:szCs w:val="24"/>
              </w:rPr>
            </w:pPr>
            <w:r w:rsidRPr="00627495">
              <w:rPr>
                <w:sz w:val="24"/>
                <w:lang w:bidi="en-US"/>
              </w:rPr>
              <w:t>Depositor’s order cancellation</w:t>
            </w:r>
          </w:p>
        </w:tc>
        <w:tc>
          <w:tcPr>
            <w:tcW w:w="1828" w:type="pct"/>
            <w:vAlign w:val="center"/>
          </w:tcPr>
          <w:p w:rsidR="0077354A" w:rsidRPr="00627495" w:rsidRDefault="0077354A" w:rsidP="0077354A">
            <w:pPr>
              <w:autoSpaceDE w:val="0"/>
              <w:autoSpaceDN w:val="0"/>
              <w:adjustRightInd w:val="0"/>
              <w:rPr>
                <w:sz w:val="24"/>
                <w:szCs w:val="24"/>
              </w:rPr>
            </w:pPr>
            <w:r w:rsidRPr="00627495">
              <w:rPr>
                <w:sz w:val="24"/>
                <w:lang w:bidi="en-US"/>
              </w:rPr>
              <w:t>300 rubles</w:t>
            </w:r>
          </w:p>
          <w:p w:rsidR="0077354A" w:rsidRPr="00627495" w:rsidRDefault="0077354A" w:rsidP="0077354A">
            <w:pPr>
              <w:rPr>
                <w:sz w:val="24"/>
                <w:szCs w:val="24"/>
              </w:rPr>
            </w:pPr>
            <w:r w:rsidRPr="00627495">
              <w:rPr>
                <w:sz w:val="24"/>
                <w:lang w:bidi="en-US"/>
              </w:rPr>
              <w:t xml:space="preserve">To be charged per operation </w:t>
            </w:r>
          </w:p>
          <w:p w:rsidR="0077354A" w:rsidRPr="00627495" w:rsidRDefault="0077354A" w:rsidP="0077354A">
            <w:pPr>
              <w:jc w:val="center"/>
              <w:rPr>
                <w:b/>
                <w:sz w:val="24"/>
                <w:szCs w:val="24"/>
              </w:rPr>
            </w:pPr>
          </w:p>
        </w:tc>
      </w:tr>
      <w:tr w:rsidR="0077354A" w:rsidRPr="00627495" w:rsidTr="0077354A">
        <w:trPr>
          <w:cantSplit/>
          <w:trHeight w:val="737"/>
          <w:jc w:val="center"/>
        </w:trPr>
        <w:tc>
          <w:tcPr>
            <w:tcW w:w="441" w:type="pct"/>
            <w:vAlign w:val="center"/>
          </w:tcPr>
          <w:p w:rsidR="0077354A" w:rsidRPr="00627495" w:rsidDel="00D7165A" w:rsidRDefault="0077354A" w:rsidP="0077354A">
            <w:pPr>
              <w:tabs>
                <w:tab w:val="left" w:pos="459"/>
                <w:tab w:val="left" w:pos="743"/>
                <w:tab w:val="left" w:pos="1026"/>
                <w:tab w:val="left" w:pos="10490"/>
              </w:tabs>
              <w:spacing w:line="300" w:lineRule="exact"/>
              <w:ind w:right="35"/>
              <w:jc w:val="center"/>
              <w:rPr>
                <w:sz w:val="24"/>
                <w:szCs w:val="24"/>
              </w:rPr>
            </w:pPr>
            <w:r w:rsidRPr="00627495">
              <w:rPr>
                <w:sz w:val="24"/>
                <w:lang w:bidi="en-US"/>
              </w:rPr>
              <w:t>8.</w:t>
            </w:r>
          </w:p>
        </w:tc>
        <w:tc>
          <w:tcPr>
            <w:tcW w:w="4559" w:type="pct"/>
            <w:gridSpan w:val="2"/>
            <w:vAlign w:val="center"/>
          </w:tcPr>
          <w:p w:rsidR="0077354A" w:rsidRPr="00627495" w:rsidRDefault="0077354A" w:rsidP="0077354A">
            <w:pPr>
              <w:jc w:val="both"/>
              <w:rPr>
                <w:sz w:val="24"/>
                <w:szCs w:val="24"/>
              </w:rPr>
            </w:pPr>
            <w:r w:rsidRPr="00627495">
              <w:rPr>
                <w:sz w:val="24"/>
                <w:lang w:bidi="en-US"/>
              </w:rPr>
              <w:t>Ensuring the exchange of information via SWIFT communication channels</w:t>
            </w:r>
            <w:r w:rsidRPr="00627495">
              <w:rPr>
                <w:sz w:val="24"/>
                <w:lang w:bidi="en-US"/>
              </w:rPr>
              <w:br w:type="page"/>
            </w:r>
            <w:r w:rsidRPr="00627495">
              <w:rPr>
                <w:sz w:val="24"/>
                <w:lang w:bidi="en-US"/>
              </w:rPr>
              <w:br w:type="page"/>
            </w:r>
          </w:p>
          <w:p w:rsidR="0077354A" w:rsidRPr="00627495" w:rsidRDefault="0077354A" w:rsidP="0077354A">
            <w:pPr>
              <w:jc w:val="both"/>
              <w:rPr>
                <w:sz w:val="24"/>
                <w:szCs w:val="24"/>
              </w:rPr>
            </w:pPr>
          </w:p>
        </w:tc>
      </w:tr>
      <w:tr w:rsidR="0077354A" w:rsidRPr="00627495" w:rsidTr="00D84875">
        <w:trPr>
          <w:cantSplit/>
          <w:trHeight w:val="1517"/>
          <w:jc w:val="center"/>
        </w:trPr>
        <w:tc>
          <w:tcPr>
            <w:tcW w:w="441" w:type="pct"/>
            <w:vAlign w:val="center"/>
          </w:tcPr>
          <w:p w:rsidR="0077354A" w:rsidRPr="00627495" w:rsidDel="00D7165A" w:rsidRDefault="0077354A" w:rsidP="0077354A">
            <w:pPr>
              <w:tabs>
                <w:tab w:val="left" w:pos="459"/>
                <w:tab w:val="left" w:pos="743"/>
                <w:tab w:val="left" w:pos="1026"/>
                <w:tab w:val="left" w:pos="10490"/>
              </w:tabs>
              <w:spacing w:line="300" w:lineRule="exact"/>
              <w:ind w:right="35"/>
              <w:jc w:val="center"/>
              <w:rPr>
                <w:sz w:val="24"/>
                <w:szCs w:val="24"/>
              </w:rPr>
            </w:pPr>
            <w:r w:rsidRPr="00627495">
              <w:rPr>
                <w:sz w:val="24"/>
                <w:lang w:bidi="en-US"/>
              </w:rPr>
              <w:t>8.1.</w:t>
            </w:r>
          </w:p>
        </w:tc>
        <w:tc>
          <w:tcPr>
            <w:tcW w:w="2731" w:type="pct"/>
            <w:vAlign w:val="center"/>
          </w:tcPr>
          <w:p w:rsidR="0077354A" w:rsidRPr="00627495" w:rsidRDefault="0077354A" w:rsidP="00D84875">
            <w:pPr>
              <w:autoSpaceDE w:val="0"/>
              <w:autoSpaceDN w:val="0"/>
              <w:adjustRightInd w:val="0"/>
              <w:jc w:val="center"/>
              <w:rPr>
                <w:b/>
                <w:sz w:val="24"/>
                <w:szCs w:val="24"/>
              </w:rPr>
            </w:pPr>
            <w:r w:rsidRPr="00627495">
              <w:rPr>
                <w:sz w:val="24"/>
                <w:lang w:bidi="en-US"/>
              </w:rPr>
              <w:t>Ensuring the exchange of information via SWIFT communication channels</w:t>
            </w:r>
          </w:p>
        </w:tc>
        <w:tc>
          <w:tcPr>
            <w:tcW w:w="1828" w:type="pct"/>
          </w:tcPr>
          <w:p w:rsidR="0077354A" w:rsidRPr="00627495" w:rsidRDefault="0077354A" w:rsidP="0077354A">
            <w:pPr>
              <w:autoSpaceDE w:val="0"/>
              <w:autoSpaceDN w:val="0"/>
              <w:adjustRightInd w:val="0"/>
              <w:jc w:val="both"/>
              <w:rPr>
                <w:sz w:val="24"/>
                <w:szCs w:val="24"/>
              </w:rPr>
            </w:pPr>
            <w:r w:rsidRPr="00627495">
              <w:rPr>
                <w:sz w:val="24"/>
                <w:lang w:bidi="en-US"/>
              </w:rPr>
              <w:t>500 rubles +</w:t>
            </w:r>
          </w:p>
          <w:p w:rsidR="0077354A" w:rsidRPr="00627495" w:rsidRDefault="0077354A" w:rsidP="0077354A">
            <w:pPr>
              <w:autoSpaceDE w:val="0"/>
              <w:autoSpaceDN w:val="0"/>
              <w:adjustRightInd w:val="0"/>
              <w:jc w:val="both"/>
              <w:rPr>
                <w:sz w:val="24"/>
                <w:szCs w:val="24"/>
              </w:rPr>
            </w:pPr>
            <w:r w:rsidRPr="00627495">
              <w:rPr>
                <w:sz w:val="24"/>
                <w:lang w:bidi="en-US"/>
              </w:rPr>
              <w:t>30 rubles for each securities account, on which the exchange of documents via SWIFT communication channels is arranged.</w:t>
            </w:r>
          </w:p>
          <w:p w:rsidR="0077354A" w:rsidRPr="00627495" w:rsidRDefault="0077354A" w:rsidP="0077354A">
            <w:pPr>
              <w:autoSpaceDE w:val="0"/>
              <w:autoSpaceDN w:val="0"/>
              <w:adjustRightInd w:val="0"/>
              <w:jc w:val="both"/>
              <w:rPr>
                <w:sz w:val="24"/>
                <w:szCs w:val="24"/>
              </w:rPr>
            </w:pPr>
            <w:r w:rsidRPr="00627495">
              <w:rPr>
                <w:sz w:val="24"/>
                <w:lang w:bidi="en-US"/>
              </w:rPr>
              <w:t>To be charged on a monthly basis, regardless of the volume of information exchange</w:t>
            </w:r>
          </w:p>
        </w:tc>
      </w:tr>
    </w:tbl>
    <w:p w:rsidR="0077354A" w:rsidRPr="00627495" w:rsidRDefault="0077354A" w:rsidP="00766ED2">
      <w:pPr>
        <w:pStyle w:val="affd"/>
        <w:numPr>
          <w:ilvl w:val="1"/>
          <w:numId w:val="46"/>
        </w:numPr>
        <w:spacing w:line="300" w:lineRule="exact"/>
        <w:ind w:left="0" w:firstLine="357"/>
        <w:jc w:val="both"/>
        <w:rPr>
          <w:iCs/>
          <w:sz w:val="24"/>
          <w:szCs w:val="24"/>
        </w:rPr>
      </w:pPr>
      <w:r w:rsidRPr="00627495">
        <w:rPr>
          <w:sz w:val="24"/>
          <w:lang w:bidi="en-US"/>
        </w:rPr>
        <w:t>If it is specified in the Tariff column that payment is to be charged per operation, the fee is calculated per operation performed in respect of each issue of securities.</w:t>
      </w:r>
    </w:p>
    <w:p w:rsidR="0077354A" w:rsidRPr="00627495" w:rsidRDefault="0077354A" w:rsidP="00766ED2">
      <w:pPr>
        <w:pStyle w:val="affd"/>
        <w:numPr>
          <w:ilvl w:val="1"/>
          <w:numId w:val="46"/>
        </w:numPr>
        <w:spacing w:line="300" w:lineRule="exact"/>
        <w:ind w:left="0" w:firstLine="357"/>
        <w:jc w:val="both"/>
        <w:rPr>
          <w:sz w:val="24"/>
          <w:szCs w:val="24"/>
        </w:rPr>
      </w:pPr>
      <w:r w:rsidRPr="00627495">
        <w:rPr>
          <w:sz w:val="24"/>
          <w:lang w:bidi="en-US"/>
        </w:rPr>
        <w:t>In addition to the tariff, an amount is charged equal to the amount of the actual expenses of Bank ICBC (JSC) suffered in fulfillment of its obligations to the Depositor (compensation for the actual expenses of Bank ICBC (JSC)).</w:t>
      </w:r>
    </w:p>
    <w:p w:rsidR="0077354A" w:rsidRPr="00627495" w:rsidRDefault="0077354A" w:rsidP="00766ED2">
      <w:pPr>
        <w:pStyle w:val="affd"/>
        <w:numPr>
          <w:ilvl w:val="1"/>
          <w:numId w:val="46"/>
        </w:numPr>
        <w:spacing w:line="300" w:lineRule="exact"/>
        <w:ind w:left="0" w:firstLine="357"/>
        <w:jc w:val="both"/>
        <w:rPr>
          <w:sz w:val="24"/>
          <w:szCs w:val="24"/>
        </w:rPr>
      </w:pPr>
      <w:r w:rsidRPr="00627495">
        <w:rPr>
          <w:sz w:val="24"/>
          <w:lang w:bidi="en-US"/>
        </w:rPr>
        <w:t>The payment for the services shall be performed based on the invoice issued by Bank ICBC (JSC) on a monthly basis. The invoice is issued within five (5) business days of the month following the settlement one. In payment for the services, the remuneration amount calculated in accordance with the tariffs shall be rounded to kopecks. The remuneration of Bank ICBC (JSC) for operations and services not provided for under these tariffs shall be regulated under additional agreements.</w:t>
      </w:r>
    </w:p>
    <w:p w:rsidR="0077354A" w:rsidRPr="00627495" w:rsidRDefault="0077354A" w:rsidP="00766ED2">
      <w:pPr>
        <w:pStyle w:val="affd"/>
        <w:numPr>
          <w:ilvl w:val="1"/>
          <w:numId w:val="46"/>
        </w:numPr>
        <w:spacing w:line="300" w:lineRule="exact"/>
        <w:ind w:left="0" w:firstLine="357"/>
        <w:jc w:val="both"/>
        <w:rPr>
          <w:sz w:val="24"/>
          <w:szCs w:val="24"/>
        </w:rPr>
      </w:pPr>
      <w:r w:rsidRPr="00627495">
        <w:rPr>
          <w:sz w:val="24"/>
          <w:lang w:bidi="en-US"/>
        </w:rPr>
        <w:t xml:space="preserve">If the operation is performed via the centralized clearing and settlement system of Moscow Stock Exchange due to the settlement of </w:t>
      </w:r>
      <w:r w:rsidR="00A87BEB" w:rsidRPr="00627495">
        <w:rPr>
          <w:sz w:val="24"/>
          <w:lang w:bidi="en-US"/>
        </w:rPr>
        <w:t>an</w:t>
      </w:r>
      <w:r w:rsidRPr="00627495">
        <w:rPr>
          <w:sz w:val="24"/>
          <w:lang w:bidi="en-US"/>
        </w:rPr>
        <w:t xml:space="preserve"> operation performed by Bank ICBC (JSC) as a broker at the Depositor’s expense, no remuneration is charged on the tariffs of securities </w:t>
      </w:r>
      <w:r w:rsidR="00172946" w:rsidRPr="00627495">
        <w:rPr>
          <w:sz w:val="24"/>
          <w:lang w:bidi="en-US"/>
        </w:rPr>
        <w:t>storage</w:t>
      </w:r>
      <w:r w:rsidRPr="00627495">
        <w:rPr>
          <w:sz w:val="24"/>
          <w:lang w:bidi="en-US"/>
        </w:rPr>
        <w:t xml:space="preserve"> and withdrawal from </w:t>
      </w:r>
      <w:r w:rsidR="00172946" w:rsidRPr="00627495">
        <w:rPr>
          <w:sz w:val="24"/>
          <w:lang w:bidi="en-US"/>
        </w:rPr>
        <w:t>storage</w:t>
      </w:r>
      <w:r w:rsidRPr="00627495">
        <w:rPr>
          <w:sz w:val="24"/>
          <w:lang w:bidi="en-US"/>
        </w:rPr>
        <w:t>.</w:t>
      </w:r>
    </w:p>
    <w:p w:rsidR="0077354A" w:rsidRPr="00627495" w:rsidRDefault="0077354A" w:rsidP="00766ED2">
      <w:pPr>
        <w:pStyle w:val="affd"/>
        <w:numPr>
          <w:ilvl w:val="1"/>
          <w:numId w:val="46"/>
        </w:numPr>
        <w:spacing w:line="300" w:lineRule="exact"/>
        <w:ind w:left="0" w:firstLine="357"/>
        <w:jc w:val="both"/>
        <w:rPr>
          <w:sz w:val="24"/>
          <w:szCs w:val="24"/>
        </w:rPr>
      </w:pPr>
      <w:r w:rsidRPr="00627495">
        <w:rPr>
          <w:sz w:val="24"/>
          <w:lang w:bidi="en-US"/>
        </w:rPr>
        <w:t>Fee for storage and/or registration of securities specified in Clauses 2.1 and 2.5 of these tariffs is charged as a percentage of the securities holding average value determined separately for the issue-grade non-certificated securities denominated in rubles and foreign currency, for the issue-grade certificated and non-issue-grade securities.</w:t>
      </w:r>
    </w:p>
    <w:p w:rsidR="0077354A" w:rsidRPr="00627495" w:rsidRDefault="0077354A" w:rsidP="00766ED2">
      <w:pPr>
        <w:pStyle w:val="affd"/>
        <w:numPr>
          <w:ilvl w:val="1"/>
          <w:numId w:val="46"/>
        </w:numPr>
        <w:spacing w:line="300" w:lineRule="exact"/>
        <w:ind w:left="0" w:firstLine="357"/>
        <w:jc w:val="both"/>
        <w:rPr>
          <w:sz w:val="24"/>
          <w:szCs w:val="24"/>
        </w:rPr>
      </w:pPr>
      <w:r w:rsidRPr="00627495">
        <w:rPr>
          <w:sz w:val="24"/>
          <w:lang w:bidi="en-US"/>
        </w:rPr>
        <w:t>The average cost of a package of securities in the securities account is determined by the aggregate amount of packages of all issues of securities recorded in the reporting month.</w:t>
      </w:r>
    </w:p>
    <w:p w:rsidR="0077354A" w:rsidRPr="00627495" w:rsidRDefault="0077354A" w:rsidP="0077354A">
      <w:pPr>
        <w:spacing w:line="300" w:lineRule="exact"/>
        <w:ind w:firstLine="357"/>
        <w:jc w:val="both"/>
        <w:rPr>
          <w:sz w:val="24"/>
          <w:szCs w:val="24"/>
        </w:rPr>
      </w:pPr>
      <w:r w:rsidRPr="00627495">
        <w:rPr>
          <w:sz w:val="24"/>
          <w:lang w:bidi="en-US"/>
        </w:rPr>
        <w:t xml:space="preserve">The average cost of package of securities in the securities account for charging for </w:t>
      </w:r>
      <w:r w:rsidR="00172946" w:rsidRPr="00627495">
        <w:rPr>
          <w:sz w:val="24"/>
          <w:lang w:bidi="en-US"/>
        </w:rPr>
        <w:t>storage</w:t>
      </w:r>
      <w:r w:rsidRPr="00627495">
        <w:rPr>
          <w:sz w:val="24"/>
          <w:lang w:bidi="en-US"/>
        </w:rPr>
        <w:t xml:space="preserve"> is calculated using the formula:</w:t>
      </w:r>
    </w:p>
    <w:p w:rsidR="0077354A" w:rsidRPr="00627495" w:rsidRDefault="0077354A" w:rsidP="0077354A">
      <w:pPr>
        <w:autoSpaceDE w:val="0"/>
        <w:autoSpaceDN w:val="0"/>
        <w:adjustRightInd w:val="0"/>
        <w:jc w:val="both"/>
        <w:rPr>
          <w:sz w:val="24"/>
          <w:szCs w:val="24"/>
        </w:rPr>
      </w:pPr>
      <w:r w:rsidRPr="00627495">
        <w:rPr>
          <w:noProof/>
          <w:sz w:val="24"/>
          <w:lang w:val="ru-RU"/>
        </w:rPr>
        <w:drawing>
          <wp:inline distT="0" distB="0" distL="0" distR="0">
            <wp:extent cx="1507452" cy="310100"/>
            <wp:effectExtent l="19050" t="0" r="0" b="0"/>
            <wp:docPr id="7" name="Рисунок 6" descr="C:\Users\hwmo-jggudilina\Desktop\fo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wmo-jggudilina\Desktop\form.jpg"/>
                    <pic:cNvPicPr>
                      <a:picLocks noChangeAspect="1" noChangeArrowheads="1"/>
                    </pic:cNvPicPr>
                  </pic:nvPicPr>
                  <pic:blipFill>
                    <a:blip r:embed="rId12" cstate="print"/>
                    <a:srcRect/>
                    <a:stretch>
                      <a:fillRect/>
                    </a:stretch>
                  </pic:blipFill>
                  <pic:spPr bwMode="auto">
                    <a:xfrm>
                      <a:off x="0" y="0"/>
                      <a:ext cx="1507615" cy="310134"/>
                    </a:xfrm>
                    <a:prstGeom prst="rect">
                      <a:avLst/>
                    </a:prstGeom>
                    <a:noFill/>
                    <a:ln w="9525">
                      <a:noFill/>
                      <a:miter lim="800000"/>
                      <a:headEnd/>
                      <a:tailEnd/>
                    </a:ln>
                  </pic:spPr>
                </pic:pic>
              </a:graphicData>
            </a:graphic>
          </wp:inline>
        </w:drawing>
      </w:r>
      <w:r w:rsidRPr="00627495">
        <w:rPr>
          <w:sz w:val="24"/>
          <w:lang w:bidi="en-US"/>
        </w:rPr>
        <w:t xml:space="preserve">, where </w:t>
      </w:r>
      <w:r w:rsidRPr="00627495">
        <w:rPr>
          <w:noProof/>
          <w:sz w:val="24"/>
          <w:lang w:val="ru-RU"/>
        </w:rPr>
        <w:drawing>
          <wp:inline distT="0" distB="0" distL="0" distR="0">
            <wp:extent cx="197932" cy="158424"/>
            <wp:effectExtent l="19050" t="0" r="0" b="0"/>
            <wp:docPr id="8" name="Рисунок 8" descr="C:\Users\hwmo-jggudilina\Desktop\c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wmo-jggudilina\Desktop\cni.jpg"/>
                    <pic:cNvPicPr>
                      <a:picLocks noChangeAspect="1" noChangeArrowheads="1"/>
                    </pic:cNvPicPr>
                  </pic:nvPicPr>
                  <pic:blipFill>
                    <a:blip r:embed="rId13" cstate="print"/>
                    <a:srcRect/>
                    <a:stretch>
                      <a:fillRect/>
                    </a:stretch>
                  </pic:blipFill>
                  <pic:spPr bwMode="auto">
                    <a:xfrm>
                      <a:off x="0" y="0"/>
                      <a:ext cx="198552" cy="158921"/>
                    </a:xfrm>
                    <a:prstGeom prst="rect">
                      <a:avLst/>
                    </a:prstGeom>
                    <a:noFill/>
                    <a:ln w="9525">
                      <a:noFill/>
                      <a:miter lim="800000"/>
                      <a:headEnd/>
                      <a:tailEnd/>
                    </a:ln>
                  </pic:spPr>
                </pic:pic>
              </a:graphicData>
            </a:graphic>
          </wp:inline>
        </w:drawing>
      </w:r>
      <w:r w:rsidRPr="00627495">
        <w:rPr>
          <w:sz w:val="24"/>
          <w:lang w:bidi="en-US"/>
        </w:rPr>
        <w:t xml:space="preserve"> is the appraised value of the securities n in ruble or currency equivalent as of the end of the corresponding (i</w:t>
      </w:r>
      <w:r w:rsidRPr="00627495">
        <w:rPr>
          <w:sz w:val="24"/>
          <w:vertAlign w:val="superscript"/>
          <w:lang w:bidi="en-US"/>
        </w:rPr>
        <w:t>th</w:t>
      </w:r>
      <w:r w:rsidRPr="00627495">
        <w:rPr>
          <w:sz w:val="24"/>
          <w:lang w:bidi="en-US"/>
        </w:rPr>
        <w:t>) calendar day of the billing period;</w:t>
      </w:r>
    </w:p>
    <w:p w:rsidR="0077354A" w:rsidRPr="00627495" w:rsidRDefault="0077354A" w:rsidP="0077354A">
      <w:pPr>
        <w:autoSpaceDE w:val="0"/>
        <w:autoSpaceDN w:val="0"/>
        <w:adjustRightInd w:val="0"/>
        <w:jc w:val="both"/>
        <w:rPr>
          <w:sz w:val="24"/>
          <w:szCs w:val="24"/>
        </w:rPr>
      </w:pPr>
      <w:r w:rsidRPr="00627495">
        <w:rPr>
          <w:noProof/>
          <w:sz w:val="24"/>
          <w:lang w:val="ru-RU"/>
        </w:rPr>
        <w:lastRenderedPageBreak/>
        <w:drawing>
          <wp:inline distT="0" distB="0" distL="0" distR="0">
            <wp:extent cx="368631" cy="199227"/>
            <wp:effectExtent l="19050" t="0" r="0" b="0"/>
            <wp:docPr id="9" name="Рисунок 3" descr="C:\Users\hwmo-jggudilina\Desktop\formu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wmo-jggudilina\Desktop\formula.jpg"/>
                    <pic:cNvPicPr>
                      <a:picLocks noChangeAspect="1" noChangeArrowheads="1"/>
                    </pic:cNvPicPr>
                  </pic:nvPicPr>
                  <pic:blipFill>
                    <a:blip r:embed="rId14" cstate="print"/>
                    <a:srcRect/>
                    <a:stretch>
                      <a:fillRect/>
                    </a:stretch>
                  </pic:blipFill>
                  <pic:spPr bwMode="auto">
                    <a:xfrm>
                      <a:off x="0" y="0"/>
                      <a:ext cx="370255" cy="200105"/>
                    </a:xfrm>
                    <a:prstGeom prst="rect">
                      <a:avLst/>
                    </a:prstGeom>
                    <a:noFill/>
                    <a:ln w="9525">
                      <a:noFill/>
                      <a:miter lim="800000"/>
                      <a:headEnd/>
                      <a:tailEnd/>
                    </a:ln>
                  </pic:spPr>
                </pic:pic>
              </a:graphicData>
            </a:graphic>
          </wp:inline>
        </w:drawing>
      </w:r>
      <w:r w:rsidRPr="00627495">
        <w:rPr>
          <w:sz w:val="24"/>
          <w:lang w:bidi="en-US"/>
        </w:rPr>
        <w:t xml:space="preserve"> is the currency rate of the appraised value of the securities in the Russian rubles set by the Bank of Russia for the last calendar date of the billing period, according to the official website of the Bank of Russia. For the Russian rubles, the exchange rate is taken equal to 1;</w:t>
      </w:r>
    </w:p>
    <w:p w:rsidR="0077354A" w:rsidRPr="00627495" w:rsidRDefault="0077354A" w:rsidP="0077354A">
      <w:pPr>
        <w:autoSpaceDE w:val="0"/>
        <w:autoSpaceDN w:val="0"/>
        <w:adjustRightInd w:val="0"/>
        <w:jc w:val="both"/>
        <w:rPr>
          <w:sz w:val="24"/>
          <w:szCs w:val="24"/>
        </w:rPr>
      </w:pPr>
      <w:r w:rsidRPr="00627495">
        <w:rPr>
          <w:sz w:val="24"/>
          <w:lang w:bidi="en-US"/>
        </w:rPr>
        <w:t>N – number of calendar days in the billing period;</w:t>
      </w:r>
    </w:p>
    <w:p w:rsidR="0077354A" w:rsidRPr="00627495" w:rsidRDefault="0077354A" w:rsidP="0077354A">
      <w:pPr>
        <w:autoSpaceDE w:val="0"/>
        <w:autoSpaceDN w:val="0"/>
        <w:adjustRightInd w:val="0"/>
        <w:jc w:val="both"/>
        <w:rPr>
          <w:sz w:val="24"/>
          <w:szCs w:val="24"/>
        </w:rPr>
      </w:pPr>
      <w:r w:rsidRPr="00627495">
        <w:rPr>
          <w:sz w:val="24"/>
          <w:lang w:bidi="en-US"/>
        </w:rPr>
        <w:t>M – number of different issues (issue-grade securities) or pieces (non-issue-grade securities) recorded on the securities account at least one (1) day during the billing period.</w:t>
      </w:r>
    </w:p>
    <w:p w:rsidR="0077354A" w:rsidRPr="00627495" w:rsidRDefault="0077354A" w:rsidP="0077354A">
      <w:pPr>
        <w:pStyle w:val="affd"/>
        <w:spacing w:line="300" w:lineRule="exact"/>
        <w:ind w:left="0" w:firstLine="357"/>
        <w:jc w:val="both"/>
        <w:rPr>
          <w:sz w:val="24"/>
          <w:szCs w:val="24"/>
        </w:rPr>
      </w:pPr>
      <w:r w:rsidRPr="00627495">
        <w:rPr>
          <w:sz w:val="24"/>
          <w:lang w:bidi="en-US"/>
        </w:rPr>
        <w:t>Estimated value of securities is determined as the product of the number of securities at the end of the relevant calendar day of the billing month on the denomination of the securities.</w:t>
      </w:r>
    </w:p>
    <w:p w:rsidR="0077354A" w:rsidRPr="00627495" w:rsidRDefault="0077354A" w:rsidP="0077354A">
      <w:pPr>
        <w:pStyle w:val="affd"/>
        <w:spacing w:line="300" w:lineRule="exact"/>
        <w:ind w:left="0" w:firstLine="357"/>
        <w:jc w:val="both"/>
        <w:rPr>
          <w:sz w:val="24"/>
          <w:szCs w:val="24"/>
        </w:rPr>
      </w:pPr>
      <w:r w:rsidRPr="00627495">
        <w:rPr>
          <w:sz w:val="24"/>
          <w:lang w:bidi="en-US"/>
        </w:rPr>
        <w:t>In the absence of information on the par value of the securities, the appraised value is determined based on the market value of the securities according to Thompson Reuters information system. The appraised value of the securities being determined is expressed in Russian rubles.</w:t>
      </w:r>
    </w:p>
    <w:p w:rsidR="0077354A" w:rsidRPr="00627495" w:rsidRDefault="0077354A">
      <w:pPr>
        <w:rPr>
          <w:sz w:val="24"/>
          <w:szCs w:val="24"/>
          <w:lang w:bidi="en-US"/>
        </w:rPr>
      </w:pPr>
      <w:r w:rsidRPr="00627495">
        <w:rPr>
          <w:sz w:val="24"/>
          <w:lang w:bidi="en-US"/>
        </w:rPr>
        <w:t xml:space="preserve">In case of settlements in foreign currency, the appraised value of the securities is converted into the Russian rubles at the rate set by the Bank of Russia as of the date of settlement. </w:t>
      </w:r>
      <w:r w:rsidRPr="00627495">
        <w:rPr>
          <w:b/>
          <w:sz w:val="24"/>
          <w:lang w:bidi="en-US"/>
        </w:rPr>
        <w:br w:type="page"/>
      </w:r>
    </w:p>
    <w:p w:rsidR="0077354A" w:rsidRPr="00627495" w:rsidRDefault="0077354A" w:rsidP="001C01C9">
      <w:pPr>
        <w:pStyle w:val="9"/>
        <w:tabs>
          <w:tab w:val="left" w:pos="3686"/>
        </w:tabs>
        <w:ind w:left="3686"/>
        <w:jc w:val="both"/>
        <w:rPr>
          <w:b w:val="0"/>
          <w:sz w:val="24"/>
          <w:szCs w:val="24"/>
          <w:lang w:bidi="en-US"/>
        </w:rPr>
      </w:pPr>
      <w:r w:rsidRPr="00627495">
        <w:rPr>
          <w:b w:val="0"/>
          <w:sz w:val="24"/>
          <w:szCs w:val="24"/>
          <w:lang w:eastAsia="en-US" w:bidi="en-US"/>
        </w:rPr>
        <w:lastRenderedPageBreak/>
        <w:t>Приложение 3</w:t>
      </w:r>
      <w:r w:rsidR="002D1219">
        <w:rPr>
          <w:b w:val="0"/>
          <w:sz w:val="24"/>
          <w:szCs w:val="24"/>
          <w:lang w:eastAsia="en-US" w:bidi="en-US"/>
        </w:rPr>
        <w:t>1</w:t>
      </w:r>
      <w:r w:rsidRPr="00627495">
        <w:rPr>
          <w:b w:val="0"/>
          <w:sz w:val="24"/>
          <w:szCs w:val="24"/>
          <w:lang w:eastAsia="en-US" w:bidi="en-US"/>
        </w:rPr>
        <w:t xml:space="preserve"> к </w:t>
      </w:r>
      <w:r w:rsidR="00064583">
        <w:rPr>
          <w:b w:val="0"/>
          <w:sz w:val="24"/>
          <w:szCs w:val="24"/>
          <w:lang w:eastAsia="en-US" w:bidi="en-US"/>
        </w:rPr>
        <w:t>‘</w:t>
      </w:r>
      <w:r w:rsidRPr="00627495">
        <w:rPr>
          <w:b w:val="0"/>
          <w:sz w:val="24"/>
          <w:szCs w:val="24"/>
          <w:lang w:eastAsia="en-US" w:bidi="en-US"/>
        </w:rPr>
        <w:t>Условиям осуществления депозитарной деятельности АйСиБиСи Банка (АО)</w:t>
      </w:r>
      <w:r w:rsidR="00064583">
        <w:rPr>
          <w:b w:val="0"/>
          <w:sz w:val="24"/>
          <w:szCs w:val="24"/>
          <w:lang w:eastAsia="en-US" w:bidi="en-US"/>
        </w:rPr>
        <w:t>’</w:t>
      </w:r>
      <w:r w:rsidRPr="00627495">
        <w:rPr>
          <w:b w:val="0"/>
          <w:sz w:val="24"/>
          <w:szCs w:val="24"/>
          <w:lang w:eastAsia="en-US" w:bidi="en-US"/>
        </w:rPr>
        <w:t>/ Annex 3</w:t>
      </w:r>
      <w:r w:rsidR="002D1219">
        <w:rPr>
          <w:b w:val="0"/>
          <w:sz w:val="24"/>
          <w:szCs w:val="24"/>
          <w:lang w:eastAsia="en-US" w:bidi="en-US"/>
        </w:rPr>
        <w:t>1</w:t>
      </w:r>
      <w:r w:rsidRPr="00627495">
        <w:rPr>
          <w:b w:val="0"/>
          <w:sz w:val="24"/>
          <w:szCs w:val="24"/>
          <w:lang w:eastAsia="en-US" w:bidi="en-US"/>
        </w:rPr>
        <w:t xml:space="preserve"> to the </w:t>
      </w:r>
      <w:r w:rsidR="0037121C">
        <w:rPr>
          <w:b w:val="0"/>
          <w:sz w:val="24"/>
          <w:szCs w:val="24"/>
          <w:lang w:eastAsia="en-US" w:bidi="en-US"/>
        </w:rPr>
        <w:t>‘</w:t>
      </w:r>
      <w:r w:rsidRPr="00627495">
        <w:rPr>
          <w:b w:val="0"/>
          <w:sz w:val="24"/>
          <w:szCs w:val="24"/>
          <w:lang w:eastAsia="en-US" w:bidi="en-US"/>
        </w:rPr>
        <w:t>Terms and Conditions of Depository Activities of Bank ICBC (JSC)</w:t>
      </w:r>
      <w:r w:rsidR="0037121C">
        <w:rPr>
          <w:b w:val="0"/>
          <w:sz w:val="24"/>
          <w:szCs w:val="24"/>
          <w:lang w:eastAsia="en-US" w:bidi="en-US"/>
        </w:rPr>
        <w:t>’</w:t>
      </w:r>
    </w:p>
    <w:p w:rsidR="0077354A" w:rsidRPr="00627495" w:rsidRDefault="0077354A" w:rsidP="0077354A">
      <w:pPr>
        <w:rPr>
          <w:sz w:val="24"/>
          <w:szCs w:val="24"/>
        </w:rPr>
      </w:pPr>
    </w:p>
    <w:p w:rsidR="0077354A" w:rsidRPr="00627495" w:rsidRDefault="0077354A" w:rsidP="0077354A">
      <w:pPr>
        <w:jc w:val="center"/>
        <w:rPr>
          <w:b/>
          <w:sz w:val="28"/>
          <w:szCs w:val="28"/>
        </w:rPr>
      </w:pPr>
      <w:r w:rsidRPr="00627495">
        <w:rPr>
          <w:b/>
          <w:sz w:val="28"/>
          <w:szCs w:val="28"/>
        </w:rPr>
        <w:t xml:space="preserve">Обращение Депонента/ </w:t>
      </w:r>
      <w:r w:rsidRPr="00627495">
        <w:rPr>
          <w:b/>
          <w:sz w:val="28"/>
          <w:szCs w:val="28"/>
          <w:lang w:eastAsia="en-US" w:bidi="en-US"/>
        </w:rPr>
        <w:t xml:space="preserve">Depositor’s Application </w:t>
      </w:r>
      <w:r w:rsidRPr="00627495">
        <w:rPr>
          <w:b/>
          <w:sz w:val="28"/>
          <w:szCs w:val="28"/>
        </w:rPr>
        <w:t>№__________</w:t>
      </w:r>
    </w:p>
    <w:p w:rsidR="0077354A" w:rsidRPr="00627495" w:rsidRDefault="0077354A" w:rsidP="0077354A">
      <w:pPr>
        <w:jc w:val="center"/>
        <w:rPr>
          <w:sz w:val="28"/>
        </w:rPr>
      </w:pPr>
      <w:r w:rsidRPr="00627495">
        <w:rPr>
          <w:sz w:val="28"/>
        </w:rPr>
        <w:t xml:space="preserve">От/ </w:t>
      </w:r>
      <w:r w:rsidRPr="00627495">
        <w:rPr>
          <w:sz w:val="28"/>
          <w:lang w:eastAsia="en-US" w:bidi="en-US"/>
        </w:rPr>
        <w:t>dated</w:t>
      </w:r>
      <w:r w:rsidRPr="00627495">
        <w:rPr>
          <w:sz w:val="28"/>
        </w:rPr>
        <w:t xml:space="preserve"> </w:t>
      </w:r>
      <w:r w:rsidR="00064583">
        <w:rPr>
          <w:sz w:val="28"/>
        </w:rPr>
        <w:t>‘</w:t>
      </w:r>
      <w:r w:rsidRPr="00627495">
        <w:rPr>
          <w:sz w:val="28"/>
        </w:rPr>
        <w:t>_____</w:t>
      </w:r>
      <w:r w:rsidR="00064583">
        <w:rPr>
          <w:sz w:val="28"/>
        </w:rPr>
        <w:t>’</w:t>
      </w:r>
      <w:r w:rsidRPr="00627495">
        <w:rPr>
          <w:sz w:val="28"/>
        </w:rPr>
        <w:t xml:space="preserve"> ________________ 20 ___г.</w:t>
      </w:r>
    </w:p>
    <w:p w:rsidR="0077354A" w:rsidRPr="00627495" w:rsidRDefault="0077354A" w:rsidP="0077354A">
      <w:pPr>
        <w:jc w:val="center"/>
        <w:rPr>
          <w:b/>
          <w:sz w:val="28"/>
          <w:szCs w:val="28"/>
        </w:rPr>
      </w:pPr>
    </w:p>
    <w:p w:rsidR="0077354A" w:rsidRPr="00627495" w:rsidRDefault="0077354A" w:rsidP="0077354A">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6"/>
        <w:gridCol w:w="2029"/>
        <w:gridCol w:w="4892"/>
      </w:tblGrid>
      <w:tr w:rsidR="0077354A" w:rsidRPr="00627495" w:rsidTr="0077354A">
        <w:tc>
          <w:tcPr>
            <w:tcW w:w="2386" w:type="dxa"/>
            <w:tcBorders>
              <w:top w:val="nil"/>
              <w:left w:val="nil"/>
              <w:bottom w:val="nil"/>
            </w:tcBorders>
          </w:tcPr>
          <w:p w:rsidR="0077354A" w:rsidRPr="00627495" w:rsidRDefault="0077354A" w:rsidP="0077354A">
            <w:pPr>
              <w:rPr>
                <w:sz w:val="24"/>
                <w:szCs w:val="24"/>
              </w:rPr>
            </w:pPr>
            <w:r w:rsidRPr="00627495">
              <w:rPr>
                <w:sz w:val="24"/>
                <w:szCs w:val="24"/>
              </w:rPr>
              <w:t>Депонент/</w:t>
            </w:r>
            <w:r w:rsidRPr="00627495">
              <w:rPr>
                <w:sz w:val="24"/>
                <w:szCs w:val="24"/>
                <w:lang w:eastAsia="en-US" w:bidi="en-US"/>
              </w:rPr>
              <w:t xml:space="preserve"> Depositor</w:t>
            </w:r>
          </w:p>
        </w:tc>
        <w:tc>
          <w:tcPr>
            <w:tcW w:w="7043" w:type="dxa"/>
            <w:gridSpan w:val="2"/>
          </w:tcPr>
          <w:p w:rsidR="0077354A" w:rsidRPr="00627495" w:rsidRDefault="0077354A" w:rsidP="0077354A">
            <w:pPr>
              <w:rPr>
                <w:sz w:val="24"/>
                <w:szCs w:val="24"/>
              </w:rPr>
            </w:pPr>
          </w:p>
        </w:tc>
      </w:tr>
      <w:tr w:rsidR="0077354A" w:rsidRPr="00627495" w:rsidTr="0077354A">
        <w:trPr>
          <w:gridAfter w:val="1"/>
          <w:wAfter w:w="4981" w:type="dxa"/>
        </w:trPr>
        <w:tc>
          <w:tcPr>
            <w:tcW w:w="2386" w:type="dxa"/>
            <w:tcBorders>
              <w:top w:val="nil"/>
              <w:left w:val="nil"/>
              <w:bottom w:val="nil"/>
            </w:tcBorders>
          </w:tcPr>
          <w:p w:rsidR="0077354A" w:rsidRPr="00627495" w:rsidRDefault="0077354A" w:rsidP="0077354A">
            <w:pPr>
              <w:rPr>
                <w:sz w:val="24"/>
                <w:szCs w:val="24"/>
              </w:rPr>
            </w:pPr>
            <w:r w:rsidRPr="00627495">
              <w:rPr>
                <w:sz w:val="24"/>
                <w:szCs w:val="24"/>
              </w:rPr>
              <w:t>Счет депо/</w:t>
            </w:r>
          </w:p>
          <w:p w:rsidR="0077354A" w:rsidRPr="00627495" w:rsidRDefault="0077354A" w:rsidP="0077354A">
            <w:pPr>
              <w:rPr>
                <w:sz w:val="24"/>
                <w:szCs w:val="24"/>
              </w:rPr>
            </w:pPr>
            <w:r w:rsidRPr="00627495">
              <w:rPr>
                <w:sz w:val="24"/>
                <w:szCs w:val="24"/>
                <w:lang w:eastAsia="en-US" w:bidi="en-US"/>
              </w:rPr>
              <w:t>Securities account</w:t>
            </w:r>
          </w:p>
        </w:tc>
        <w:tc>
          <w:tcPr>
            <w:tcW w:w="2062" w:type="dxa"/>
          </w:tcPr>
          <w:p w:rsidR="0077354A" w:rsidRPr="00627495" w:rsidRDefault="0077354A" w:rsidP="0077354A">
            <w:pPr>
              <w:rPr>
                <w:sz w:val="24"/>
                <w:szCs w:val="24"/>
              </w:rPr>
            </w:pPr>
          </w:p>
        </w:tc>
      </w:tr>
    </w:tbl>
    <w:p w:rsidR="0077354A" w:rsidRPr="00627495" w:rsidRDefault="0077354A" w:rsidP="0077354A">
      <w:pPr>
        <w:rPr>
          <w:sz w:val="24"/>
          <w:szCs w:val="24"/>
        </w:rPr>
      </w:pPr>
    </w:p>
    <w:p w:rsidR="0077354A" w:rsidRPr="00627495" w:rsidRDefault="0077354A" w:rsidP="0077354A">
      <w:pPr>
        <w:rPr>
          <w:sz w:val="24"/>
          <w:szCs w:val="24"/>
        </w:rPr>
      </w:pPr>
      <w:r w:rsidRPr="00627495">
        <w:rPr>
          <w:sz w:val="24"/>
          <w:szCs w:val="24"/>
        </w:rPr>
        <w:t>Суть обращения/</w:t>
      </w:r>
      <w:r w:rsidRPr="00627495">
        <w:rPr>
          <w:sz w:val="24"/>
          <w:szCs w:val="24"/>
          <w:lang w:eastAsia="en-US" w:bidi="en-US"/>
        </w:rPr>
        <w:t xml:space="preserve"> Application summary</w:t>
      </w:r>
      <w:r w:rsidRPr="00627495">
        <w:rPr>
          <w:sz w:val="24"/>
          <w:szCs w:val="24"/>
        </w:rPr>
        <w:t>:</w:t>
      </w:r>
    </w:p>
    <w:p w:rsidR="0077354A" w:rsidRPr="00627495" w:rsidRDefault="0077354A" w:rsidP="0077354A">
      <w:pPr>
        <w:rPr>
          <w:sz w:val="24"/>
          <w:szCs w:val="24"/>
        </w:rPr>
      </w:pPr>
      <w:r w:rsidRPr="00627495">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354A" w:rsidRPr="00627495" w:rsidRDefault="0077354A" w:rsidP="0077354A">
      <w:pPr>
        <w:rPr>
          <w:sz w:val="24"/>
          <w:szCs w:val="24"/>
        </w:rPr>
      </w:pPr>
      <w:r w:rsidRPr="00627495">
        <w:rPr>
          <w:sz w:val="24"/>
          <w:szCs w:val="24"/>
        </w:rPr>
        <w:t>Данные Депонента/</w:t>
      </w:r>
      <w:r w:rsidRPr="00627495">
        <w:rPr>
          <w:sz w:val="24"/>
          <w:szCs w:val="24"/>
          <w:lang w:eastAsia="en-US" w:bidi="en-US"/>
        </w:rPr>
        <w:t xml:space="preserve"> Depositor’s data</w:t>
      </w:r>
      <w:r w:rsidRPr="00627495">
        <w:rPr>
          <w:sz w:val="24"/>
          <w:szCs w:val="24"/>
        </w:rPr>
        <w:t>: ______________________________________________________________________________________________________________________________________________________</w:t>
      </w:r>
    </w:p>
    <w:p w:rsidR="0077354A" w:rsidRPr="00627495" w:rsidRDefault="0077354A" w:rsidP="0077354A">
      <w:pPr>
        <w:pStyle w:val="a6"/>
      </w:pPr>
      <w:r w:rsidRPr="00627495">
        <w:rPr>
          <w:sz w:val="24"/>
          <w:szCs w:val="24"/>
        </w:rPr>
        <w:t xml:space="preserve">Депонент/ </w:t>
      </w:r>
      <w:r w:rsidRPr="00627495">
        <w:rPr>
          <w:sz w:val="24"/>
          <w:szCs w:val="24"/>
          <w:lang w:eastAsia="en-US" w:bidi="en-US"/>
        </w:rPr>
        <w:t>Depositor</w:t>
      </w:r>
      <w:r w:rsidRPr="00627495">
        <w:rPr>
          <w:sz w:val="24"/>
          <w:szCs w:val="24"/>
        </w:rPr>
        <w:t>:</w:t>
      </w:r>
    </w:p>
    <w:p w:rsidR="0077354A" w:rsidRPr="00627495" w:rsidRDefault="0077354A" w:rsidP="0077354A">
      <w:pPr>
        <w:spacing w:line="300" w:lineRule="exact"/>
        <w:jc w:val="both"/>
      </w:pPr>
      <w:r w:rsidRPr="00627495">
        <w:rPr>
          <w:lang w:eastAsia="en-US" w:bidi="en-US"/>
        </w:rPr>
        <w:t>___________________________________</w:t>
      </w:r>
      <w:r w:rsidRPr="00627495">
        <w:rPr>
          <w:lang w:eastAsia="en-US" w:bidi="en-US"/>
        </w:rPr>
        <w:tab/>
        <w:t>_</w:t>
      </w:r>
      <w:r w:rsidR="00251FD2">
        <w:rPr>
          <w:lang w:val="ru-RU" w:eastAsia="en-US" w:bidi="en-US"/>
        </w:rPr>
        <w:t xml:space="preserve">         </w:t>
      </w:r>
      <w:r w:rsidRPr="00627495">
        <w:rPr>
          <w:lang w:eastAsia="en-US" w:bidi="en-US"/>
        </w:rPr>
        <w:t>__________________   /___________________________/</w:t>
      </w:r>
    </w:p>
    <w:p w:rsidR="0077354A" w:rsidRPr="00627495" w:rsidRDefault="0077354A" w:rsidP="0077354A">
      <w:pPr>
        <w:tabs>
          <w:tab w:val="left" w:pos="8400"/>
        </w:tabs>
        <w:spacing w:line="300" w:lineRule="exact"/>
        <w:jc w:val="both"/>
        <w:rPr>
          <w:i/>
        </w:rPr>
      </w:pPr>
      <w:r w:rsidRPr="00627495">
        <w:rPr>
          <w:i/>
        </w:rPr>
        <w:t xml:space="preserve">                     </w:t>
      </w:r>
      <w:r w:rsidR="00251FD2">
        <w:rPr>
          <w:i/>
          <w:lang w:val="ru-RU"/>
        </w:rPr>
        <w:t>д</w:t>
      </w:r>
      <w:r w:rsidRPr="00627495">
        <w:rPr>
          <w:i/>
        </w:rPr>
        <w:t>олжность</w:t>
      </w:r>
      <w:r w:rsidRPr="00627495">
        <w:rPr>
          <w:i/>
          <w:lang w:eastAsia="en-US" w:bidi="en-US"/>
        </w:rPr>
        <w:t xml:space="preserve">/ position        </w:t>
      </w:r>
      <w:r w:rsidR="00251FD2" w:rsidRPr="00251FD2">
        <w:rPr>
          <w:i/>
          <w:lang w:eastAsia="en-US" w:bidi="en-US"/>
        </w:rPr>
        <w:t xml:space="preserve">                </w:t>
      </w:r>
      <w:r w:rsidRPr="00627495">
        <w:rPr>
          <w:i/>
          <w:lang w:eastAsia="en-US" w:bidi="en-US"/>
        </w:rPr>
        <w:t xml:space="preserve">     </w:t>
      </w:r>
      <w:r w:rsidRPr="00627495">
        <w:rPr>
          <w:i/>
        </w:rPr>
        <w:t>подпись</w:t>
      </w:r>
      <w:r w:rsidRPr="00627495">
        <w:rPr>
          <w:i/>
          <w:lang w:eastAsia="en-US" w:bidi="en-US"/>
        </w:rPr>
        <w:t xml:space="preserve">/ signature                     </w:t>
      </w:r>
      <w:r w:rsidRPr="00627495">
        <w:rPr>
          <w:i/>
        </w:rPr>
        <w:t>Ф</w:t>
      </w:r>
      <w:r w:rsidRPr="00627495">
        <w:rPr>
          <w:i/>
          <w:lang w:eastAsia="en-US" w:bidi="en-US"/>
        </w:rPr>
        <w:t>.</w:t>
      </w:r>
      <w:r w:rsidRPr="00627495">
        <w:rPr>
          <w:i/>
        </w:rPr>
        <w:t>И</w:t>
      </w:r>
      <w:r w:rsidRPr="00627495">
        <w:rPr>
          <w:i/>
          <w:lang w:eastAsia="en-US" w:bidi="en-US"/>
        </w:rPr>
        <w:t>.</w:t>
      </w:r>
      <w:r w:rsidRPr="00627495">
        <w:rPr>
          <w:i/>
        </w:rPr>
        <w:t>О</w:t>
      </w:r>
      <w:r w:rsidRPr="00627495">
        <w:rPr>
          <w:i/>
          <w:lang w:eastAsia="en-US" w:bidi="en-US"/>
        </w:rPr>
        <w:t xml:space="preserve">./ </w:t>
      </w:r>
      <w:r w:rsidR="00251FD2">
        <w:rPr>
          <w:i/>
          <w:lang w:eastAsia="en-US" w:bidi="en-US"/>
        </w:rPr>
        <w:t>Full n</w:t>
      </w:r>
      <w:r w:rsidR="00251FD2" w:rsidRPr="00627495">
        <w:rPr>
          <w:i/>
          <w:lang w:eastAsia="en-US" w:bidi="en-US"/>
        </w:rPr>
        <w:t>ame</w:t>
      </w:r>
      <w:r w:rsidRPr="00627495">
        <w:rPr>
          <w:i/>
          <w:lang w:eastAsia="en-US" w:bidi="en-US"/>
        </w:rPr>
        <w:tab/>
      </w:r>
    </w:p>
    <w:p w:rsidR="0077354A" w:rsidRPr="00627495" w:rsidRDefault="0077354A" w:rsidP="0077354A">
      <w:pPr>
        <w:pStyle w:val="a6"/>
        <w:tabs>
          <w:tab w:val="left" w:pos="567"/>
        </w:tabs>
        <w:spacing w:line="300" w:lineRule="exact"/>
      </w:pPr>
      <w:r w:rsidRPr="00627495">
        <w:rPr>
          <w:sz w:val="28"/>
          <w:szCs w:val="28"/>
          <w:lang w:eastAsia="en-US" w:bidi="en-US"/>
        </w:rPr>
        <w:t xml:space="preserve">                                                  </w:t>
      </w:r>
      <w:r w:rsidRPr="00627495">
        <w:t>М</w:t>
      </w:r>
      <w:r w:rsidRPr="00627495">
        <w:rPr>
          <w:lang w:eastAsia="en-US" w:bidi="en-US"/>
        </w:rPr>
        <w:t>.</w:t>
      </w:r>
      <w:r w:rsidRPr="00627495">
        <w:t>П</w:t>
      </w:r>
      <w:r w:rsidRPr="00627495">
        <w:rPr>
          <w:lang w:eastAsia="en-US" w:bidi="en-US"/>
        </w:rPr>
        <w:t>./ L.S.</w:t>
      </w:r>
    </w:p>
    <w:p w:rsidR="0077354A" w:rsidRPr="00627495" w:rsidRDefault="00DA16F1" w:rsidP="0077354A">
      <w:pPr>
        <w:spacing w:line="360" w:lineRule="auto"/>
        <w:jc w:val="both"/>
        <w:rPr>
          <w:sz w:val="24"/>
          <w:szCs w:val="24"/>
        </w:rPr>
      </w:pPr>
      <w:r>
        <w:rPr>
          <w:b/>
          <w:noProof/>
          <w:sz w:val="24"/>
          <w:szCs w:val="24"/>
          <w:lang w:val="ru-RU"/>
        </w:rPr>
        <w:pict>
          <v:shapetype id="_x0000_t32" coordsize="21600,21600" o:spt="32" o:oned="t" path="m,l21600,21600e" filled="f">
            <v:path arrowok="t" fillok="f" o:connecttype="none"/>
            <o:lock v:ext="edit" shapetype="t"/>
          </v:shapetype>
          <v:shape id="AutoShape 18" o:spid="_x0000_s1036" type="#_x0000_t32" style="position:absolute;left:0;text-align:left;margin-left:1.2pt;margin-top:6.05pt;width:462pt;height:1.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O+KwIAAEsEAAAOAAAAZHJzL2Uyb0RvYy54bWysVMGO2jAQvVfqP1i5QxIaIESE1SqBXrZd&#10;pN32bmyHWHVsyzYEVPXfO3aAsu2lqpqDM45n3ryZec7y4dQJdGTGciXLKB0nEWKSKMrlvoy+vG5G&#10;eYSsw5JioSQrozOz0cPq/btlrws2Ua0SlBkEINIWvS6j1jldxLElLeuwHSvNJBw2ynTYwdbsY2pw&#10;D+idiCdJMot7Zag2ijBr4Ws9HEargN80jLjnprHMIVFGwM2F1YR159d4tcTF3mDdcnKhgf+BRYe5&#10;hKQ3qBo7jA6G/wHVcWKUVY0bE9XFqmk4YaEGqCZNfqvmpcWahVqgOVbf2mT/Hyz5fNwaxCnMLkIS&#10;dzCix4NTITNKc9+fXtsC3Cq5Nb5CcpIv+kmRbxZJVbVY7lnwfj1rCE59RPwmxG+shiy7/pOi4IMh&#10;QWjWqTEdagTXX32gB4eGoFOYzvk2HXZyiMDHaT6bZwkMkcBZukimYXoxLjyMD9bGuo9MdcgbZWSd&#10;wXzfukpJCTpQZkiBj0/WeZK/AnywVBsuRJCDkKgvo0k+nU8DKasEp/7U+1mz31XCoCP2igpPKBlO&#10;7t2MOkga0FqG6fpiO8zFYEN2IT0eVAd8LtYgme+LZLHO13k2yiaz9ShL6nr0uKmy0WyTzqf1h7qq&#10;6vSHp5ZmRcspZdKzu8o3zf5OHpeLNAjvJuBbH+K36KFhQPb6DqTDoP1sB5XsFD1vzVUAoNjgfLld&#10;/krc78G+/wesfgIAAP//AwBQSwMEFAAGAAgAAAAhAB6w24HZAAAABwEAAA8AAABkcnMvZG93bnJl&#10;di54bWxMjs1OwzAQhO9IvIO1SNyokwgqmsapUFWkXkmqnjexSVLidWS7bcrTs5zgOD+a+YrNbEdx&#10;MT4MjhSkiwSEodbpgToFh/r96RVEiEgaR0dGwc0E2JT3dwXm2l3pw1yq2AkeoZCjgj7GKZcytL2x&#10;GBZuMsTZp/MWI0vfSe3xyuN2lFmSLKXFgfihx8lse9N+VWfLJ42tV6dqf/tuwh7r6bjzx+1OqceH&#10;+W0NIpo5/pXhF5/RoWSmxp1JBzEqyJ65yHaWguB4lS3ZaNh4SUGWhfzPX/4AAAD//wMAUEsBAi0A&#10;FAAGAAgAAAAhALaDOJL+AAAA4QEAABMAAAAAAAAAAAAAAAAAAAAAAFtDb250ZW50X1R5cGVzXS54&#10;bWxQSwECLQAUAAYACAAAACEAOP0h/9YAAACUAQAACwAAAAAAAAAAAAAAAAAvAQAAX3JlbHMvLnJl&#10;bHNQSwECLQAUAAYACAAAACEAvieDvisCAABLBAAADgAAAAAAAAAAAAAAAAAuAgAAZHJzL2Uyb0Rv&#10;Yy54bWxQSwECLQAUAAYACAAAACEAHrDbgdkAAAAHAQAADwAAAAAAAAAAAAAAAACFBAAAZHJzL2Rv&#10;d25yZXYueG1sUEsFBgAAAAAEAAQA8wAAAIsFAAAAAA==&#10;" strokeweight="2.25pt"/>
        </w:pict>
      </w:r>
    </w:p>
    <w:tbl>
      <w:tblPr>
        <w:tblW w:w="0" w:type="auto"/>
        <w:tblBorders>
          <w:bottom w:val="single" w:sz="24" w:space="0" w:color="auto"/>
          <w:insideH w:val="single" w:sz="24" w:space="0" w:color="auto"/>
          <w:insideV w:val="single" w:sz="24" w:space="0" w:color="auto"/>
        </w:tblBorders>
        <w:tblLook w:val="01E0" w:firstRow="1" w:lastRow="1" w:firstColumn="1" w:lastColumn="1" w:noHBand="0" w:noVBand="0"/>
      </w:tblPr>
      <w:tblGrid>
        <w:gridCol w:w="9287"/>
      </w:tblGrid>
      <w:tr w:rsidR="0077354A" w:rsidRPr="00627495" w:rsidTr="0077354A">
        <w:trPr>
          <w:trHeight w:val="197"/>
        </w:trPr>
        <w:tc>
          <w:tcPr>
            <w:tcW w:w="9571" w:type="dxa"/>
          </w:tcPr>
          <w:p w:rsidR="0077354A" w:rsidRPr="00627495" w:rsidRDefault="0077354A" w:rsidP="0077354A">
            <w:pPr>
              <w:rPr>
                <w:sz w:val="24"/>
                <w:szCs w:val="24"/>
              </w:rPr>
            </w:pPr>
          </w:p>
        </w:tc>
      </w:tr>
    </w:tbl>
    <w:p w:rsidR="0077354A" w:rsidRPr="00627495" w:rsidRDefault="0077354A" w:rsidP="0077354A">
      <w:pPr>
        <w:jc w:val="center"/>
        <w:rPr>
          <w:sz w:val="24"/>
          <w:szCs w:val="24"/>
        </w:rPr>
      </w:pPr>
      <w:r w:rsidRPr="00627495">
        <w:rPr>
          <w:sz w:val="24"/>
          <w:szCs w:val="24"/>
        </w:rPr>
        <w:t>КОНТРОЛЬ ИСПОЛНЕНИЯ/</w:t>
      </w:r>
      <w:r w:rsidRPr="00627495">
        <w:rPr>
          <w:sz w:val="24"/>
          <w:szCs w:val="24"/>
          <w:lang w:eastAsia="en-US" w:bidi="en-US"/>
        </w:rPr>
        <w:t xml:space="preserve"> EXECUTION CONTROL </w:t>
      </w:r>
    </w:p>
    <w:p w:rsidR="0077354A" w:rsidRPr="00627495" w:rsidRDefault="0077354A" w:rsidP="0077354A">
      <w:pPr>
        <w:rPr>
          <w:sz w:val="24"/>
          <w:szCs w:val="24"/>
        </w:rPr>
      </w:pPr>
      <w:r w:rsidRPr="00627495">
        <w:rPr>
          <w:sz w:val="24"/>
          <w:szCs w:val="24"/>
        </w:rPr>
        <w:t>Резолюция по обращению</w:t>
      </w:r>
      <w:r w:rsidRPr="00627495">
        <w:rPr>
          <w:sz w:val="24"/>
          <w:szCs w:val="24"/>
          <w:lang w:eastAsia="en-US" w:bidi="en-US"/>
        </w:rPr>
        <w:t>/ Resolution on the application:</w:t>
      </w:r>
    </w:p>
    <w:p w:rsidR="0077354A" w:rsidRPr="00627495" w:rsidRDefault="0077354A" w:rsidP="0077354A">
      <w:pPr>
        <w:rPr>
          <w:sz w:val="24"/>
          <w:szCs w:val="24"/>
          <w:lang w:val="ru-RU"/>
        </w:rPr>
      </w:pPr>
      <w:r w:rsidRPr="00627495">
        <w:rPr>
          <w:sz w:val="24"/>
          <w:szCs w:val="24"/>
          <w:lang w:val="ru-RU"/>
        </w:rPr>
        <w:t>_________________________________________________________________________________________________________________________________________________________________________________________________________________________________</w:t>
      </w:r>
    </w:p>
    <w:p w:rsidR="0077354A" w:rsidRPr="00627495" w:rsidRDefault="0077354A" w:rsidP="0077354A">
      <w:pPr>
        <w:spacing w:line="360" w:lineRule="auto"/>
        <w:rPr>
          <w:sz w:val="24"/>
          <w:szCs w:val="24"/>
          <w:lang w:val="ru-RU"/>
        </w:rPr>
      </w:pPr>
      <w:r w:rsidRPr="00627495">
        <w:rPr>
          <w:sz w:val="24"/>
          <w:szCs w:val="24"/>
          <w:lang w:val="ru-RU"/>
        </w:rPr>
        <w:t>Уполномоченное лицо, рассмотревшее обращение/</w:t>
      </w:r>
      <w:r w:rsidRPr="00627495">
        <w:rPr>
          <w:sz w:val="24"/>
          <w:szCs w:val="24"/>
          <w:lang w:val="ru-RU" w:eastAsia="en-US" w:bidi="en-US"/>
        </w:rPr>
        <w:t xml:space="preserve"> </w:t>
      </w:r>
      <w:r w:rsidRPr="00627495">
        <w:rPr>
          <w:sz w:val="24"/>
          <w:szCs w:val="24"/>
          <w:lang w:eastAsia="en-US" w:bidi="en-US"/>
        </w:rPr>
        <w:t>Application</w:t>
      </w:r>
      <w:r w:rsidRPr="00627495">
        <w:rPr>
          <w:sz w:val="24"/>
          <w:szCs w:val="24"/>
          <w:lang w:val="ru-RU" w:eastAsia="en-US" w:bidi="en-US"/>
        </w:rPr>
        <w:t xml:space="preserve"> </w:t>
      </w:r>
      <w:r w:rsidRPr="00627495">
        <w:rPr>
          <w:sz w:val="24"/>
          <w:szCs w:val="24"/>
          <w:lang w:eastAsia="en-US" w:bidi="en-US"/>
        </w:rPr>
        <w:t>reviewed</w:t>
      </w:r>
      <w:r w:rsidRPr="00627495">
        <w:rPr>
          <w:sz w:val="24"/>
          <w:szCs w:val="24"/>
          <w:lang w:val="ru-RU" w:eastAsia="en-US" w:bidi="en-US"/>
        </w:rPr>
        <w:t xml:space="preserve"> </w:t>
      </w:r>
      <w:r w:rsidRPr="00627495">
        <w:rPr>
          <w:sz w:val="24"/>
          <w:szCs w:val="24"/>
          <w:lang w:eastAsia="en-US" w:bidi="en-US"/>
        </w:rPr>
        <w:t>by</w:t>
      </w:r>
      <w:r w:rsidRPr="00627495">
        <w:rPr>
          <w:sz w:val="24"/>
          <w:szCs w:val="24"/>
          <w:lang w:val="ru-RU"/>
        </w:rPr>
        <w:t>:</w:t>
      </w:r>
    </w:p>
    <w:p w:rsidR="0077354A" w:rsidRPr="00627495" w:rsidRDefault="0077354A" w:rsidP="0077354A">
      <w:pPr>
        <w:spacing w:line="360" w:lineRule="auto"/>
        <w:rPr>
          <w:b/>
          <w:sz w:val="24"/>
          <w:szCs w:val="24"/>
        </w:rPr>
      </w:pPr>
      <w:r w:rsidRPr="00627495">
        <w:rPr>
          <w:sz w:val="24"/>
          <w:szCs w:val="24"/>
          <w:lang w:eastAsia="en-US" w:bidi="en-US"/>
        </w:rPr>
        <w:t>_____________________________</w:t>
      </w:r>
      <w:r w:rsidR="00251FD2" w:rsidRPr="00251FD2">
        <w:rPr>
          <w:sz w:val="24"/>
          <w:szCs w:val="24"/>
          <w:lang w:eastAsia="en-US" w:bidi="en-US"/>
        </w:rPr>
        <w:t xml:space="preserve">      </w:t>
      </w:r>
      <w:r w:rsidRPr="00627495">
        <w:rPr>
          <w:b/>
          <w:sz w:val="24"/>
          <w:szCs w:val="24"/>
          <w:lang w:eastAsia="en-US" w:bidi="en-US"/>
        </w:rPr>
        <w:t xml:space="preserve">   _______________ /_______________________/</w:t>
      </w:r>
    </w:p>
    <w:p w:rsidR="0077354A" w:rsidRPr="00627495" w:rsidRDefault="0077354A" w:rsidP="0077354A">
      <w:pPr>
        <w:rPr>
          <w:i/>
        </w:rPr>
      </w:pPr>
      <w:r w:rsidRPr="00627495">
        <w:rPr>
          <w:i/>
        </w:rPr>
        <w:t xml:space="preserve">   </w:t>
      </w:r>
      <w:r w:rsidR="00251FD2" w:rsidRPr="00251FD2">
        <w:rPr>
          <w:i/>
        </w:rPr>
        <w:t xml:space="preserve">               </w:t>
      </w:r>
      <w:r w:rsidRPr="00627495">
        <w:rPr>
          <w:i/>
        </w:rPr>
        <w:t xml:space="preserve"> должность</w:t>
      </w:r>
      <w:r w:rsidRPr="00627495">
        <w:rPr>
          <w:i/>
          <w:lang w:eastAsia="en-US" w:bidi="en-US"/>
        </w:rPr>
        <w:t xml:space="preserve">/ position                          </w:t>
      </w:r>
      <w:r w:rsidRPr="00627495">
        <w:rPr>
          <w:i/>
        </w:rPr>
        <w:t>подпись</w:t>
      </w:r>
      <w:r w:rsidRPr="00627495">
        <w:rPr>
          <w:i/>
          <w:lang w:eastAsia="en-US" w:bidi="en-US"/>
        </w:rPr>
        <w:t xml:space="preserve">/ signature                  </w:t>
      </w:r>
      <w:r w:rsidRPr="00627495">
        <w:rPr>
          <w:i/>
        </w:rPr>
        <w:t>Ф</w:t>
      </w:r>
      <w:r w:rsidRPr="00627495">
        <w:rPr>
          <w:i/>
          <w:lang w:eastAsia="en-US" w:bidi="en-US"/>
        </w:rPr>
        <w:t>.</w:t>
      </w:r>
      <w:r w:rsidRPr="00627495">
        <w:rPr>
          <w:i/>
        </w:rPr>
        <w:t>И</w:t>
      </w:r>
      <w:r w:rsidRPr="00627495">
        <w:rPr>
          <w:i/>
          <w:lang w:eastAsia="en-US" w:bidi="en-US"/>
        </w:rPr>
        <w:t>.</w:t>
      </w:r>
      <w:r w:rsidRPr="00627495">
        <w:rPr>
          <w:i/>
        </w:rPr>
        <w:t>О</w:t>
      </w:r>
      <w:r w:rsidRPr="00627495">
        <w:rPr>
          <w:i/>
          <w:lang w:eastAsia="en-US" w:bidi="en-US"/>
        </w:rPr>
        <w:t xml:space="preserve">./ </w:t>
      </w:r>
      <w:r w:rsidR="000527C9">
        <w:rPr>
          <w:i/>
          <w:lang w:eastAsia="en-US" w:bidi="en-US"/>
        </w:rPr>
        <w:t>Full n</w:t>
      </w:r>
      <w:r w:rsidRPr="00627495">
        <w:rPr>
          <w:i/>
          <w:lang w:eastAsia="en-US" w:bidi="en-US"/>
        </w:rPr>
        <w:t xml:space="preserve">ame </w:t>
      </w:r>
    </w:p>
    <w:p w:rsidR="00AE2406" w:rsidRDefault="00AE2406" w:rsidP="00B7395A">
      <w:pPr>
        <w:pStyle w:val="9"/>
        <w:tabs>
          <w:tab w:val="left" w:pos="3686"/>
        </w:tabs>
        <w:rPr>
          <w:sz w:val="24"/>
          <w:szCs w:val="24"/>
        </w:rPr>
        <w:sectPr w:rsidR="00AE2406" w:rsidSect="00472893">
          <w:footerReference w:type="default" r:id="rId15"/>
          <w:footerReference w:type="first" r:id="rId16"/>
          <w:pgSz w:w="11906" w:h="16838" w:code="9"/>
          <w:pgMar w:top="1418" w:right="1134" w:bottom="1474" w:left="1701" w:header="720" w:footer="720" w:gutter="0"/>
          <w:cols w:space="720"/>
          <w:docGrid w:linePitch="272"/>
        </w:sectPr>
      </w:pPr>
    </w:p>
    <w:p w:rsidR="00C87AFE" w:rsidRDefault="00C87AFE" w:rsidP="00C87AFE">
      <w:pPr>
        <w:pStyle w:val="9"/>
        <w:keepLines/>
        <w:tabs>
          <w:tab w:val="left" w:pos="5670"/>
        </w:tabs>
        <w:ind w:left="5670"/>
        <w:rPr>
          <w:b w:val="0"/>
          <w:sz w:val="24"/>
          <w:lang w:bidi="en-US"/>
        </w:rPr>
      </w:pPr>
      <w:bookmarkStart w:id="0" w:name="_GoBack"/>
      <w:bookmarkEnd w:id="0"/>
    </w:p>
    <w:p w:rsidR="006527C0" w:rsidRDefault="00405724" w:rsidP="00DA16F1">
      <w:pPr>
        <w:pStyle w:val="9"/>
        <w:keepLines/>
        <w:tabs>
          <w:tab w:val="left" w:pos="5670"/>
        </w:tabs>
        <w:ind w:left="5670"/>
        <w:rPr>
          <w:b w:val="0"/>
          <w:sz w:val="24"/>
          <w:lang w:bidi="en-US"/>
        </w:rPr>
      </w:pPr>
      <w:r w:rsidRPr="00AE2406">
        <w:rPr>
          <w:b w:val="0"/>
          <w:sz w:val="24"/>
          <w:lang w:bidi="en-US"/>
        </w:rPr>
        <w:t>Annex 32</w:t>
      </w:r>
    </w:p>
    <w:p w:rsidR="006527C0" w:rsidRPr="00DA16F1" w:rsidRDefault="00405724" w:rsidP="00DA16F1">
      <w:pPr>
        <w:pStyle w:val="9"/>
        <w:keepLines/>
        <w:tabs>
          <w:tab w:val="left" w:pos="5670"/>
        </w:tabs>
        <w:ind w:left="5670"/>
        <w:rPr>
          <w:b w:val="0"/>
          <w:sz w:val="24"/>
          <w:lang w:bidi="en-US"/>
        </w:rPr>
      </w:pPr>
      <w:r w:rsidRPr="00AE2406">
        <w:rPr>
          <w:b w:val="0"/>
          <w:sz w:val="24"/>
          <w:lang w:bidi="en-US"/>
        </w:rPr>
        <w:t>to the ‘Terms and Conditions of Depository Activities of Bank ICBC (JSC)’</w:t>
      </w:r>
    </w:p>
    <w:p w:rsidR="00C87AFE" w:rsidRDefault="00C87AFE" w:rsidP="00C87AFE">
      <w:pPr>
        <w:rPr>
          <w:lang w:eastAsia="en-US" w:bidi="en-US"/>
        </w:rPr>
      </w:pPr>
    </w:p>
    <w:p w:rsidR="00C87AFE" w:rsidRDefault="00C87AFE" w:rsidP="00C87AFE">
      <w:pPr>
        <w:rPr>
          <w:lang w:eastAsia="en-US" w:bidi="en-US"/>
        </w:rPr>
      </w:pPr>
    </w:p>
    <w:p w:rsidR="00C87AFE" w:rsidRPr="00C87AFE" w:rsidRDefault="00C87AFE" w:rsidP="00C87AFE">
      <w:pPr>
        <w:jc w:val="center"/>
        <w:rPr>
          <w:b/>
          <w:sz w:val="28"/>
          <w:szCs w:val="28"/>
        </w:rPr>
      </w:pPr>
      <w:r>
        <w:rPr>
          <w:b/>
          <w:sz w:val="28"/>
          <w:szCs w:val="28"/>
        </w:rPr>
        <w:t>R</w:t>
      </w:r>
      <w:r w:rsidR="00405724" w:rsidRPr="00405724">
        <w:rPr>
          <w:b/>
          <w:sz w:val="28"/>
          <w:szCs w:val="28"/>
        </w:rPr>
        <w:t xml:space="preserve">efusal of the </w:t>
      </w:r>
      <w:r>
        <w:rPr>
          <w:b/>
          <w:sz w:val="28"/>
          <w:szCs w:val="28"/>
        </w:rPr>
        <w:t>D</w:t>
      </w:r>
      <w:r w:rsidR="00405724" w:rsidRPr="00405724">
        <w:rPr>
          <w:b/>
          <w:sz w:val="28"/>
          <w:szCs w:val="28"/>
        </w:rPr>
        <w:t>epository</w:t>
      </w:r>
    </w:p>
    <w:p w:rsidR="00C87AFE" w:rsidRPr="00C87AFE" w:rsidRDefault="00405724" w:rsidP="00C87AFE">
      <w:pPr>
        <w:jc w:val="center"/>
        <w:rPr>
          <w:sz w:val="24"/>
          <w:szCs w:val="24"/>
        </w:rPr>
      </w:pPr>
      <w:r w:rsidRPr="00405724">
        <w:rPr>
          <w:sz w:val="24"/>
          <w:szCs w:val="24"/>
        </w:rPr>
        <w:t>in the conclusion of a depository agreement / in the acceptance for execution or execution</w:t>
      </w:r>
    </w:p>
    <w:p w:rsidR="00C87AFE" w:rsidRPr="00C87AFE" w:rsidRDefault="00C87AFE" w:rsidP="00C87AFE">
      <w:pPr>
        <w:jc w:val="center"/>
        <w:rPr>
          <w:b/>
          <w:sz w:val="28"/>
          <w:szCs w:val="28"/>
        </w:rPr>
      </w:pPr>
      <w:r w:rsidRPr="00C87AFE">
        <w:rPr>
          <w:sz w:val="24"/>
          <w:szCs w:val="24"/>
        </w:rPr>
        <w:t xml:space="preserve">of a </w:t>
      </w:r>
      <w:r w:rsidR="00405724" w:rsidRPr="00405724">
        <w:rPr>
          <w:sz w:val="24"/>
          <w:szCs w:val="24"/>
          <w:lang w:eastAsia="en-US" w:bidi="en-US"/>
        </w:rPr>
        <w:t>Depository</w:t>
      </w:r>
      <w:r w:rsidRPr="00C87AFE">
        <w:rPr>
          <w:sz w:val="24"/>
          <w:szCs w:val="24"/>
        </w:rPr>
        <w:t xml:space="preserve"> </w:t>
      </w:r>
      <w:r>
        <w:rPr>
          <w:sz w:val="24"/>
          <w:szCs w:val="24"/>
        </w:rPr>
        <w:t>O</w:t>
      </w:r>
      <w:r w:rsidR="00405724" w:rsidRPr="00405724">
        <w:rPr>
          <w:sz w:val="24"/>
          <w:szCs w:val="24"/>
        </w:rPr>
        <w:t xml:space="preserve">rder / in the acceptance of the </w:t>
      </w:r>
      <w:r w:rsidRPr="00886C2E">
        <w:rPr>
          <w:sz w:val="24"/>
          <w:szCs w:val="24"/>
        </w:rPr>
        <w:t>securities</w:t>
      </w:r>
      <w:r w:rsidRPr="00C87AFE">
        <w:rPr>
          <w:sz w:val="24"/>
          <w:szCs w:val="24"/>
        </w:rPr>
        <w:t xml:space="preserve"> </w:t>
      </w:r>
      <w:r w:rsidR="00405724" w:rsidRPr="00405724">
        <w:rPr>
          <w:sz w:val="24"/>
          <w:szCs w:val="24"/>
        </w:rPr>
        <w:t>issue for service</w:t>
      </w:r>
    </w:p>
    <w:p w:rsidR="00C87AFE" w:rsidRPr="00EB1EF0" w:rsidRDefault="00C87AFE" w:rsidP="00C87AFE">
      <w:pPr>
        <w:jc w:val="center"/>
        <w:rPr>
          <w:b/>
          <w:sz w:val="28"/>
          <w:szCs w:val="28"/>
        </w:rPr>
      </w:pPr>
    </w:p>
    <w:p w:rsidR="00C87AFE" w:rsidRPr="008D1250" w:rsidRDefault="00136906" w:rsidP="00C87AFE">
      <w:pPr>
        <w:jc w:val="center"/>
        <w:rPr>
          <w:sz w:val="28"/>
          <w:szCs w:val="28"/>
        </w:rPr>
      </w:pPr>
      <w:r>
        <w:rPr>
          <w:bCs/>
          <w:sz w:val="28"/>
          <w:szCs w:val="28"/>
        </w:rPr>
        <w:t>dat</w:t>
      </w:r>
      <w:r w:rsidR="001F3B97">
        <w:rPr>
          <w:bCs/>
          <w:sz w:val="28"/>
          <w:szCs w:val="28"/>
        </w:rPr>
        <w:t>e</w:t>
      </w:r>
      <w:r w:rsidR="00C87AFE" w:rsidRPr="00395051">
        <w:rPr>
          <w:bCs/>
          <w:sz w:val="28"/>
          <w:szCs w:val="28"/>
        </w:rPr>
        <w:t xml:space="preserve"> _________</w:t>
      </w:r>
    </w:p>
    <w:p w:rsidR="00C87AFE" w:rsidRPr="008F387E" w:rsidRDefault="00C87AFE" w:rsidP="00C87AFE">
      <w:pPr>
        <w:jc w:val="center"/>
        <w:rPr>
          <w:b/>
          <w:sz w:val="28"/>
          <w:szCs w:val="28"/>
        </w:rPr>
      </w:pPr>
    </w:p>
    <w:tbl>
      <w:tblPr>
        <w:tblStyle w:val="ad"/>
        <w:tblW w:w="0" w:type="auto"/>
        <w:tblLook w:val="04A0" w:firstRow="1" w:lastRow="0" w:firstColumn="1" w:lastColumn="0" w:noHBand="0" w:noVBand="1"/>
      </w:tblPr>
      <w:tblGrid>
        <w:gridCol w:w="4503"/>
        <w:gridCol w:w="4536"/>
      </w:tblGrid>
      <w:tr w:rsidR="00C87AFE" w:rsidRPr="008D1250" w:rsidTr="00C87AFE">
        <w:trPr>
          <w:trHeight w:hRule="exact" w:val="1134"/>
        </w:trPr>
        <w:tc>
          <w:tcPr>
            <w:tcW w:w="4503" w:type="dxa"/>
          </w:tcPr>
          <w:p w:rsidR="00C87AFE" w:rsidRPr="008D1250" w:rsidRDefault="00136906" w:rsidP="00C87AFE">
            <w:pPr>
              <w:rPr>
                <w:sz w:val="24"/>
                <w:szCs w:val="24"/>
              </w:rPr>
            </w:pPr>
            <w:r w:rsidRPr="00136906">
              <w:rPr>
                <w:sz w:val="24"/>
                <w:szCs w:val="24"/>
              </w:rPr>
              <w:t>Content of the Depositary's refusal</w:t>
            </w:r>
          </w:p>
        </w:tc>
        <w:tc>
          <w:tcPr>
            <w:tcW w:w="4536" w:type="dxa"/>
          </w:tcPr>
          <w:p w:rsidR="00C87AFE" w:rsidRPr="008D1250" w:rsidRDefault="00C87AFE" w:rsidP="00C87AFE">
            <w:pPr>
              <w:rPr>
                <w:sz w:val="24"/>
                <w:szCs w:val="24"/>
              </w:rPr>
            </w:pPr>
          </w:p>
        </w:tc>
      </w:tr>
      <w:tr w:rsidR="00C87AFE" w:rsidRPr="008D1250" w:rsidTr="00C87AFE">
        <w:trPr>
          <w:trHeight w:hRule="exact" w:val="1134"/>
        </w:trPr>
        <w:tc>
          <w:tcPr>
            <w:tcW w:w="4503" w:type="dxa"/>
          </w:tcPr>
          <w:p w:rsidR="00C87AFE" w:rsidRPr="008D1250" w:rsidRDefault="00136906" w:rsidP="00C87AFE">
            <w:pPr>
              <w:rPr>
                <w:sz w:val="24"/>
                <w:szCs w:val="24"/>
              </w:rPr>
            </w:pPr>
            <w:r w:rsidRPr="00136906">
              <w:rPr>
                <w:sz w:val="24"/>
                <w:szCs w:val="24"/>
              </w:rPr>
              <w:t>Grounds for refusal</w:t>
            </w:r>
          </w:p>
        </w:tc>
        <w:tc>
          <w:tcPr>
            <w:tcW w:w="4536" w:type="dxa"/>
          </w:tcPr>
          <w:p w:rsidR="00C87AFE" w:rsidRPr="008D1250" w:rsidRDefault="00C87AFE" w:rsidP="00C87AFE">
            <w:pPr>
              <w:rPr>
                <w:sz w:val="24"/>
                <w:szCs w:val="24"/>
              </w:rPr>
            </w:pPr>
          </w:p>
        </w:tc>
      </w:tr>
      <w:tr w:rsidR="00C87AFE" w:rsidRPr="00136906" w:rsidTr="00C87AFE">
        <w:trPr>
          <w:trHeight w:hRule="exact" w:val="1134"/>
        </w:trPr>
        <w:tc>
          <w:tcPr>
            <w:tcW w:w="4503" w:type="dxa"/>
          </w:tcPr>
          <w:p w:rsidR="00C87AFE" w:rsidRPr="00136906" w:rsidRDefault="00405724" w:rsidP="00C87AFE">
            <w:pPr>
              <w:rPr>
                <w:sz w:val="24"/>
                <w:szCs w:val="24"/>
              </w:rPr>
            </w:pPr>
            <w:r w:rsidRPr="00405724">
              <w:rPr>
                <w:sz w:val="24"/>
                <w:szCs w:val="24"/>
              </w:rPr>
              <w:t>The procedure for eliminating the reasons that caused the refusal</w:t>
            </w:r>
          </w:p>
        </w:tc>
        <w:tc>
          <w:tcPr>
            <w:tcW w:w="4536" w:type="dxa"/>
          </w:tcPr>
          <w:p w:rsidR="00C87AFE" w:rsidRPr="00136906" w:rsidRDefault="00C87AFE" w:rsidP="00C87AFE">
            <w:pPr>
              <w:rPr>
                <w:sz w:val="24"/>
                <w:szCs w:val="24"/>
              </w:rPr>
            </w:pPr>
          </w:p>
        </w:tc>
      </w:tr>
    </w:tbl>
    <w:p w:rsidR="00C87AFE" w:rsidRPr="00136906" w:rsidRDefault="00C87AFE" w:rsidP="00C87AFE"/>
    <w:p w:rsidR="00C87AFE" w:rsidRPr="00C412C5" w:rsidRDefault="00E91917" w:rsidP="00C87AFE">
      <w:pPr>
        <w:rPr>
          <w:sz w:val="24"/>
          <w:szCs w:val="24"/>
        </w:rPr>
      </w:pPr>
      <w:r>
        <w:rPr>
          <w:sz w:val="24"/>
          <w:szCs w:val="24"/>
        </w:rPr>
        <w:t>_____________</w:t>
      </w:r>
      <w:r w:rsidR="00C412C5">
        <w:rPr>
          <w:sz w:val="24"/>
          <w:szCs w:val="24"/>
        </w:rPr>
        <w:t>___________</w:t>
      </w:r>
      <w:r>
        <w:rPr>
          <w:sz w:val="24"/>
          <w:szCs w:val="24"/>
        </w:rPr>
        <w:t>___</w:t>
      </w:r>
      <w:r w:rsidR="001F3B97">
        <w:rPr>
          <w:sz w:val="24"/>
          <w:szCs w:val="24"/>
        </w:rPr>
        <w:t xml:space="preserve">         </w:t>
      </w:r>
      <w:r w:rsidR="00C87AFE" w:rsidRPr="00C412C5">
        <w:rPr>
          <w:sz w:val="24"/>
          <w:szCs w:val="24"/>
        </w:rPr>
        <w:t xml:space="preserve"> ________________ /_______________/</w:t>
      </w:r>
    </w:p>
    <w:p w:rsidR="00C87AFE" w:rsidRPr="00C412C5" w:rsidRDefault="004D4419" w:rsidP="00C87AFE">
      <w:pPr>
        <w:tabs>
          <w:tab w:val="left" w:pos="2840"/>
        </w:tabs>
      </w:pPr>
      <w:r>
        <w:rPr>
          <w:i/>
          <w:lang w:eastAsia="en-US" w:bidi="en-US"/>
        </w:rPr>
        <w:t>p</w:t>
      </w:r>
      <w:r w:rsidR="00E91917" w:rsidRPr="00627495">
        <w:rPr>
          <w:i/>
          <w:lang w:eastAsia="en-US" w:bidi="en-US"/>
        </w:rPr>
        <w:t>ositio</w:t>
      </w:r>
      <w:r w:rsidR="00E91917">
        <w:rPr>
          <w:i/>
          <w:lang w:eastAsia="en-US" w:bidi="en-US"/>
        </w:rPr>
        <w:t>n</w:t>
      </w:r>
      <w:r w:rsidR="00405724" w:rsidRPr="00405724">
        <w:rPr>
          <w:i/>
          <w:lang w:eastAsia="en-US" w:bidi="en-US"/>
        </w:rPr>
        <w:t xml:space="preserve"> of the </w:t>
      </w:r>
      <w:r w:rsidR="00C412C5">
        <w:rPr>
          <w:i/>
          <w:lang w:eastAsia="en-US" w:bidi="en-US"/>
        </w:rPr>
        <w:t>D</w:t>
      </w:r>
      <w:r w:rsidR="00405724" w:rsidRPr="00405724">
        <w:rPr>
          <w:i/>
          <w:lang w:eastAsia="en-US" w:bidi="en-US"/>
        </w:rPr>
        <w:t>epository employee</w:t>
      </w:r>
      <w:r w:rsidR="00C87AFE" w:rsidRPr="00C412C5">
        <w:rPr>
          <w:sz w:val="16"/>
          <w:szCs w:val="16"/>
        </w:rPr>
        <w:t xml:space="preserve">                           </w:t>
      </w:r>
      <w:r w:rsidR="001F3B97">
        <w:rPr>
          <w:sz w:val="16"/>
          <w:szCs w:val="16"/>
        </w:rPr>
        <w:t xml:space="preserve">    </w:t>
      </w:r>
      <w:r w:rsidR="00C87AFE" w:rsidRPr="00C412C5">
        <w:rPr>
          <w:sz w:val="16"/>
          <w:szCs w:val="16"/>
        </w:rPr>
        <w:t xml:space="preserve">   </w:t>
      </w:r>
      <w:r w:rsidR="00E91917" w:rsidRPr="00627495">
        <w:rPr>
          <w:i/>
          <w:lang w:eastAsia="en-US" w:bidi="en-US"/>
        </w:rPr>
        <w:t>signature</w:t>
      </w:r>
      <w:r w:rsidR="00C87AFE" w:rsidRPr="00C412C5">
        <w:rPr>
          <w:i/>
        </w:rPr>
        <w:t xml:space="preserve">                             </w:t>
      </w:r>
      <w:r w:rsidR="000527C9">
        <w:rPr>
          <w:i/>
        </w:rPr>
        <w:t>Full</w:t>
      </w:r>
      <w:r w:rsidR="00C87AFE" w:rsidRPr="00C412C5">
        <w:rPr>
          <w:i/>
        </w:rPr>
        <w:t xml:space="preserve"> </w:t>
      </w:r>
      <w:r w:rsidR="000527C9">
        <w:rPr>
          <w:i/>
        </w:rPr>
        <w:t>n</w:t>
      </w:r>
      <w:r w:rsidR="00E91917" w:rsidRPr="00627495">
        <w:rPr>
          <w:i/>
          <w:lang w:eastAsia="en-US" w:bidi="en-US"/>
        </w:rPr>
        <w:t>ame</w:t>
      </w:r>
    </w:p>
    <w:p w:rsidR="00C87AFE" w:rsidRPr="00C412C5" w:rsidRDefault="00C87AFE" w:rsidP="00C87AFE">
      <w:pPr>
        <w:rPr>
          <w:lang w:eastAsia="en-US" w:bidi="en-US"/>
        </w:rPr>
      </w:pPr>
    </w:p>
    <w:sectPr w:rsidR="00C87AFE" w:rsidRPr="00C412C5" w:rsidSect="00472893">
      <w:pgSz w:w="11906" w:h="16838" w:code="9"/>
      <w:pgMar w:top="1418" w:right="1134" w:bottom="1474"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7C0" w:rsidRDefault="006527C0">
      <w:r>
        <w:separator/>
      </w:r>
    </w:p>
    <w:p w:rsidR="006527C0" w:rsidRDefault="006527C0"/>
  </w:endnote>
  <w:endnote w:type="continuationSeparator" w:id="0">
    <w:p w:rsidR="006527C0" w:rsidRDefault="006527C0">
      <w:r>
        <w:continuationSeparator/>
      </w:r>
    </w:p>
    <w:p w:rsidR="006527C0" w:rsidRDefault="006527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Fixed">
    <w:altName w:val="Courier New"/>
    <w:charset w:val="00"/>
    <w:family w:val="modern"/>
    <w:pitch w:val="fixed"/>
    <w:sig w:usb0="00002003" w:usb1="00000000" w:usb2="00000000" w:usb3="00000000" w:csb0="00000041" w:csb1="00000000"/>
  </w:font>
  <w:font w:name="PT Serif">
    <w:altName w:val="Times New Roman"/>
    <w:charset w:val="CC"/>
    <w:family w:val="roman"/>
    <w:pitch w:val="variable"/>
    <w:sig w:usb0="00000001" w:usb1="5000204B" w:usb2="00000000" w:usb3="00000000" w:csb0="00000097"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ultant">
    <w:altName w:val="Courier New"/>
    <w:charset w:val="00"/>
    <w:family w:val="auto"/>
    <w:pitch w:val="default"/>
    <w:sig w:usb0="00000203" w:usb1="00000000" w:usb2="00000000" w:usb3="00000000" w:csb0="00000005" w:csb1="00000000"/>
  </w:font>
  <w:font w:name="Pragmatica">
    <w:altName w:val="Times New Roman"/>
    <w:panose1 w:val="00000000000000000000"/>
    <w:charset w:val="00"/>
    <w:family w:val="auto"/>
    <w:notTrueType/>
    <w:pitch w:val="variable"/>
    <w:sig w:usb0="00000203" w:usb1="00000000" w:usb2="00000000" w:usb3="00000000" w:csb0="00000005"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7C0" w:rsidRPr="00F54C84" w:rsidRDefault="006527C0" w:rsidP="00D94ACF">
    <w:pPr>
      <w:pStyle w:val="af"/>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7C0" w:rsidRDefault="006527C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7C0" w:rsidRDefault="006527C0">
      <w:r>
        <w:separator/>
      </w:r>
    </w:p>
    <w:p w:rsidR="006527C0" w:rsidRDefault="006527C0"/>
  </w:footnote>
  <w:footnote w:type="continuationSeparator" w:id="0">
    <w:p w:rsidR="006527C0" w:rsidRDefault="006527C0">
      <w:r>
        <w:continuationSeparator/>
      </w:r>
    </w:p>
    <w:p w:rsidR="006527C0" w:rsidRDefault="006527C0"/>
  </w:footnote>
  <w:footnote w:id="1">
    <w:p w:rsidR="006527C0" w:rsidRDefault="006527C0" w:rsidP="002C1EE2">
      <w:pPr>
        <w:pStyle w:val="aff8"/>
      </w:pPr>
      <w:r>
        <w:rPr>
          <w:rStyle w:val="affa"/>
          <w:lang w:bidi="en-US"/>
        </w:rPr>
        <w:footnoteRef/>
      </w:r>
      <w:r>
        <w:rPr>
          <w:lang w:bidi="en-US"/>
        </w:rPr>
        <w:t>the space shall be filled in by an individual registered as an individual entrepreneur</w:t>
      </w:r>
    </w:p>
  </w:footnote>
  <w:footnote w:id="2">
    <w:p w:rsidR="006527C0" w:rsidRPr="00757DB7" w:rsidRDefault="006527C0" w:rsidP="00FE74A6">
      <w:pPr>
        <w:pStyle w:val="aff8"/>
      </w:pPr>
      <w:r>
        <w:rPr>
          <w:rStyle w:val="affa"/>
        </w:rPr>
        <w:footnoteRef/>
      </w:r>
      <w:r>
        <w:t xml:space="preserve"> Графа заполняется в случае наличия лицензии профессионального участника рынка ценных бумаг</w:t>
      </w:r>
      <w:r w:rsidRPr="00757DB7">
        <w:rPr>
          <w:lang w:eastAsia="en-US" w:bidi="en-US"/>
        </w:rPr>
        <w:t>/ To be filled in if a license of a professional securities market participant is available</w:t>
      </w:r>
    </w:p>
  </w:footnote>
  <w:footnote w:id="3">
    <w:p w:rsidR="006527C0" w:rsidRPr="00A3321F" w:rsidRDefault="006527C0" w:rsidP="00FE74A6">
      <w:pPr>
        <w:pStyle w:val="aff8"/>
      </w:pPr>
      <w:r>
        <w:rPr>
          <w:rStyle w:val="affa"/>
        </w:rPr>
        <w:footnoteRef/>
      </w:r>
      <w:r>
        <w:t xml:space="preserve"> Графа заполняется в случае наличия налоговых льгот</w:t>
      </w:r>
      <w:r w:rsidRPr="00A3321F">
        <w:rPr>
          <w:lang w:eastAsia="en-US" w:bidi="en-US"/>
        </w:rPr>
        <w:t>/ To be filled in the event of tax benefits</w:t>
      </w:r>
    </w:p>
    <w:p w:rsidR="006527C0" w:rsidRPr="00A3321F" w:rsidRDefault="006527C0" w:rsidP="00FE74A6">
      <w:pPr>
        <w:pStyle w:val="aff8"/>
      </w:pPr>
    </w:p>
    <w:p w:rsidR="006527C0" w:rsidRPr="00A3321F" w:rsidRDefault="006527C0" w:rsidP="00FE74A6">
      <w:pPr>
        <w:pStyle w:val="aff8"/>
      </w:pPr>
    </w:p>
  </w:footnote>
  <w:footnote w:id="4">
    <w:p w:rsidR="006527C0" w:rsidRPr="002C1EE2" w:rsidRDefault="006527C0" w:rsidP="002F6A30">
      <w:pPr>
        <w:pStyle w:val="aff8"/>
      </w:pPr>
      <w:r>
        <w:rPr>
          <w:rStyle w:val="affa"/>
        </w:rPr>
        <w:footnoteRef/>
      </w:r>
      <w:r w:rsidRPr="00961322">
        <w:t xml:space="preserve"> Поле</w:t>
      </w:r>
      <w:r w:rsidRPr="002C1EE2">
        <w:rPr>
          <w:lang w:eastAsia="en-US" w:bidi="en-US"/>
        </w:rPr>
        <w:t xml:space="preserve"> </w:t>
      </w:r>
      <w:r>
        <w:rPr>
          <w:lang w:eastAsia="en-US" w:bidi="en-US"/>
        </w:rPr>
        <w:t>‘</w:t>
      </w:r>
      <w:r w:rsidRPr="00961322">
        <w:t>залогодержатель</w:t>
      </w:r>
      <w:r>
        <w:rPr>
          <w:lang w:eastAsia="en-US" w:bidi="en-US"/>
        </w:rPr>
        <w:t>’</w:t>
      </w:r>
      <w:r w:rsidRPr="002C1EE2">
        <w:rPr>
          <w:lang w:eastAsia="en-US" w:bidi="en-US"/>
        </w:rPr>
        <w:t> —</w:t>
      </w:r>
      <w:r w:rsidRPr="002C1EE2">
        <w:rPr>
          <w:sz w:val="24"/>
          <w:szCs w:val="24"/>
          <w:lang w:eastAsia="en-US" w:bidi="en-US"/>
        </w:rPr>
        <w:t xml:space="preserve"> </w:t>
      </w:r>
      <w:r w:rsidRPr="00961322">
        <w:t>заполняется и подписывается залогодержателем при снятии обременения с ценных бумаг</w:t>
      </w:r>
      <w:r w:rsidRPr="002C1EE2">
        <w:rPr>
          <w:lang w:eastAsia="en-US" w:bidi="en-US"/>
        </w:rPr>
        <w:t>/ To be filled in and signed by the pledge holder in release of securities</w:t>
      </w:r>
    </w:p>
  </w:footnote>
  <w:footnote w:id="5">
    <w:p w:rsidR="006527C0" w:rsidRPr="000171D8" w:rsidRDefault="006527C0" w:rsidP="005C0CDB">
      <w:pPr>
        <w:pStyle w:val="aff8"/>
      </w:pPr>
      <w:r w:rsidRPr="000171D8">
        <w:rPr>
          <w:rStyle w:val="affa"/>
          <w:lang w:bidi="en-US"/>
        </w:rPr>
        <w:footnoteRef/>
      </w:r>
      <w:r w:rsidRPr="00A5572F">
        <w:rPr>
          <w:lang w:bidi="en-US"/>
        </w:rPr>
        <w:t xml:space="preserve"> To be filled in if the report is provided on the basis of depository orders </w:t>
      </w:r>
      <w:r>
        <w:rPr>
          <w:lang w:bidi="en-US"/>
        </w:rPr>
        <w:t>to perform</w:t>
      </w:r>
      <w:r w:rsidRPr="00A5572F">
        <w:rPr>
          <w:lang w:bidi="en-US"/>
        </w:rPr>
        <w:t xml:space="preserve"> </w:t>
      </w:r>
      <w:r>
        <w:rPr>
          <w:lang w:bidi="en-US"/>
        </w:rPr>
        <w:t xml:space="preserve">an </w:t>
      </w:r>
      <w:r w:rsidRPr="00A5572F">
        <w:rPr>
          <w:lang w:bidi="en-US"/>
        </w:rPr>
        <w:t xml:space="preserve">information </w:t>
      </w:r>
      <w:r>
        <w:rPr>
          <w:lang w:bidi="en-US"/>
        </w:rPr>
        <w:t>operation</w:t>
      </w:r>
    </w:p>
  </w:footnote>
  <w:footnote w:id="6">
    <w:p w:rsidR="006527C0" w:rsidRPr="003F23B1" w:rsidRDefault="006527C0" w:rsidP="00AD2748">
      <w:pPr>
        <w:tabs>
          <w:tab w:val="left" w:pos="851"/>
        </w:tabs>
        <w:jc w:val="both"/>
      </w:pPr>
      <w:r w:rsidRPr="000171D8">
        <w:rPr>
          <w:rStyle w:val="affa"/>
        </w:rPr>
        <w:footnoteRef/>
      </w:r>
      <w:r w:rsidRPr="003F23B1">
        <w:t xml:space="preserve"> </w:t>
      </w:r>
      <w:r w:rsidRPr="0014471B">
        <w:t>This account statement is not a security, and confirms the existence of securities at the beginning of the operational day of the above date</w:t>
      </w:r>
    </w:p>
  </w:footnote>
  <w:footnote w:id="7">
    <w:p w:rsidR="006527C0" w:rsidRPr="001D702E" w:rsidRDefault="006527C0" w:rsidP="0077354A">
      <w:pPr>
        <w:pStyle w:val="aff8"/>
        <w:jc w:val="both"/>
      </w:pPr>
      <w:r>
        <w:rPr>
          <w:rStyle w:val="affa"/>
          <w:lang w:bidi="en-US"/>
        </w:rPr>
        <w:footnoteRef/>
      </w:r>
      <w:r w:rsidRPr="001D702E">
        <w:rPr>
          <w:lang w:bidi="en-US"/>
        </w:rPr>
        <w:t>The payment for the services shall be performed based on the invoice issued by Bank ICBC (JSC) on a monthly basis. The invoice is issued not later than on the fifth (5</w:t>
      </w:r>
      <w:r w:rsidRPr="004B36F2">
        <w:rPr>
          <w:vertAlign w:val="superscript"/>
          <w:lang w:bidi="en-US"/>
        </w:rPr>
        <w:t>th</w:t>
      </w:r>
      <w:r w:rsidRPr="001D702E">
        <w:rPr>
          <w:lang w:bidi="en-US"/>
        </w:rPr>
        <w:t>) business day of the month following the settlement month, or on the closing date of the securities account of the depositor</w:t>
      </w:r>
    </w:p>
  </w:footnote>
  <w:footnote w:id="8">
    <w:p w:rsidR="006527C0" w:rsidRDefault="006527C0" w:rsidP="0077354A">
      <w:pPr>
        <w:pStyle w:val="aff8"/>
        <w:jc w:val="both"/>
        <w:rPr>
          <w:rFonts w:ascii="TimesNewRomanPSMT" w:hAnsi="TimesNewRomanPSMT" w:cs="TimesNewRomanPSMT"/>
        </w:rPr>
      </w:pPr>
      <w:r>
        <w:rPr>
          <w:rStyle w:val="affa"/>
          <w:lang w:bidi="en-US"/>
        </w:rPr>
        <w:footnoteRef/>
      </w:r>
      <w:r>
        <w:rPr>
          <w:lang w:bidi="en-US"/>
        </w:rPr>
        <w:t xml:space="preserve"> The commissions specified in Section 5 shall be charged also for reports (statements) provided to the customer on the securities account closed.</w:t>
      </w:r>
    </w:p>
    <w:p w:rsidR="006527C0" w:rsidRDefault="006527C0" w:rsidP="0077354A">
      <w:pPr>
        <w:pStyle w:val="aff8"/>
        <w:jc w:val="both"/>
      </w:pPr>
    </w:p>
  </w:footnote>
  <w:footnote w:id="9">
    <w:p w:rsidR="006527C0" w:rsidRPr="00B7024D" w:rsidRDefault="006527C0" w:rsidP="0077354A">
      <w:pPr>
        <w:pStyle w:val="aff8"/>
        <w:jc w:val="both"/>
        <w:rPr>
          <w:lang w:bidi="en-US"/>
        </w:rPr>
      </w:pPr>
      <w:r>
        <w:rPr>
          <w:rStyle w:val="affa"/>
          <w:lang w:bidi="en-US"/>
        </w:rPr>
        <w:footnoteRef/>
      </w:r>
      <w:r>
        <w:rPr>
          <w:lang w:bidi="en-US"/>
        </w:rPr>
        <w:t xml:space="preserve"> The </w:t>
      </w:r>
      <w:r w:rsidRPr="005041CD">
        <w:rPr>
          <w:lang w:bidi="en-US"/>
        </w:rPr>
        <w:t xml:space="preserve">commission shall not be charged for the initial provision of a report on the depository operation (operations) performed </w:t>
      </w:r>
      <w:r w:rsidRPr="005041CD">
        <w:t xml:space="preserve">on the securities </w:t>
      </w:r>
      <w:r w:rsidRPr="005041CD">
        <w:rPr>
          <w:lang w:bidi="en-US"/>
        </w:rPr>
        <w:t>account</w:t>
      </w:r>
      <w:r w:rsidRPr="00B7024D">
        <w:rPr>
          <w:lang w:bidi="en-US"/>
        </w:rPr>
        <w:t xml:space="preserve"> </w:t>
      </w:r>
      <w:r>
        <w:rPr>
          <w:lang w:bidi="en-US"/>
        </w:rPr>
        <w:t xml:space="preserve">and </w:t>
      </w:r>
      <w:r w:rsidRPr="00B7024D">
        <w:rPr>
          <w:lang w:bidi="en-US"/>
        </w:rPr>
        <w:t>Report on the execution of administrative operation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2464"/>
      <w:docPartObj>
        <w:docPartGallery w:val="Page Numbers (Top of Page)"/>
        <w:docPartUnique/>
      </w:docPartObj>
    </w:sdtPr>
    <w:sdtEndPr/>
    <w:sdtContent>
      <w:p w:rsidR="006527C0" w:rsidRDefault="006527C0">
        <w:pPr>
          <w:pStyle w:val="aa"/>
        </w:pPr>
        <w:r>
          <w:rPr>
            <w:noProof/>
            <w:lang w:bidi="en-US"/>
          </w:rPr>
          <w:fldChar w:fldCharType="begin"/>
        </w:r>
        <w:r>
          <w:rPr>
            <w:noProof/>
            <w:lang w:bidi="en-US"/>
          </w:rPr>
          <w:instrText xml:space="preserve"> PAGE   \* MERGEFORMAT </w:instrText>
        </w:r>
        <w:r>
          <w:rPr>
            <w:noProof/>
            <w:lang w:bidi="en-US"/>
          </w:rPr>
          <w:fldChar w:fldCharType="separate"/>
        </w:r>
        <w:r w:rsidR="00DA16F1">
          <w:rPr>
            <w:noProof/>
            <w:lang w:bidi="en-US"/>
          </w:rPr>
          <w:t>53</w:t>
        </w:r>
        <w:r>
          <w:rPr>
            <w:noProof/>
            <w:lang w:bidi="en-US"/>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2EF"/>
    <w:multiLevelType w:val="hybridMultilevel"/>
    <w:tmpl w:val="B73884CA"/>
    <w:lvl w:ilvl="0" w:tplc="1C22B49A">
      <w:start w:val="1"/>
      <w:numFmt w:val="decimal"/>
      <w:lvlText w:val="%1)"/>
      <w:lvlJc w:val="left"/>
      <w:pPr>
        <w:tabs>
          <w:tab w:val="num" w:pos="1391"/>
        </w:tabs>
        <w:ind w:left="1418" w:hanging="311"/>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8E6C64"/>
    <w:multiLevelType w:val="hybridMultilevel"/>
    <w:tmpl w:val="0B704D64"/>
    <w:lvl w:ilvl="0" w:tplc="582C0886">
      <w:start w:val="1"/>
      <w:numFmt w:val="bullet"/>
      <w:lvlText w:val="-"/>
      <w:lvlJc w:val="left"/>
      <w:pPr>
        <w:tabs>
          <w:tab w:val="num" w:pos="644"/>
        </w:tabs>
        <w:ind w:left="644" w:hanging="360"/>
      </w:pPr>
      <w:rPr>
        <w:rFonts w:ascii="Simplified Arabic Fixed" w:hAnsi="Simplified Arabic Fixed" w:hint="default"/>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195C82"/>
    <w:multiLevelType w:val="hybridMultilevel"/>
    <w:tmpl w:val="5B0664C6"/>
    <w:lvl w:ilvl="0" w:tplc="04190017">
      <w:start w:val="1"/>
      <w:numFmt w:val="lowerLetter"/>
      <w:lvlText w:val="%1)"/>
      <w:lvlJc w:val="left"/>
      <w:pPr>
        <w:ind w:left="10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250EA3"/>
    <w:multiLevelType w:val="hybridMultilevel"/>
    <w:tmpl w:val="776C0B9E"/>
    <w:lvl w:ilvl="0" w:tplc="04190011">
      <w:start w:val="1"/>
      <w:numFmt w:val="decimal"/>
      <w:lvlText w:val="%1)"/>
      <w:lvlJc w:val="left"/>
      <w:pPr>
        <w:tabs>
          <w:tab w:val="num" w:pos="928"/>
        </w:tabs>
        <w:ind w:left="928" w:hanging="360"/>
      </w:pPr>
      <w:rPr>
        <w:rFonts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4" w15:restartNumberingAfterBreak="0">
    <w:nsid w:val="020E025C"/>
    <w:multiLevelType w:val="hybridMultilevel"/>
    <w:tmpl w:val="54BAC9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239711A"/>
    <w:multiLevelType w:val="hybridMultilevel"/>
    <w:tmpl w:val="4266D18E"/>
    <w:lvl w:ilvl="0" w:tplc="04190017">
      <w:start w:val="1"/>
      <w:numFmt w:val="lowerLetter"/>
      <w:lvlText w:val="%1)"/>
      <w:lvlJc w:val="left"/>
      <w:pPr>
        <w:ind w:left="10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2621059"/>
    <w:multiLevelType w:val="hybridMultilevel"/>
    <w:tmpl w:val="D10E8C26"/>
    <w:lvl w:ilvl="0" w:tplc="06A65B5E">
      <w:start w:val="1"/>
      <w:numFmt w:val="decimal"/>
      <w:lvlText w:val="Chapter %1."/>
      <w:lvlJc w:val="left"/>
      <w:pPr>
        <w:ind w:left="786" w:hanging="360"/>
      </w:pPr>
      <w:rPr>
        <w:rFonts w:ascii="Times New Roman" w:hAnsi="Times New Roman" w:cs="Times New Roman" w:hint="default"/>
        <w:b w:val="0"/>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02953836"/>
    <w:multiLevelType w:val="hybridMultilevel"/>
    <w:tmpl w:val="4CBE8D36"/>
    <w:lvl w:ilvl="0" w:tplc="832CD59A">
      <w:start w:val="1"/>
      <w:numFmt w:val="decimal"/>
      <w:lvlText w:val="%1."/>
      <w:lvlJc w:val="left"/>
      <w:pPr>
        <w:tabs>
          <w:tab w:val="num" w:pos="644"/>
        </w:tabs>
        <w:ind w:left="644" w:hanging="360"/>
      </w:pPr>
      <w:rPr>
        <w:rFonts w:hint="default"/>
        <w:b w:val="0"/>
        <w:i w:val="0"/>
        <w:sz w:val="24"/>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001B8D"/>
    <w:multiLevelType w:val="hybridMultilevel"/>
    <w:tmpl w:val="EEE42E7E"/>
    <w:lvl w:ilvl="0" w:tplc="04190017">
      <w:start w:val="1"/>
      <w:numFmt w:val="lowerLetter"/>
      <w:lvlText w:val="%1)"/>
      <w:lvlJc w:val="left"/>
      <w:pPr>
        <w:ind w:left="10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45D21E5"/>
    <w:multiLevelType w:val="hybridMultilevel"/>
    <w:tmpl w:val="1908A154"/>
    <w:lvl w:ilvl="0" w:tplc="B372A750">
      <w:start w:val="1"/>
      <w:numFmt w:val="bullet"/>
      <w:lvlText w:val="-"/>
      <w:lvlJc w:val="left"/>
      <w:pPr>
        <w:ind w:left="1300" w:hanging="360"/>
      </w:pPr>
      <w:rPr>
        <w:rFonts w:ascii="Simplified Arabic Fixed" w:hAnsi="Simplified Arabic Fixed"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0" w15:restartNumberingAfterBreak="0">
    <w:nsid w:val="04CD59CA"/>
    <w:multiLevelType w:val="hybridMultilevel"/>
    <w:tmpl w:val="5E4E5C42"/>
    <w:lvl w:ilvl="0" w:tplc="04190017">
      <w:start w:val="1"/>
      <w:numFmt w:val="lowerLetter"/>
      <w:lvlText w:val="%1)"/>
      <w:lvlJc w:val="left"/>
      <w:pPr>
        <w:ind w:left="10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548528A"/>
    <w:multiLevelType w:val="hybridMultilevel"/>
    <w:tmpl w:val="89B8C63C"/>
    <w:lvl w:ilvl="0" w:tplc="39A4D856">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5762021"/>
    <w:multiLevelType w:val="hybridMultilevel"/>
    <w:tmpl w:val="2FD66990"/>
    <w:lvl w:ilvl="0" w:tplc="04190017">
      <w:start w:val="1"/>
      <w:numFmt w:val="lowerLetter"/>
      <w:lvlText w:val="%1)"/>
      <w:lvlJc w:val="left"/>
      <w:pPr>
        <w:ind w:left="10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67D0D2B"/>
    <w:multiLevelType w:val="multilevel"/>
    <w:tmpl w:val="21CCE774"/>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pStyle w:val="6"/>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6DD7897"/>
    <w:multiLevelType w:val="hybridMultilevel"/>
    <w:tmpl w:val="1E3435B2"/>
    <w:lvl w:ilvl="0" w:tplc="C2C0BEEC">
      <w:start w:val="1"/>
      <w:numFmt w:val="decimal"/>
      <w:lvlText w:val="7.2.%1."/>
      <w:lvlJc w:val="left"/>
      <w:pPr>
        <w:ind w:left="143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7305F8D"/>
    <w:multiLevelType w:val="hybridMultilevel"/>
    <w:tmpl w:val="CE566B20"/>
    <w:lvl w:ilvl="0" w:tplc="B2783866">
      <w:start w:val="1"/>
      <w:numFmt w:val="russianLower"/>
      <w:lvlText w:val="%1)"/>
      <w:lvlJc w:val="left"/>
      <w:pPr>
        <w:ind w:left="10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80016D8"/>
    <w:multiLevelType w:val="hybridMultilevel"/>
    <w:tmpl w:val="11368274"/>
    <w:lvl w:ilvl="0" w:tplc="04190011">
      <w:start w:val="1"/>
      <w:numFmt w:val="decimal"/>
      <w:lvlText w:val="%1)"/>
      <w:lvlJc w:val="left"/>
      <w:pPr>
        <w:tabs>
          <w:tab w:val="num" w:pos="502"/>
        </w:tabs>
        <w:ind w:left="502" w:hanging="360"/>
      </w:pPr>
      <w:rPr>
        <w:rFonts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7" w15:restartNumberingAfterBreak="0">
    <w:nsid w:val="088D3246"/>
    <w:multiLevelType w:val="hybridMultilevel"/>
    <w:tmpl w:val="E3B8AA7E"/>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8E91335"/>
    <w:multiLevelType w:val="hybridMultilevel"/>
    <w:tmpl w:val="BE9884CA"/>
    <w:lvl w:ilvl="0" w:tplc="04190011">
      <w:start w:val="1"/>
      <w:numFmt w:val="decimal"/>
      <w:lvlText w:val="%1)"/>
      <w:lvlJc w:val="left"/>
      <w:pPr>
        <w:tabs>
          <w:tab w:val="num" w:pos="502"/>
        </w:tabs>
        <w:ind w:left="502" w:hanging="360"/>
      </w:pPr>
      <w:rPr>
        <w:rFonts w:hint="default"/>
      </w:rPr>
    </w:lvl>
    <w:lvl w:ilvl="1" w:tplc="04190003" w:tentative="1">
      <w:start w:val="1"/>
      <w:numFmt w:val="bullet"/>
      <w:lvlText w:val="o"/>
      <w:lvlJc w:val="left"/>
      <w:pPr>
        <w:tabs>
          <w:tab w:val="num" w:pos="282"/>
        </w:tabs>
        <w:ind w:left="282" w:hanging="360"/>
      </w:pPr>
      <w:rPr>
        <w:rFonts w:ascii="Courier New" w:hAnsi="Courier New" w:cs="Courier New" w:hint="default"/>
      </w:rPr>
    </w:lvl>
    <w:lvl w:ilvl="2" w:tplc="04190005" w:tentative="1">
      <w:start w:val="1"/>
      <w:numFmt w:val="bullet"/>
      <w:lvlText w:val=""/>
      <w:lvlJc w:val="left"/>
      <w:pPr>
        <w:tabs>
          <w:tab w:val="num" w:pos="1002"/>
        </w:tabs>
        <w:ind w:left="1002" w:hanging="360"/>
      </w:pPr>
      <w:rPr>
        <w:rFonts w:ascii="Wingdings" w:hAnsi="Wingdings" w:hint="default"/>
      </w:rPr>
    </w:lvl>
    <w:lvl w:ilvl="3" w:tplc="04190001" w:tentative="1">
      <w:start w:val="1"/>
      <w:numFmt w:val="bullet"/>
      <w:lvlText w:val=""/>
      <w:lvlJc w:val="left"/>
      <w:pPr>
        <w:tabs>
          <w:tab w:val="num" w:pos="1722"/>
        </w:tabs>
        <w:ind w:left="1722" w:hanging="360"/>
      </w:pPr>
      <w:rPr>
        <w:rFonts w:ascii="Symbol" w:hAnsi="Symbol" w:hint="default"/>
      </w:rPr>
    </w:lvl>
    <w:lvl w:ilvl="4" w:tplc="04190003" w:tentative="1">
      <w:start w:val="1"/>
      <w:numFmt w:val="bullet"/>
      <w:lvlText w:val="o"/>
      <w:lvlJc w:val="left"/>
      <w:pPr>
        <w:tabs>
          <w:tab w:val="num" w:pos="2442"/>
        </w:tabs>
        <w:ind w:left="2442" w:hanging="360"/>
      </w:pPr>
      <w:rPr>
        <w:rFonts w:ascii="Courier New" w:hAnsi="Courier New" w:cs="Courier New" w:hint="default"/>
      </w:rPr>
    </w:lvl>
    <w:lvl w:ilvl="5" w:tplc="04190005" w:tentative="1">
      <w:start w:val="1"/>
      <w:numFmt w:val="bullet"/>
      <w:lvlText w:val=""/>
      <w:lvlJc w:val="left"/>
      <w:pPr>
        <w:tabs>
          <w:tab w:val="num" w:pos="3162"/>
        </w:tabs>
        <w:ind w:left="3162" w:hanging="360"/>
      </w:pPr>
      <w:rPr>
        <w:rFonts w:ascii="Wingdings" w:hAnsi="Wingdings" w:hint="default"/>
      </w:rPr>
    </w:lvl>
    <w:lvl w:ilvl="6" w:tplc="04190001" w:tentative="1">
      <w:start w:val="1"/>
      <w:numFmt w:val="bullet"/>
      <w:lvlText w:val=""/>
      <w:lvlJc w:val="left"/>
      <w:pPr>
        <w:tabs>
          <w:tab w:val="num" w:pos="3882"/>
        </w:tabs>
        <w:ind w:left="3882" w:hanging="360"/>
      </w:pPr>
      <w:rPr>
        <w:rFonts w:ascii="Symbol" w:hAnsi="Symbol" w:hint="default"/>
      </w:rPr>
    </w:lvl>
    <w:lvl w:ilvl="7" w:tplc="04190003" w:tentative="1">
      <w:start w:val="1"/>
      <w:numFmt w:val="bullet"/>
      <w:lvlText w:val="o"/>
      <w:lvlJc w:val="left"/>
      <w:pPr>
        <w:tabs>
          <w:tab w:val="num" w:pos="4602"/>
        </w:tabs>
        <w:ind w:left="4602" w:hanging="360"/>
      </w:pPr>
      <w:rPr>
        <w:rFonts w:ascii="Courier New" w:hAnsi="Courier New" w:cs="Courier New" w:hint="default"/>
      </w:rPr>
    </w:lvl>
    <w:lvl w:ilvl="8" w:tplc="04190005" w:tentative="1">
      <w:start w:val="1"/>
      <w:numFmt w:val="bullet"/>
      <w:lvlText w:val=""/>
      <w:lvlJc w:val="left"/>
      <w:pPr>
        <w:tabs>
          <w:tab w:val="num" w:pos="5322"/>
        </w:tabs>
        <w:ind w:left="5322" w:hanging="360"/>
      </w:pPr>
      <w:rPr>
        <w:rFonts w:ascii="Wingdings" w:hAnsi="Wingdings" w:hint="default"/>
      </w:rPr>
    </w:lvl>
  </w:abstractNum>
  <w:abstractNum w:abstractNumId="19" w15:restartNumberingAfterBreak="0">
    <w:nsid w:val="08F437FA"/>
    <w:multiLevelType w:val="hybridMultilevel"/>
    <w:tmpl w:val="4896EEBA"/>
    <w:lvl w:ilvl="0" w:tplc="04190011">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B962636"/>
    <w:multiLevelType w:val="hybridMultilevel"/>
    <w:tmpl w:val="5F62C466"/>
    <w:lvl w:ilvl="0" w:tplc="8B98CEB8">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BC2531B"/>
    <w:multiLevelType w:val="hybridMultilevel"/>
    <w:tmpl w:val="06043A4E"/>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C083F09"/>
    <w:multiLevelType w:val="hybridMultilevel"/>
    <w:tmpl w:val="306E4C50"/>
    <w:lvl w:ilvl="0" w:tplc="F57AD356">
      <w:start w:val="1"/>
      <w:numFmt w:val="decimal"/>
      <w:lvlText w:val="10.%1."/>
      <w:lvlJc w:val="left"/>
      <w:pPr>
        <w:ind w:left="10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EED5681"/>
    <w:multiLevelType w:val="hybridMultilevel"/>
    <w:tmpl w:val="C13235A6"/>
    <w:lvl w:ilvl="0" w:tplc="50006654">
      <w:start w:val="1"/>
      <w:numFmt w:val="decimal"/>
      <w:lvlText w:val="%1)"/>
      <w:lvlJc w:val="left"/>
      <w:pPr>
        <w:ind w:left="1077" w:hanging="360"/>
      </w:pPr>
      <w:rPr>
        <w:rFonts w:ascii="Times New Roman" w:eastAsia="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F8C14EA"/>
    <w:multiLevelType w:val="hybridMultilevel"/>
    <w:tmpl w:val="1B7EEFD6"/>
    <w:lvl w:ilvl="0" w:tplc="3AD8EF3A">
      <w:start w:val="1"/>
      <w:numFmt w:val="decimal"/>
      <w:lvlText w:val="21.%1."/>
      <w:lvlJc w:val="left"/>
      <w:pPr>
        <w:ind w:left="786"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4C31F9D"/>
    <w:multiLevelType w:val="hybridMultilevel"/>
    <w:tmpl w:val="23F2639A"/>
    <w:lvl w:ilvl="0" w:tplc="233C29F0">
      <w:start w:val="1"/>
      <w:numFmt w:val="decimal"/>
      <w:lvlText w:val="11.6.%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6" w15:restartNumberingAfterBreak="0">
    <w:nsid w:val="15947E98"/>
    <w:multiLevelType w:val="hybridMultilevel"/>
    <w:tmpl w:val="A5343FCC"/>
    <w:lvl w:ilvl="0" w:tplc="E15C0CD2">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6020D72"/>
    <w:multiLevelType w:val="hybridMultilevel"/>
    <w:tmpl w:val="0F685D2E"/>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6B718CB"/>
    <w:multiLevelType w:val="hybridMultilevel"/>
    <w:tmpl w:val="96C4762A"/>
    <w:lvl w:ilvl="0" w:tplc="1C22B49A">
      <w:start w:val="1"/>
      <w:numFmt w:val="decimal"/>
      <w:lvlText w:val="%1)"/>
      <w:lvlJc w:val="left"/>
      <w:pPr>
        <w:ind w:left="1077" w:hanging="360"/>
      </w:pPr>
      <w:rPr>
        <w:rFonts w:ascii="Times New Roman" w:eastAsia="Times New Roman" w:hAnsi="Times New Roman" w:cs="Times New Roman" w:hint="default"/>
        <w:color w:val="auto"/>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9" w15:restartNumberingAfterBreak="0">
    <w:nsid w:val="16EF7E63"/>
    <w:multiLevelType w:val="hybridMultilevel"/>
    <w:tmpl w:val="0BFC1678"/>
    <w:lvl w:ilvl="0" w:tplc="EB6AD69E">
      <w:start w:val="1"/>
      <w:numFmt w:val="decimal"/>
      <w:lvlText w:val="10.6.%1."/>
      <w:lvlJc w:val="left"/>
      <w:pPr>
        <w:ind w:left="10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9FC1F66"/>
    <w:multiLevelType w:val="hybridMultilevel"/>
    <w:tmpl w:val="64DCE348"/>
    <w:lvl w:ilvl="0" w:tplc="6A98D5F8">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A5F75C1"/>
    <w:multiLevelType w:val="hybridMultilevel"/>
    <w:tmpl w:val="669A8DE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15:restartNumberingAfterBreak="0">
    <w:nsid w:val="1FF1169B"/>
    <w:multiLevelType w:val="hybridMultilevel"/>
    <w:tmpl w:val="DC36A194"/>
    <w:lvl w:ilvl="0" w:tplc="B01218BC">
      <w:start w:val="1"/>
      <w:numFmt w:val="decimal"/>
      <w:lvlText w:val="%1."/>
      <w:lvlJc w:val="left"/>
      <w:pPr>
        <w:ind w:left="107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0C61431"/>
    <w:multiLevelType w:val="hybridMultilevel"/>
    <w:tmpl w:val="2FF42CE8"/>
    <w:lvl w:ilvl="0" w:tplc="1654DBDC">
      <w:start w:val="1"/>
      <w:numFmt w:val="decimal"/>
      <w:lvlText w:val="19.%1."/>
      <w:lvlJc w:val="left"/>
      <w:pPr>
        <w:ind w:left="1077" w:hanging="360"/>
      </w:pPr>
      <w:rPr>
        <w:rFonts w:hint="default"/>
        <w:b w:val="0"/>
        <w:i w:val="0"/>
        <w:sz w:val="24"/>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4" w15:restartNumberingAfterBreak="0">
    <w:nsid w:val="214A5E93"/>
    <w:multiLevelType w:val="hybridMultilevel"/>
    <w:tmpl w:val="096813D2"/>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14E5960"/>
    <w:multiLevelType w:val="hybridMultilevel"/>
    <w:tmpl w:val="E0F60204"/>
    <w:lvl w:ilvl="0" w:tplc="34DE8272">
      <w:start w:val="1"/>
      <w:numFmt w:val="decimal"/>
      <w:lvlText w:val="7.1.%1."/>
      <w:lvlJc w:val="left"/>
      <w:pPr>
        <w:ind w:left="644" w:hanging="360"/>
      </w:pPr>
      <w:rPr>
        <w:rFonts w:hint="default"/>
        <w:b w:val="0"/>
        <w:i w:val="0"/>
        <w:sz w:val="24"/>
      </w:rPr>
    </w:lvl>
    <w:lvl w:ilvl="1" w:tplc="04190019" w:tentative="1">
      <w:start w:val="1"/>
      <w:numFmt w:val="lowerLetter"/>
      <w:lvlText w:val="%2."/>
      <w:lvlJc w:val="left"/>
      <w:pPr>
        <w:ind w:left="1939" w:hanging="360"/>
      </w:pPr>
    </w:lvl>
    <w:lvl w:ilvl="2" w:tplc="0419001B" w:tentative="1">
      <w:start w:val="1"/>
      <w:numFmt w:val="lowerRoman"/>
      <w:lvlText w:val="%3."/>
      <w:lvlJc w:val="right"/>
      <w:pPr>
        <w:ind w:left="2659" w:hanging="180"/>
      </w:pPr>
    </w:lvl>
    <w:lvl w:ilvl="3" w:tplc="0419000F" w:tentative="1">
      <w:start w:val="1"/>
      <w:numFmt w:val="decimal"/>
      <w:lvlText w:val="%4."/>
      <w:lvlJc w:val="left"/>
      <w:pPr>
        <w:ind w:left="3379" w:hanging="360"/>
      </w:pPr>
    </w:lvl>
    <w:lvl w:ilvl="4" w:tplc="04190019" w:tentative="1">
      <w:start w:val="1"/>
      <w:numFmt w:val="lowerLetter"/>
      <w:lvlText w:val="%5."/>
      <w:lvlJc w:val="left"/>
      <w:pPr>
        <w:ind w:left="4099" w:hanging="360"/>
      </w:pPr>
    </w:lvl>
    <w:lvl w:ilvl="5" w:tplc="0419001B" w:tentative="1">
      <w:start w:val="1"/>
      <w:numFmt w:val="lowerRoman"/>
      <w:lvlText w:val="%6."/>
      <w:lvlJc w:val="right"/>
      <w:pPr>
        <w:ind w:left="4819" w:hanging="180"/>
      </w:pPr>
    </w:lvl>
    <w:lvl w:ilvl="6" w:tplc="0419000F" w:tentative="1">
      <w:start w:val="1"/>
      <w:numFmt w:val="decimal"/>
      <w:lvlText w:val="%7."/>
      <w:lvlJc w:val="left"/>
      <w:pPr>
        <w:ind w:left="5539" w:hanging="360"/>
      </w:pPr>
    </w:lvl>
    <w:lvl w:ilvl="7" w:tplc="04190019" w:tentative="1">
      <w:start w:val="1"/>
      <w:numFmt w:val="lowerLetter"/>
      <w:lvlText w:val="%8."/>
      <w:lvlJc w:val="left"/>
      <w:pPr>
        <w:ind w:left="6259" w:hanging="360"/>
      </w:pPr>
    </w:lvl>
    <w:lvl w:ilvl="8" w:tplc="0419001B" w:tentative="1">
      <w:start w:val="1"/>
      <w:numFmt w:val="lowerRoman"/>
      <w:lvlText w:val="%9."/>
      <w:lvlJc w:val="right"/>
      <w:pPr>
        <w:ind w:left="6979" w:hanging="180"/>
      </w:pPr>
    </w:lvl>
  </w:abstractNum>
  <w:abstractNum w:abstractNumId="36" w15:restartNumberingAfterBreak="0">
    <w:nsid w:val="220850E7"/>
    <w:multiLevelType w:val="hybridMultilevel"/>
    <w:tmpl w:val="8BCC9576"/>
    <w:lvl w:ilvl="0" w:tplc="F9DE72C0">
      <w:start w:val="1"/>
      <w:numFmt w:val="decimal"/>
      <w:lvlText w:val="9.6.%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7" w15:restartNumberingAfterBreak="0">
    <w:nsid w:val="22EC76FC"/>
    <w:multiLevelType w:val="hybridMultilevel"/>
    <w:tmpl w:val="F2DC66F2"/>
    <w:lvl w:ilvl="0" w:tplc="8A625980">
      <w:start w:val="1"/>
      <w:numFmt w:val="decimal"/>
      <w:lvlText w:val="11.%1."/>
      <w:lvlJc w:val="left"/>
      <w:pPr>
        <w:ind w:left="786"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3037142"/>
    <w:multiLevelType w:val="hybridMultilevel"/>
    <w:tmpl w:val="78CEF8BC"/>
    <w:lvl w:ilvl="0" w:tplc="2584BCBE">
      <w:start w:val="1"/>
      <w:numFmt w:val="decimal"/>
      <w:lvlText w:val="8.%1."/>
      <w:lvlJc w:val="left"/>
      <w:pPr>
        <w:ind w:left="786"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323307D"/>
    <w:multiLevelType w:val="hybridMultilevel"/>
    <w:tmpl w:val="E0769F58"/>
    <w:lvl w:ilvl="0" w:tplc="0296858C">
      <w:start w:val="1"/>
      <w:numFmt w:val="decimal"/>
      <w:lvlText w:val="8.3.%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0" w15:restartNumberingAfterBreak="0">
    <w:nsid w:val="23BC0E5B"/>
    <w:multiLevelType w:val="hybridMultilevel"/>
    <w:tmpl w:val="BD920796"/>
    <w:lvl w:ilvl="0" w:tplc="04190017">
      <w:start w:val="1"/>
      <w:numFmt w:val="lowerLetter"/>
      <w:lvlText w:val="%1)"/>
      <w:lvlJc w:val="left"/>
      <w:pPr>
        <w:ind w:left="10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5544626"/>
    <w:multiLevelType w:val="hybridMultilevel"/>
    <w:tmpl w:val="19205EF2"/>
    <w:lvl w:ilvl="0" w:tplc="76C62D08">
      <w:start w:val="1"/>
      <w:numFmt w:val="decimal"/>
      <w:lvlText w:val="8.5.%1."/>
      <w:lvlJc w:val="left"/>
      <w:pPr>
        <w:ind w:left="1077" w:hanging="360"/>
      </w:pPr>
      <w:rPr>
        <w:rFonts w:hint="default"/>
        <w:b w:val="0"/>
        <w:i w:val="0"/>
        <w:sz w:val="24"/>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2" w15:restartNumberingAfterBreak="0">
    <w:nsid w:val="26926F80"/>
    <w:multiLevelType w:val="hybridMultilevel"/>
    <w:tmpl w:val="1E748852"/>
    <w:lvl w:ilvl="0" w:tplc="E3BEB602">
      <w:start w:val="1"/>
      <w:numFmt w:val="decimal"/>
      <w:lvlText w:val="8.2.%1."/>
      <w:lvlJc w:val="left"/>
      <w:pPr>
        <w:ind w:left="143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7D839E8"/>
    <w:multiLevelType w:val="hybridMultilevel"/>
    <w:tmpl w:val="231061B8"/>
    <w:lvl w:ilvl="0" w:tplc="542A2B36">
      <w:start w:val="1"/>
      <w:numFmt w:val="decimal"/>
      <w:lvlText w:val="9.8.%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4" w15:restartNumberingAfterBreak="0">
    <w:nsid w:val="2AF835CE"/>
    <w:multiLevelType w:val="hybridMultilevel"/>
    <w:tmpl w:val="C8F61060"/>
    <w:lvl w:ilvl="0" w:tplc="EE76A894">
      <w:start w:val="1"/>
      <w:numFmt w:val="decimal"/>
      <w:lvlText w:val="%1)"/>
      <w:lvlJc w:val="left"/>
      <w:pPr>
        <w:ind w:left="928"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5" w15:restartNumberingAfterBreak="0">
    <w:nsid w:val="2BE11529"/>
    <w:multiLevelType w:val="hybridMultilevel"/>
    <w:tmpl w:val="F7401762"/>
    <w:lvl w:ilvl="0" w:tplc="6DB2C11C">
      <w:start w:val="1"/>
      <w:numFmt w:val="decimal"/>
      <w:lvlText w:val="9.3.%1."/>
      <w:lvlJc w:val="left"/>
      <w:pPr>
        <w:ind w:left="143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E1052B1"/>
    <w:multiLevelType w:val="hybridMultilevel"/>
    <w:tmpl w:val="1680A260"/>
    <w:lvl w:ilvl="0" w:tplc="E05E1EDA">
      <w:start w:val="1"/>
      <w:numFmt w:val="decimal"/>
      <w:lvlText w:val="11.7.%1."/>
      <w:lvlJc w:val="left"/>
      <w:pPr>
        <w:ind w:left="1077" w:hanging="360"/>
      </w:pPr>
      <w:rPr>
        <w:rFonts w:hint="default"/>
        <w:b w:val="0"/>
        <w:i w:val="0"/>
        <w:sz w:val="24"/>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7" w15:restartNumberingAfterBreak="0">
    <w:nsid w:val="2EC15091"/>
    <w:multiLevelType w:val="hybridMultilevel"/>
    <w:tmpl w:val="64EE8C32"/>
    <w:lvl w:ilvl="0" w:tplc="C3D41C20">
      <w:start w:val="1"/>
      <w:numFmt w:val="decimal"/>
      <w:lvlText w:val="9.4.%1."/>
      <w:lvlJc w:val="left"/>
      <w:pPr>
        <w:ind w:left="143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2EE371F8"/>
    <w:multiLevelType w:val="hybridMultilevel"/>
    <w:tmpl w:val="34C4AFFC"/>
    <w:lvl w:ilvl="0" w:tplc="2954FA48">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2EFC3404"/>
    <w:multiLevelType w:val="hybridMultilevel"/>
    <w:tmpl w:val="BF76C2C2"/>
    <w:lvl w:ilvl="0" w:tplc="18D88CD8">
      <w:start w:val="1"/>
      <w:numFmt w:val="decimal"/>
      <w:lvlText w:val="1.%1."/>
      <w:lvlJc w:val="left"/>
      <w:pPr>
        <w:ind w:left="1077" w:hanging="360"/>
      </w:pPr>
      <w:rPr>
        <w:rFonts w:hint="default"/>
      </w:rPr>
    </w:lvl>
    <w:lvl w:ilvl="1" w:tplc="120A49A0">
      <w:start w:val="1"/>
      <w:numFmt w:val="decimal"/>
      <w:lvlText w:val="1.%2."/>
      <w:lvlJc w:val="left"/>
      <w:pPr>
        <w:ind w:left="6456" w:hanging="360"/>
      </w:pPr>
      <w:rPr>
        <w:rFonts w:hint="default"/>
        <w:b w:val="0"/>
        <w:i w:val="0"/>
        <w:sz w:val="24"/>
      </w:rPr>
    </w:lvl>
    <w:lvl w:ilvl="2" w:tplc="13D2DDA4">
      <w:start w:val="1"/>
      <w:numFmt w:val="decimal"/>
      <w:lvlText w:val="%3)"/>
      <w:lvlJc w:val="left"/>
      <w:pPr>
        <w:ind w:left="2697" w:hanging="360"/>
      </w:pPr>
      <w:rPr>
        <w:rFonts w:hint="default"/>
      </w:r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0" w15:restartNumberingAfterBreak="0">
    <w:nsid w:val="2FA46433"/>
    <w:multiLevelType w:val="hybridMultilevel"/>
    <w:tmpl w:val="7506C12C"/>
    <w:lvl w:ilvl="0" w:tplc="49D03214">
      <w:start w:val="1"/>
      <w:numFmt w:val="decimal"/>
      <w:lvlText w:val="9.%1."/>
      <w:lvlJc w:val="left"/>
      <w:pPr>
        <w:ind w:left="10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302C338B"/>
    <w:multiLevelType w:val="hybridMultilevel"/>
    <w:tmpl w:val="E0A24C74"/>
    <w:lvl w:ilvl="0" w:tplc="82F09C0A">
      <w:start w:val="1"/>
      <w:numFmt w:val="decimal"/>
      <w:lvlText w:val="4.%1."/>
      <w:lvlJc w:val="left"/>
      <w:pPr>
        <w:ind w:left="360"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2" w15:restartNumberingAfterBreak="0">
    <w:nsid w:val="317937E8"/>
    <w:multiLevelType w:val="hybridMultilevel"/>
    <w:tmpl w:val="0A1C1838"/>
    <w:lvl w:ilvl="0" w:tplc="77F0D43E">
      <w:start w:val="1"/>
      <w:numFmt w:val="decimal"/>
      <w:lvlText w:val="11.8.%1."/>
      <w:lvlJc w:val="left"/>
      <w:rPr>
        <w:rFonts w:hint="default"/>
        <w:b w:val="0"/>
        <w:i w:val="0"/>
        <w:sz w:val="24"/>
      </w:rPr>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53" w15:restartNumberingAfterBreak="0">
    <w:nsid w:val="32686C41"/>
    <w:multiLevelType w:val="hybridMultilevel"/>
    <w:tmpl w:val="7E24C248"/>
    <w:lvl w:ilvl="0" w:tplc="04190011">
      <w:start w:val="1"/>
      <w:numFmt w:val="decimal"/>
      <w:lvlText w:val="%1)"/>
      <w:lvlJc w:val="left"/>
      <w:pPr>
        <w:tabs>
          <w:tab w:val="num" w:pos="786"/>
        </w:tabs>
        <w:ind w:left="786" w:hanging="360"/>
      </w:pPr>
      <w:rPr>
        <w:rFonts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54" w15:restartNumberingAfterBreak="0">
    <w:nsid w:val="32EE002F"/>
    <w:multiLevelType w:val="hybridMultilevel"/>
    <w:tmpl w:val="6636A6F4"/>
    <w:lvl w:ilvl="0" w:tplc="1C22B49A">
      <w:start w:val="1"/>
      <w:numFmt w:val="decimal"/>
      <w:lvlText w:val="%1)"/>
      <w:lvlJc w:val="left"/>
      <w:pPr>
        <w:tabs>
          <w:tab w:val="num" w:pos="1004"/>
        </w:tabs>
        <w:ind w:left="1004" w:hanging="360"/>
      </w:pPr>
      <w:rPr>
        <w:rFonts w:ascii="Times New Roman" w:eastAsia="Times New Roman" w:hAnsi="Times New Roman" w:cs="Times New Roman" w:hint="default"/>
        <w:color w:val="auto"/>
      </w:rPr>
    </w:lvl>
    <w:lvl w:ilvl="1" w:tplc="0419000B">
      <w:start w:val="1"/>
      <w:numFmt w:val="bullet"/>
      <w:lvlText w:val=""/>
      <w:lvlJc w:val="left"/>
      <w:pPr>
        <w:tabs>
          <w:tab w:val="num" w:pos="1364"/>
        </w:tabs>
        <w:ind w:left="1364" w:hanging="360"/>
      </w:pPr>
      <w:rPr>
        <w:rFonts w:ascii="Wingdings" w:hAnsi="Wingdings"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55" w15:restartNumberingAfterBreak="0">
    <w:nsid w:val="336613D3"/>
    <w:multiLevelType w:val="hybridMultilevel"/>
    <w:tmpl w:val="1458DADC"/>
    <w:lvl w:ilvl="0" w:tplc="69183EDE">
      <w:start w:val="1"/>
      <w:numFmt w:val="decimal"/>
      <w:lvlText w:val="23.%1."/>
      <w:lvlJc w:val="left"/>
      <w:pPr>
        <w:tabs>
          <w:tab w:val="num" w:pos="644"/>
        </w:tabs>
        <w:ind w:left="644" w:hanging="360"/>
      </w:pPr>
      <w:rPr>
        <w:rFonts w:hint="default"/>
        <w:b w:val="0"/>
        <w:i w:val="0"/>
        <w:sz w:val="24"/>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3A62F1B"/>
    <w:multiLevelType w:val="hybridMultilevel"/>
    <w:tmpl w:val="5AB09C94"/>
    <w:lvl w:ilvl="0" w:tplc="E4CAD8A2">
      <w:start w:val="1"/>
      <w:numFmt w:val="decimal"/>
      <w:lvlText w:val="12.2.%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7" w15:restartNumberingAfterBreak="0">
    <w:nsid w:val="36BE4E48"/>
    <w:multiLevelType w:val="hybridMultilevel"/>
    <w:tmpl w:val="D8C20C66"/>
    <w:lvl w:ilvl="0" w:tplc="04190011">
      <w:start w:val="1"/>
      <w:numFmt w:val="decimal"/>
      <w:lvlText w:val="%1)"/>
      <w:lvlJc w:val="left"/>
      <w:pPr>
        <w:tabs>
          <w:tab w:val="num" w:pos="720"/>
        </w:tabs>
        <w:ind w:left="720" w:hanging="360"/>
      </w:pPr>
      <w:rPr>
        <w:rFonts w:hint="default"/>
      </w:rPr>
    </w:lvl>
    <w:lvl w:ilvl="1" w:tplc="76F40AAC">
      <w:start w:val="1"/>
      <w:numFmt w:val="bullet"/>
      <w:lvlText w:val=""/>
      <w:lvlJc w:val="left"/>
      <w:pPr>
        <w:tabs>
          <w:tab w:val="num" w:pos="1440"/>
        </w:tabs>
        <w:ind w:left="1440" w:hanging="360"/>
      </w:pPr>
      <w:rPr>
        <w:rFonts w:ascii="Symbol" w:hAnsi="Symbol" w:hint="default"/>
      </w:rPr>
    </w:lvl>
    <w:lvl w:ilvl="2" w:tplc="D7D6EA2A" w:tentative="1">
      <w:start w:val="1"/>
      <w:numFmt w:val="bullet"/>
      <w:lvlText w:val=""/>
      <w:lvlJc w:val="left"/>
      <w:pPr>
        <w:tabs>
          <w:tab w:val="num" w:pos="2160"/>
        </w:tabs>
        <w:ind w:left="2160" w:hanging="360"/>
      </w:pPr>
      <w:rPr>
        <w:rFonts w:ascii="Wingdings" w:hAnsi="Wingdings" w:hint="default"/>
      </w:rPr>
    </w:lvl>
    <w:lvl w:ilvl="3" w:tplc="FE1AB8C6" w:tentative="1">
      <w:start w:val="1"/>
      <w:numFmt w:val="bullet"/>
      <w:lvlText w:val=""/>
      <w:lvlJc w:val="left"/>
      <w:pPr>
        <w:tabs>
          <w:tab w:val="num" w:pos="2880"/>
        </w:tabs>
        <w:ind w:left="2880" w:hanging="360"/>
      </w:pPr>
      <w:rPr>
        <w:rFonts w:ascii="Symbol" w:hAnsi="Symbol" w:hint="default"/>
      </w:rPr>
    </w:lvl>
    <w:lvl w:ilvl="4" w:tplc="1CE038AA" w:tentative="1">
      <w:start w:val="1"/>
      <w:numFmt w:val="bullet"/>
      <w:lvlText w:val="o"/>
      <w:lvlJc w:val="left"/>
      <w:pPr>
        <w:tabs>
          <w:tab w:val="num" w:pos="3600"/>
        </w:tabs>
        <w:ind w:left="3600" w:hanging="360"/>
      </w:pPr>
      <w:rPr>
        <w:rFonts w:ascii="Courier New" w:hAnsi="Courier New" w:cs="Courier New" w:hint="default"/>
      </w:rPr>
    </w:lvl>
    <w:lvl w:ilvl="5" w:tplc="2F44AE7E" w:tentative="1">
      <w:start w:val="1"/>
      <w:numFmt w:val="bullet"/>
      <w:lvlText w:val=""/>
      <w:lvlJc w:val="left"/>
      <w:pPr>
        <w:tabs>
          <w:tab w:val="num" w:pos="4320"/>
        </w:tabs>
        <w:ind w:left="4320" w:hanging="360"/>
      </w:pPr>
      <w:rPr>
        <w:rFonts w:ascii="Wingdings" w:hAnsi="Wingdings" w:hint="default"/>
      </w:rPr>
    </w:lvl>
    <w:lvl w:ilvl="6" w:tplc="9B242E40" w:tentative="1">
      <w:start w:val="1"/>
      <w:numFmt w:val="bullet"/>
      <w:lvlText w:val=""/>
      <w:lvlJc w:val="left"/>
      <w:pPr>
        <w:tabs>
          <w:tab w:val="num" w:pos="5040"/>
        </w:tabs>
        <w:ind w:left="5040" w:hanging="360"/>
      </w:pPr>
      <w:rPr>
        <w:rFonts w:ascii="Symbol" w:hAnsi="Symbol" w:hint="default"/>
      </w:rPr>
    </w:lvl>
    <w:lvl w:ilvl="7" w:tplc="95988FE0" w:tentative="1">
      <w:start w:val="1"/>
      <w:numFmt w:val="bullet"/>
      <w:lvlText w:val="o"/>
      <w:lvlJc w:val="left"/>
      <w:pPr>
        <w:tabs>
          <w:tab w:val="num" w:pos="5760"/>
        </w:tabs>
        <w:ind w:left="5760" w:hanging="360"/>
      </w:pPr>
      <w:rPr>
        <w:rFonts w:ascii="Courier New" w:hAnsi="Courier New" w:cs="Courier New" w:hint="default"/>
      </w:rPr>
    </w:lvl>
    <w:lvl w:ilvl="8" w:tplc="FC642AD6"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8694C9A"/>
    <w:multiLevelType w:val="hybridMultilevel"/>
    <w:tmpl w:val="CABE54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8F96F3E"/>
    <w:multiLevelType w:val="hybridMultilevel"/>
    <w:tmpl w:val="AC70B996"/>
    <w:lvl w:ilvl="0" w:tplc="04190017">
      <w:start w:val="1"/>
      <w:numFmt w:val="lowerLetter"/>
      <w:lvlText w:val="%1)"/>
      <w:lvlJc w:val="left"/>
      <w:pPr>
        <w:ind w:left="10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959519A"/>
    <w:multiLevelType w:val="hybridMultilevel"/>
    <w:tmpl w:val="9272AD82"/>
    <w:lvl w:ilvl="0" w:tplc="1C22B49A">
      <w:start w:val="1"/>
      <w:numFmt w:val="decimal"/>
      <w:lvlText w:val="%1)"/>
      <w:lvlJc w:val="left"/>
      <w:pPr>
        <w:tabs>
          <w:tab w:val="num" w:pos="851"/>
        </w:tabs>
        <w:ind w:left="851" w:hanging="284"/>
      </w:pPr>
      <w:rPr>
        <w:rFonts w:ascii="Times New Roman" w:eastAsia="Times New Roman" w:hAnsi="Times New Roman" w:cs="Times New Roman" w:hint="default"/>
        <w:color w:val="auto"/>
      </w:rPr>
    </w:lvl>
    <w:lvl w:ilvl="1" w:tplc="1E2CD542" w:tentative="1">
      <w:start w:val="1"/>
      <w:numFmt w:val="bullet"/>
      <w:lvlText w:val="o"/>
      <w:lvlJc w:val="left"/>
      <w:pPr>
        <w:tabs>
          <w:tab w:val="num" w:pos="1440"/>
        </w:tabs>
        <w:ind w:left="1440" w:hanging="360"/>
      </w:pPr>
      <w:rPr>
        <w:rFonts w:ascii="Courier New" w:hAnsi="Courier New" w:cs="Courier New" w:hint="default"/>
      </w:rPr>
    </w:lvl>
    <w:lvl w:ilvl="2" w:tplc="BFFA8B90" w:tentative="1">
      <w:start w:val="1"/>
      <w:numFmt w:val="bullet"/>
      <w:lvlText w:val=""/>
      <w:lvlJc w:val="left"/>
      <w:pPr>
        <w:tabs>
          <w:tab w:val="num" w:pos="2160"/>
        </w:tabs>
        <w:ind w:left="2160" w:hanging="360"/>
      </w:pPr>
      <w:rPr>
        <w:rFonts w:ascii="Wingdings" w:hAnsi="Wingdings" w:hint="default"/>
      </w:rPr>
    </w:lvl>
    <w:lvl w:ilvl="3" w:tplc="BEB0FBC2" w:tentative="1">
      <w:start w:val="1"/>
      <w:numFmt w:val="bullet"/>
      <w:lvlText w:val=""/>
      <w:lvlJc w:val="left"/>
      <w:pPr>
        <w:tabs>
          <w:tab w:val="num" w:pos="2880"/>
        </w:tabs>
        <w:ind w:left="2880" w:hanging="360"/>
      </w:pPr>
      <w:rPr>
        <w:rFonts w:ascii="Symbol" w:hAnsi="Symbol" w:hint="default"/>
      </w:rPr>
    </w:lvl>
    <w:lvl w:ilvl="4" w:tplc="EE0279A2" w:tentative="1">
      <w:start w:val="1"/>
      <w:numFmt w:val="bullet"/>
      <w:lvlText w:val="o"/>
      <w:lvlJc w:val="left"/>
      <w:pPr>
        <w:tabs>
          <w:tab w:val="num" w:pos="3600"/>
        </w:tabs>
        <w:ind w:left="3600" w:hanging="360"/>
      </w:pPr>
      <w:rPr>
        <w:rFonts w:ascii="Courier New" w:hAnsi="Courier New" w:cs="Courier New" w:hint="default"/>
      </w:rPr>
    </w:lvl>
    <w:lvl w:ilvl="5" w:tplc="C688F6B6" w:tentative="1">
      <w:start w:val="1"/>
      <w:numFmt w:val="bullet"/>
      <w:lvlText w:val=""/>
      <w:lvlJc w:val="left"/>
      <w:pPr>
        <w:tabs>
          <w:tab w:val="num" w:pos="4320"/>
        </w:tabs>
        <w:ind w:left="4320" w:hanging="360"/>
      </w:pPr>
      <w:rPr>
        <w:rFonts w:ascii="Wingdings" w:hAnsi="Wingdings" w:hint="default"/>
      </w:rPr>
    </w:lvl>
    <w:lvl w:ilvl="6" w:tplc="35960592" w:tentative="1">
      <w:start w:val="1"/>
      <w:numFmt w:val="bullet"/>
      <w:lvlText w:val=""/>
      <w:lvlJc w:val="left"/>
      <w:pPr>
        <w:tabs>
          <w:tab w:val="num" w:pos="5040"/>
        </w:tabs>
        <w:ind w:left="5040" w:hanging="360"/>
      </w:pPr>
      <w:rPr>
        <w:rFonts w:ascii="Symbol" w:hAnsi="Symbol" w:hint="default"/>
      </w:rPr>
    </w:lvl>
    <w:lvl w:ilvl="7" w:tplc="F3882A30" w:tentative="1">
      <w:start w:val="1"/>
      <w:numFmt w:val="bullet"/>
      <w:lvlText w:val="o"/>
      <w:lvlJc w:val="left"/>
      <w:pPr>
        <w:tabs>
          <w:tab w:val="num" w:pos="5760"/>
        </w:tabs>
        <w:ind w:left="5760" w:hanging="360"/>
      </w:pPr>
      <w:rPr>
        <w:rFonts w:ascii="Courier New" w:hAnsi="Courier New" w:cs="Courier New" w:hint="default"/>
      </w:rPr>
    </w:lvl>
    <w:lvl w:ilvl="8" w:tplc="F8DE2876"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9942908"/>
    <w:multiLevelType w:val="hybridMultilevel"/>
    <w:tmpl w:val="7902C906"/>
    <w:lvl w:ilvl="0" w:tplc="117E9026">
      <w:start w:val="1"/>
      <w:numFmt w:val="decimal"/>
      <w:lvlText w:val="8.7.%1."/>
      <w:lvlJc w:val="left"/>
      <w:pPr>
        <w:ind w:left="1077" w:hanging="360"/>
      </w:pPr>
      <w:rPr>
        <w:rFonts w:hint="default"/>
        <w:b w:val="0"/>
        <w:i w:val="0"/>
        <w:sz w:val="24"/>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62" w15:restartNumberingAfterBreak="0">
    <w:nsid w:val="3A313BB2"/>
    <w:multiLevelType w:val="hybridMultilevel"/>
    <w:tmpl w:val="9B14BBFA"/>
    <w:lvl w:ilvl="0" w:tplc="4672D14A">
      <w:start w:val="1"/>
      <w:numFmt w:val="decimal"/>
      <w:lvlText w:val="%1)"/>
      <w:lvlJc w:val="left"/>
      <w:pPr>
        <w:tabs>
          <w:tab w:val="num" w:pos="502"/>
        </w:tabs>
        <w:ind w:left="502" w:hanging="360"/>
      </w:pPr>
      <w:rPr>
        <w:rFonts w:hint="default"/>
      </w:rPr>
    </w:lvl>
    <w:lvl w:ilvl="1" w:tplc="04190003" w:tentative="1">
      <w:start w:val="1"/>
      <w:numFmt w:val="bullet"/>
      <w:lvlText w:val="o"/>
      <w:lvlJc w:val="left"/>
      <w:pPr>
        <w:tabs>
          <w:tab w:val="num" w:pos="282"/>
        </w:tabs>
        <w:ind w:left="282" w:hanging="360"/>
      </w:pPr>
      <w:rPr>
        <w:rFonts w:ascii="Courier New" w:hAnsi="Courier New" w:cs="Courier New" w:hint="default"/>
      </w:rPr>
    </w:lvl>
    <w:lvl w:ilvl="2" w:tplc="04190005" w:tentative="1">
      <w:start w:val="1"/>
      <w:numFmt w:val="bullet"/>
      <w:lvlText w:val=""/>
      <w:lvlJc w:val="left"/>
      <w:pPr>
        <w:tabs>
          <w:tab w:val="num" w:pos="1002"/>
        </w:tabs>
        <w:ind w:left="1002" w:hanging="360"/>
      </w:pPr>
      <w:rPr>
        <w:rFonts w:ascii="Wingdings" w:hAnsi="Wingdings" w:hint="default"/>
      </w:rPr>
    </w:lvl>
    <w:lvl w:ilvl="3" w:tplc="04190001" w:tentative="1">
      <w:start w:val="1"/>
      <w:numFmt w:val="bullet"/>
      <w:lvlText w:val=""/>
      <w:lvlJc w:val="left"/>
      <w:pPr>
        <w:tabs>
          <w:tab w:val="num" w:pos="1722"/>
        </w:tabs>
        <w:ind w:left="1722" w:hanging="360"/>
      </w:pPr>
      <w:rPr>
        <w:rFonts w:ascii="Symbol" w:hAnsi="Symbol" w:hint="default"/>
      </w:rPr>
    </w:lvl>
    <w:lvl w:ilvl="4" w:tplc="04190003" w:tentative="1">
      <w:start w:val="1"/>
      <w:numFmt w:val="bullet"/>
      <w:lvlText w:val="o"/>
      <w:lvlJc w:val="left"/>
      <w:pPr>
        <w:tabs>
          <w:tab w:val="num" w:pos="2442"/>
        </w:tabs>
        <w:ind w:left="2442" w:hanging="360"/>
      </w:pPr>
      <w:rPr>
        <w:rFonts w:ascii="Courier New" w:hAnsi="Courier New" w:cs="Courier New" w:hint="default"/>
      </w:rPr>
    </w:lvl>
    <w:lvl w:ilvl="5" w:tplc="04190005" w:tentative="1">
      <w:start w:val="1"/>
      <w:numFmt w:val="bullet"/>
      <w:lvlText w:val=""/>
      <w:lvlJc w:val="left"/>
      <w:pPr>
        <w:tabs>
          <w:tab w:val="num" w:pos="3162"/>
        </w:tabs>
        <w:ind w:left="3162" w:hanging="360"/>
      </w:pPr>
      <w:rPr>
        <w:rFonts w:ascii="Wingdings" w:hAnsi="Wingdings" w:hint="default"/>
      </w:rPr>
    </w:lvl>
    <w:lvl w:ilvl="6" w:tplc="04190001" w:tentative="1">
      <w:start w:val="1"/>
      <w:numFmt w:val="bullet"/>
      <w:lvlText w:val=""/>
      <w:lvlJc w:val="left"/>
      <w:pPr>
        <w:tabs>
          <w:tab w:val="num" w:pos="3882"/>
        </w:tabs>
        <w:ind w:left="3882" w:hanging="360"/>
      </w:pPr>
      <w:rPr>
        <w:rFonts w:ascii="Symbol" w:hAnsi="Symbol" w:hint="default"/>
      </w:rPr>
    </w:lvl>
    <w:lvl w:ilvl="7" w:tplc="04190003" w:tentative="1">
      <w:start w:val="1"/>
      <w:numFmt w:val="bullet"/>
      <w:lvlText w:val="o"/>
      <w:lvlJc w:val="left"/>
      <w:pPr>
        <w:tabs>
          <w:tab w:val="num" w:pos="4602"/>
        </w:tabs>
        <w:ind w:left="4602" w:hanging="360"/>
      </w:pPr>
      <w:rPr>
        <w:rFonts w:ascii="Courier New" w:hAnsi="Courier New" w:cs="Courier New" w:hint="default"/>
      </w:rPr>
    </w:lvl>
    <w:lvl w:ilvl="8" w:tplc="04190005" w:tentative="1">
      <w:start w:val="1"/>
      <w:numFmt w:val="bullet"/>
      <w:lvlText w:val=""/>
      <w:lvlJc w:val="left"/>
      <w:pPr>
        <w:tabs>
          <w:tab w:val="num" w:pos="5322"/>
        </w:tabs>
        <w:ind w:left="5322" w:hanging="360"/>
      </w:pPr>
      <w:rPr>
        <w:rFonts w:ascii="Wingdings" w:hAnsi="Wingdings" w:hint="default"/>
      </w:rPr>
    </w:lvl>
  </w:abstractNum>
  <w:abstractNum w:abstractNumId="63" w15:restartNumberingAfterBreak="0">
    <w:nsid w:val="3D911A42"/>
    <w:multiLevelType w:val="multilevel"/>
    <w:tmpl w:val="BD388DC2"/>
    <w:lvl w:ilvl="0">
      <w:start w:val="1"/>
      <w:numFmt w:val="decimal"/>
      <w:lvlText w:val="14.%1."/>
      <w:lvlJc w:val="left"/>
      <w:pPr>
        <w:ind w:left="-76" w:firstLine="360"/>
      </w:pPr>
      <w:rPr>
        <w:rFonts w:ascii="Times New Roman" w:hAnsi="Times New Roman" w:cs="Times New Roman" w:hint="default"/>
        <w:b w:val="0"/>
        <w:i w:val="0"/>
        <w:sz w:val="24"/>
      </w:rPr>
    </w:lvl>
    <w:lvl w:ilvl="1">
      <w:start w:val="1"/>
      <w:numFmt w:val="decimal"/>
      <w:pStyle w:val="2"/>
      <w:suff w:val="space"/>
      <w:lvlText w:val="%1.%2."/>
      <w:lvlJc w:val="left"/>
      <w:pPr>
        <w:ind w:left="0" w:firstLine="360"/>
      </w:pPr>
      <w:rPr>
        <w:rFonts w:hint="default"/>
        <w:b w:val="0"/>
        <w:sz w:val="24"/>
        <w:szCs w:val="24"/>
      </w:rPr>
    </w:lvl>
    <w:lvl w:ilvl="2">
      <w:start w:val="1"/>
      <w:numFmt w:val="decimal"/>
      <w:lvlText w:val="Chapter 1%3."/>
      <w:lvlJc w:val="left"/>
      <w:pPr>
        <w:ind w:left="208" w:firstLine="360"/>
      </w:pPr>
      <w:rPr>
        <w:rFonts w:hint="default"/>
        <w:b w:val="0"/>
        <w:i w:val="0"/>
        <w:sz w:val="28"/>
        <w:szCs w:val="28"/>
      </w:rPr>
    </w:lvl>
    <w:lvl w:ilvl="3">
      <w:start w:val="1"/>
      <w:numFmt w:val="decimal"/>
      <w:suff w:val="space"/>
      <w:lvlText w:val="%1.%2.%3.%4."/>
      <w:lvlJc w:val="left"/>
      <w:pPr>
        <w:ind w:left="0" w:firstLine="360"/>
      </w:pPr>
      <w:rPr>
        <w:rFonts w:hint="default"/>
      </w:rPr>
    </w:lvl>
    <w:lvl w:ilvl="4">
      <w:start w:val="1"/>
      <w:numFmt w:val="decimal"/>
      <w:suff w:val="space"/>
      <w:lvlText w:val="%1.%2.%3.%4.%5"/>
      <w:lvlJc w:val="left"/>
      <w:pPr>
        <w:ind w:left="0" w:firstLine="360"/>
      </w:pPr>
      <w:rPr>
        <w:rFonts w:hint="default"/>
      </w:rPr>
    </w:lvl>
    <w:lvl w:ilvl="5">
      <w:start w:val="1"/>
      <w:numFmt w:val="decimal"/>
      <w:suff w:val="space"/>
      <w:lvlText w:val="%1.%2.%3.%4.%5.%6"/>
      <w:lvlJc w:val="left"/>
      <w:pPr>
        <w:ind w:left="0" w:firstLine="360"/>
      </w:pPr>
      <w:rPr>
        <w:rFonts w:hint="default"/>
      </w:rPr>
    </w:lvl>
    <w:lvl w:ilvl="6">
      <w:start w:val="1"/>
      <w:numFmt w:val="decimal"/>
      <w:suff w:val="space"/>
      <w:lvlText w:val="%1.%2.%3.%4.%5.%6.%7"/>
      <w:lvlJc w:val="left"/>
      <w:pPr>
        <w:ind w:left="0" w:firstLine="360"/>
      </w:pPr>
      <w:rPr>
        <w:rFonts w:hint="default"/>
      </w:rPr>
    </w:lvl>
    <w:lvl w:ilvl="7">
      <w:start w:val="1"/>
      <w:numFmt w:val="decimal"/>
      <w:suff w:val="space"/>
      <w:lvlText w:val="%1.%2.%3.%4.%5.%6.%7.%8"/>
      <w:lvlJc w:val="left"/>
      <w:pPr>
        <w:ind w:left="0" w:firstLine="360"/>
      </w:pPr>
      <w:rPr>
        <w:rFonts w:hint="default"/>
      </w:rPr>
    </w:lvl>
    <w:lvl w:ilvl="8">
      <w:start w:val="1"/>
      <w:numFmt w:val="decimal"/>
      <w:suff w:val="space"/>
      <w:lvlText w:val="%1.%2.%3.%4.%5.%6.%7.%8.%9"/>
      <w:lvlJc w:val="left"/>
      <w:pPr>
        <w:ind w:left="0" w:firstLine="360"/>
      </w:pPr>
      <w:rPr>
        <w:rFonts w:hint="default"/>
      </w:rPr>
    </w:lvl>
  </w:abstractNum>
  <w:abstractNum w:abstractNumId="64" w15:restartNumberingAfterBreak="0">
    <w:nsid w:val="3EA27EA4"/>
    <w:multiLevelType w:val="hybridMultilevel"/>
    <w:tmpl w:val="6368FB6E"/>
    <w:lvl w:ilvl="0" w:tplc="A816F0FE">
      <w:start w:val="1"/>
      <w:numFmt w:val="decimal"/>
      <w:lvlText w:val="7.%1."/>
      <w:lvlJc w:val="left"/>
      <w:pPr>
        <w:ind w:left="1077" w:hanging="360"/>
      </w:pPr>
      <w:rPr>
        <w:rFonts w:hint="default"/>
        <w:b w:val="0"/>
        <w:i w:val="0"/>
        <w:sz w:val="24"/>
      </w:rPr>
    </w:lvl>
    <w:lvl w:ilvl="1" w:tplc="34AE6D36">
      <w:start w:val="1"/>
      <w:numFmt w:val="decimal"/>
      <w:lvlText w:val="18.%2."/>
      <w:lvlJc w:val="left"/>
      <w:pPr>
        <w:ind w:left="1797" w:hanging="360"/>
      </w:pPr>
      <w:rPr>
        <w:rFonts w:hint="default"/>
        <w:b w:val="0"/>
        <w:i w:val="0"/>
        <w:sz w:val="24"/>
      </w:r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65" w15:restartNumberingAfterBreak="0">
    <w:nsid w:val="41407F0B"/>
    <w:multiLevelType w:val="hybridMultilevel"/>
    <w:tmpl w:val="5B52CD1C"/>
    <w:lvl w:ilvl="0" w:tplc="04190011">
      <w:start w:val="1"/>
      <w:numFmt w:val="decimal"/>
      <w:lvlText w:val="%1)"/>
      <w:lvlJc w:val="left"/>
      <w:pPr>
        <w:tabs>
          <w:tab w:val="num" w:pos="786"/>
        </w:tabs>
        <w:ind w:left="786" w:hanging="360"/>
      </w:pPr>
      <w:rPr>
        <w:rFonts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66" w15:restartNumberingAfterBreak="0">
    <w:nsid w:val="41E11AF7"/>
    <w:multiLevelType w:val="hybridMultilevel"/>
    <w:tmpl w:val="4998E4FA"/>
    <w:lvl w:ilvl="0" w:tplc="582C0886">
      <w:start w:val="1"/>
      <w:numFmt w:val="bullet"/>
      <w:lvlText w:val="-"/>
      <w:lvlJc w:val="left"/>
      <w:pPr>
        <w:ind w:left="720" w:hanging="360"/>
      </w:pPr>
      <w:rPr>
        <w:rFonts w:ascii="Simplified Arabic Fixed" w:hAnsi="Simplified Arabic Fixed"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41F62EB8"/>
    <w:multiLevelType w:val="hybridMultilevel"/>
    <w:tmpl w:val="07D604BE"/>
    <w:lvl w:ilvl="0" w:tplc="D1926BC2">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42DF2343"/>
    <w:multiLevelType w:val="hybridMultilevel"/>
    <w:tmpl w:val="215C43C0"/>
    <w:lvl w:ilvl="0" w:tplc="04190017">
      <w:start w:val="1"/>
      <w:numFmt w:val="lowerLetter"/>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2E75569"/>
    <w:multiLevelType w:val="hybridMultilevel"/>
    <w:tmpl w:val="0466061E"/>
    <w:lvl w:ilvl="0" w:tplc="04190017">
      <w:start w:val="1"/>
      <w:numFmt w:val="lowerLetter"/>
      <w:lvlText w:val="%1)"/>
      <w:lvlJc w:val="left"/>
      <w:pPr>
        <w:ind w:left="10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42FC0727"/>
    <w:multiLevelType w:val="hybridMultilevel"/>
    <w:tmpl w:val="28DA8EEA"/>
    <w:lvl w:ilvl="0" w:tplc="A816F0FE">
      <w:start w:val="1"/>
      <w:numFmt w:val="decimal"/>
      <w:lvlText w:val="7.%1."/>
      <w:lvlJc w:val="left"/>
      <w:pPr>
        <w:ind w:left="1077" w:hanging="360"/>
      </w:pPr>
      <w:rPr>
        <w:rFonts w:hint="default"/>
        <w:b w:val="0"/>
        <w:i w:val="0"/>
        <w:sz w:val="24"/>
      </w:rPr>
    </w:lvl>
    <w:lvl w:ilvl="1" w:tplc="63D67C2E">
      <w:start w:val="1"/>
      <w:numFmt w:val="decimal"/>
      <w:lvlText w:val="3.%2."/>
      <w:lvlJc w:val="left"/>
      <w:pPr>
        <w:ind w:left="1797" w:hanging="360"/>
      </w:pPr>
      <w:rPr>
        <w:rFonts w:hint="default"/>
        <w:b w:val="0"/>
        <w:i w:val="0"/>
        <w:sz w:val="24"/>
      </w:rPr>
    </w:lvl>
    <w:lvl w:ilvl="2" w:tplc="139C9830">
      <w:start w:val="1"/>
      <w:numFmt w:val="decimal"/>
      <w:lvlText w:val="%3)"/>
      <w:lvlJc w:val="left"/>
      <w:pPr>
        <w:ind w:left="2697" w:hanging="360"/>
      </w:pPr>
      <w:rPr>
        <w:rFonts w:hint="default"/>
      </w:r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71" w15:restartNumberingAfterBreak="0">
    <w:nsid w:val="449A7D17"/>
    <w:multiLevelType w:val="hybridMultilevel"/>
    <w:tmpl w:val="7C7892A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2" w15:restartNumberingAfterBreak="0">
    <w:nsid w:val="44BF055E"/>
    <w:multiLevelType w:val="hybridMultilevel"/>
    <w:tmpl w:val="25A0AC92"/>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5A939AA"/>
    <w:multiLevelType w:val="hybridMultilevel"/>
    <w:tmpl w:val="C874885A"/>
    <w:lvl w:ilvl="0" w:tplc="7A0A2E46">
      <w:start w:val="1"/>
      <w:numFmt w:val="decimal"/>
      <w:lvlText w:val="%1)"/>
      <w:lvlJc w:val="left"/>
      <w:pPr>
        <w:ind w:left="1077" w:hanging="360"/>
      </w:pPr>
      <w:rPr>
        <w:rFonts w:ascii="Times New Roman" w:eastAsia="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45FC1E11"/>
    <w:multiLevelType w:val="hybridMultilevel"/>
    <w:tmpl w:val="59E8A5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65274DC"/>
    <w:multiLevelType w:val="hybridMultilevel"/>
    <w:tmpl w:val="C2E08EE2"/>
    <w:lvl w:ilvl="0" w:tplc="1C22B49A">
      <w:start w:val="1"/>
      <w:numFmt w:val="decimal"/>
      <w:lvlText w:val="%1)"/>
      <w:lvlJc w:val="left"/>
      <w:pPr>
        <w:tabs>
          <w:tab w:val="num" w:pos="1004"/>
        </w:tabs>
        <w:ind w:left="1004" w:hanging="360"/>
      </w:pPr>
      <w:rPr>
        <w:rFonts w:ascii="Times New Roman" w:eastAsia="Times New Roman" w:hAnsi="Times New Roman" w:cs="Times New Roman" w:hint="default"/>
        <w:color w:val="auto"/>
      </w:rPr>
    </w:lvl>
    <w:lvl w:ilvl="1" w:tplc="0419000B">
      <w:start w:val="1"/>
      <w:numFmt w:val="bullet"/>
      <w:lvlText w:val=""/>
      <w:lvlJc w:val="left"/>
      <w:pPr>
        <w:tabs>
          <w:tab w:val="num" w:pos="1364"/>
        </w:tabs>
        <w:ind w:left="1364" w:hanging="360"/>
      </w:pPr>
      <w:rPr>
        <w:rFonts w:ascii="Wingdings" w:hAnsi="Wingdings"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76" w15:restartNumberingAfterBreak="0">
    <w:nsid w:val="46BA1C68"/>
    <w:multiLevelType w:val="hybridMultilevel"/>
    <w:tmpl w:val="C9A0BA8E"/>
    <w:lvl w:ilvl="0" w:tplc="04190017">
      <w:start w:val="1"/>
      <w:numFmt w:val="lowerLetter"/>
      <w:lvlText w:val="%1)"/>
      <w:lvlJc w:val="left"/>
      <w:pPr>
        <w:ind w:left="10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48EB21D2"/>
    <w:multiLevelType w:val="hybridMultilevel"/>
    <w:tmpl w:val="505C67DC"/>
    <w:lvl w:ilvl="0" w:tplc="04190011">
      <w:start w:val="1"/>
      <w:numFmt w:val="decimal"/>
      <w:lvlText w:val="%1)"/>
      <w:lvlJc w:val="left"/>
      <w:pPr>
        <w:tabs>
          <w:tab w:val="num" w:pos="1391"/>
        </w:tabs>
        <w:ind w:left="1418" w:hanging="311"/>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9015D71"/>
    <w:multiLevelType w:val="hybridMultilevel"/>
    <w:tmpl w:val="0FDCBA64"/>
    <w:lvl w:ilvl="0" w:tplc="5AD86C5A">
      <w:start w:val="1"/>
      <w:numFmt w:val="decimal"/>
      <w:lvlText w:val="8.4.%1."/>
      <w:lvlJc w:val="left"/>
      <w:pPr>
        <w:ind w:left="1077" w:hanging="360"/>
      </w:pPr>
      <w:rPr>
        <w:rFonts w:hint="default"/>
        <w:b w:val="0"/>
        <w:i w:val="0"/>
        <w:sz w:val="24"/>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79" w15:restartNumberingAfterBreak="0">
    <w:nsid w:val="49395620"/>
    <w:multiLevelType w:val="hybridMultilevel"/>
    <w:tmpl w:val="5A6C54AC"/>
    <w:lvl w:ilvl="0" w:tplc="04190017">
      <w:start w:val="1"/>
      <w:numFmt w:val="lowerLetter"/>
      <w:lvlText w:val="%1)"/>
      <w:lvlJc w:val="left"/>
      <w:pPr>
        <w:ind w:left="10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49494691"/>
    <w:multiLevelType w:val="hybridMultilevel"/>
    <w:tmpl w:val="D402CA48"/>
    <w:lvl w:ilvl="0" w:tplc="315619E6">
      <w:start w:val="1"/>
      <w:numFmt w:val="decimal"/>
      <w:lvlText w:val="11.5.%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81" w15:restartNumberingAfterBreak="0">
    <w:nsid w:val="49714969"/>
    <w:multiLevelType w:val="hybridMultilevel"/>
    <w:tmpl w:val="23444632"/>
    <w:lvl w:ilvl="0" w:tplc="19E48C08">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4C2E3B26"/>
    <w:multiLevelType w:val="hybridMultilevel"/>
    <w:tmpl w:val="C09EF7E8"/>
    <w:lvl w:ilvl="0" w:tplc="52526EEA">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4D421BBF"/>
    <w:multiLevelType w:val="hybridMultilevel"/>
    <w:tmpl w:val="2EB8922E"/>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DAB516C"/>
    <w:multiLevelType w:val="hybridMultilevel"/>
    <w:tmpl w:val="70362FAA"/>
    <w:lvl w:ilvl="0" w:tplc="D6145126">
      <w:start w:val="1"/>
      <w:numFmt w:val="decimal"/>
      <w:lvlText w:val="5.%1."/>
      <w:lvlJc w:val="left"/>
      <w:pPr>
        <w:ind w:left="786"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85" w15:restartNumberingAfterBreak="0">
    <w:nsid w:val="4DC8397E"/>
    <w:multiLevelType w:val="hybridMultilevel"/>
    <w:tmpl w:val="08B423C8"/>
    <w:lvl w:ilvl="0" w:tplc="D6EA8678">
      <w:start w:val="1"/>
      <w:numFmt w:val="decimal"/>
      <w:lvlText w:val="8.6.%1."/>
      <w:lvlJc w:val="left"/>
      <w:pPr>
        <w:ind w:left="1077" w:hanging="360"/>
      </w:pPr>
      <w:rPr>
        <w:rFonts w:hint="default"/>
        <w:b w:val="0"/>
        <w:i w:val="0"/>
        <w:sz w:val="24"/>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86" w15:restartNumberingAfterBreak="0">
    <w:nsid w:val="4E234F2B"/>
    <w:multiLevelType w:val="hybridMultilevel"/>
    <w:tmpl w:val="D214CA2E"/>
    <w:lvl w:ilvl="0" w:tplc="3D5ECD40">
      <w:start w:val="1"/>
      <w:numFmt w:val="russianLower"/>
      <w:lvlText w:val="%1)"/>
      <w:lvlJc w:val="left"/>
      <w:pPr>
        <w:ind w:left="10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4EAA2229"/>
    <w:multiLevelType w:val="hybridMultilevel"/>
    <w:tmpl w:val="ABDE08CC"/>
    <w:lvl w:ilvl="0" w:tplc="D47EA740">
      <w:start w:val="1"/>
      <w:numFmt w:val="decimal"/>
      <w:lvlText w:val="9.5.%1."/>
      <w:lvlJc w:val="left"/>
      <w:pPr>
        <w:ind w:left="143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4F9A79EC"/>
    <w:multiLevelType w:val="hybridMultilevel"/>
    <w:tmpl w:val="5010D3E0"/>
    <w:lvl w:ilvl="0" w:tplc="7CCADE2A">
      <w:start w:val="1"/>
      <w:numFmt w:val="decimal"/>
      <w:lvlText w:val="%1."/>
      <w:lvlJc w:val="left"/>
      <w:pPr>
        <w:ind w:left="107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01C77A8"/>
    <w:multiLevelType w:val="hybridMultilevel"/>
    <w:tmpl w:val="C958B484"/>
    <w:lvl w:ilvl="0" w:tplc="F9389300">
      <w:start w:val="1"/>
      <w:numFmt w:val="decimal"/>
      <w:lvlText w:val="12.%1."/>
      <w:lvlJc w:val="left"/>
      <w:pPr>
        <w:ind w:left="786"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51944F94"/>
    <w:multiLevelType w:val="hybridMultilevel"/>
    <w:tmpl w:val="FF4C89E4"/>
    <w:lvl w:ilvl="0" w:tplc="0EE02D88">
      <w:start w:val="1"/>
      <w:numFmt w:val="decimal"/>
      <w:lvlText w:val="11.4.%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1" w15:restartNumberingAfterBreak="0">
    <w:nsid w:val="52D576B7"/>
    <w:multiLevelType w:val="hybridMultilevel"/>
    <w:tmpl w:val="8F2279BE"/>
    <w:lvl w:ilvl="0" w:tplc="02ACF69E">
      <w:start w:val="1"/>
      <w:numFmt w:val="decimal"/>
      <w:lvlText w:val="11.1.%1."/>
      <w:lvlJc w:val="left"/>
      <w:pPr>
        <w:ind w:left="1077" w:hanging="360"/>
      </w:pPr>
      <w:rPr>
        <w:rFonts w:hint="default"/>
        <w:b w:val="0"/>
        <w:i w:val="0"/>
        <w:sz w:val="24"/>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2" w15:restartNumberingAfterBreak="0">
    <w:nsid w:val="52D86692"/>
    <w:multiLevelType w:val="hybridMultilevel"/>
    <w:tmpl w:val="7870DA06"/>
    <w:lvl w:ilvl="0" w:tplc="49F6F9FA">
      <w:start w:val="1"/>
      <w:numFmt w:val="bullet"/>
      <w:lvlText w:val="−"/>
      <w:lvlJc w:val="left"/>
      <w:pPr>
        <w:ind w:left="1077" w:hanging="360"/>
      </w:pPr>
      <w:rPr>
        <w:rFonts w:ascii="Times New Roman" w:hAnsi="Times New Roman" w:cs="Times New Roman"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93" w15:restartNumberingAfterBreak="0">
    <w:nsid w:val="5343735E"/>
    <w:multiLevelType w:val="hybridMultilevel"/>
    <w:tmpl w:val="B9C671BC"/>
    <w:lvl w:ilvl="0" w:tplc="B1E419E4">
      <w:start w:val="1"/>
      <w:numFmt w:val="decimal"/>
      <w:lvlText w:val="9.7.%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4" w15:restartNumberingAfterBreak="0">
    <w:nsid w:val="53F821C8"/>
    <w:multiLevelType w:val="hybridMultilevel"/>
    <w:tmpl w:val="80E68992"/>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5" w15:restartNumberingAfterBreak="0">
    <w:nsid w:val="55A14493"/>
    <w:multiLevelType w:val="hybridMultilevel"/>
    <w:tmpl w:val="034A7C6C"/>
    <w:lvl w:ilvl="0" w:tplc="04190017">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6" w15:restartNumberingAfterBreak="0">
    <w:nsid w:val="56FD6FA2"/>
    <w:multiLevelType w:val="hybridMultilevel"/>
    <w:tmpl w:val="AF7C9C82"/>
    <w:lvl w:ilvl="0" w:tplc="582C0886">
      <w:start w:val="1"/>
      <w:numFmt w:val="bullet"/>
      <w:lvlText w:val="-"/>
      <w:lvlJc w:val="left"/>
      <w:pPr>
        <w:tabs>
          <w:tab w:val="num" w:pos="644"/>
        </w:tabs>
        <w:ind w:left="644" w:hanging="360"/>
      </w:pPr>
      <w:rPr>
        <w:rFonts w:ascii="Simplified Arabic Fixed" w:hAnsi="Simplified Arabic Fixed" w:hint="default"/>
        <w:b w:val="0"/>
        <w:i w:val="0"/>
        <w:sz w:val="24"/>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57274685"/>
    <w:multiLevelType w:val="hybridMultilevel"/>
    <w:tmpl w:val="8D9407FC"/>
    <w:lvl w:ilvl="0" w:tplc="547A2750">
      <w:start w:val="1"/>
      <w:numFmt w:val="decimal"/>
      <w:lvlText w:val="9.1.%1."/>
      <w:lvlJc w:val="left"/>
      <w:pPr>
        <w:ind w:left="143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58324FBE"/>
    <w:multiLevelType w:val="hybridMultilevel"/>
    <w:tmpl w:val="D81668C2"/>
    <w:lvl w:ilvl="0" w:tplc="04190017">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9" w15:restartNumberingAfterBreak="0">
    <w:nsid w:val="58A57627"/>
    <w:multiLevelType w:val="hybridMultilevel"/>
    <w:tmpl w:val="8D3CDFAA"/>
    <w:lvl w:ilvl="0" w:tplc="0419000F">
      <w:start w:val="1"/>
      <w:numFmt w:val="decimal"/>
      <w:lvlText w:val="%1."/>
      <w:lvlJc w:val="left"/>
      <w:pPr>
        <w:ind w:left="1077" w:hanging="360"/>
      </w:pPr>
    </w:lvl>
    <w:lvl w:ilvl="1" w:tplc="0419000F">
      <w:start w:val="1"/>
      <w:numFmt w:val="decimal"/>
      <w:lvlText w:val="%2."/>
      <w:lvlJc w:val="left"/>
      <w:pPr>
        <w:ind w:left="786"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00" w15:restartNumberingAfterBreak="0">
    <w:nsid w:val="58BF6F9B"/>
    <w:multiLevelType w:val="hybridMultilevel"/>
    <w:tmpl w:val="8A28C8DE"/>
    <w:lvl w:ilvl="0" w:tplc="04190017">
      <w:start w:val="1"/>
      <w:numFmt w:val="lowerLetter"/>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01" w15:restartNumberingAfterBreak="0">
    <w:nsid w:val="58D66210"/>
    <w:multiLevelType w:val="hybridMultilevel"/>
    <w:tmpl w:val="2EB8922E"/>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92E0322"/>
    <w:multiLevelType w:val="hybridMultilevel"/>
    <w:tmpl w:val="98E873FC"/>
    <w:lvl w:ilvl="0" w:tplc="F7D4150C">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597B062A"/>
    <w:multiLevelType w:val="hybridMultilevel"/>
    <w:tmpl w:val="748EE192"/>
    <w:lvl w:ilvl="0" w:tplc="F416B12E">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5AC501A1"/>
    <w:multiLevelType w:val="hybridMultilevel"/>
    <w:tmpl w:val="5846C87C"/>
    <w:lvl w:ilvl="0" w:tplc="EE7E1AE0">
      <w:start w:val="1"/>
      <w:numFmt w:val="russianLower"/>
      <w:lvlText w:val="%1)"/>
      <w:lvlJc w:val="left"/>
      <w:pPr>
        <w:tabs>
          <w:tab w:val="num" w:pos="644"/>
        </w:tabs>
        <w:ind w:left="644" w:hanging="360"/>
      </w:pPr>
      <w:rPr>
        <w:rFonts w:hint="default"/>
        <w:color w:val="auto"/>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5AF3617D"/>
    <w:multiLevelType w:val="hybridMultilevel"/>
    <w:tmpl w:val="92C2B778"/>
    <w:lvl w:ilvl="0" w:tplc="D62C0D42">
      <w:start w:val="1"/>
      <w:numFmt w:val="decimal"/>
      <w:lvlText w:val="3.%1."/>
      <w:lvlJc w:val="left"/>
      <w:pPr>
        <w:ind w:left="1077" w:hanging="360"/>
      </w:pPr>
      <w:rPr>
        <w:rFonts w:hint="default"/>
        <w:b w:val="0"/>
        <w:i w:val="0"/>
        <w:sz w:val="24"/>
      </w:rPr>
    </w:lvl>
    <w:lvl w:ilvl="1" w:tplc="673CFA4A">
      <w:start w:val="1"/>
      <w:numFmt w:val="decimal"/>
      <w:lvlText w:val="20.%2."/>
      <w:lvlJc w:val="left"/>
      <w:pPr>
        <w:ind w:left="1797" w:hanging="360"/>
      </w:pPr>
      <w:rPr>
        <w:rFonts w:hint="default"/>
        <w:b w:val="0"/>
        <w:i w:val="0"/>
        <w:sz w:val="24"/>
      </w:r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06" w15:restartNumberingAfterBreak="0">
    <w:nsid w:val="5CF86D98"/>
    <w:multiLevelType w:val="hybridMultilevel"/>
    <w:tmpl w:val="7EDAF57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7" w15:restartNumberingAfterBreak="0">
    <w:nsid w:val="5D91541B"/>
    <w:multiLevelType w:val="hybridMultilevel"/>
    <w:tmpl w:val="A7E0E882"/>
    <w:lvl w:ilvl="0" w:tplc="AC8CEC10">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5EC5650C"/>
    <w:multiLevelType w:val="hybridMultilevel"/>
    <w:tmpl w:val="96DAD746"/>
    <w:lvl w:ilvl="0" w:tplc="832CD59A">
      <w:start w:val="1"/>
      <w:numFmt w:val="decimal"/>
      <w:lvlText w:val="%1."/>
      <w:lvlJc w:val="left"/>
      <w:pPr>
        <w:tabs>
          <w:tab w:val="num" w:pos="644"/>
        </w:tabs>
        <w:ind w:left="644" w:hanging="360"/>
      </w:pPr>
      <w:rPr>
        <w:rFonts w:hint="default"/>
        <w:b w:val="0"/>
        <w:i w:val="0"/>
        <w:sz w:val="24"/>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5F2900A7"/>
    <w:multiLevelType w:val="hybridMultilevel"/>
    <w:tmpl w:val="4FF02F94"/>
    <w:lvl w:ilvl="0" w:tplc="582C0886">
      <w:start w:val="1"/>
      <w:numFmt w:val="bullet"/>
      <w:lvlText w:val="-"/>
      <w:lvlJc w:val="left"/>
      <w:pPr>
        <w:ind w:left="1077" w:hanging="360"/>
      </w:pPr>
      <w:rPr>
        <w:rFonts w:ascii="Simplified Arabic Fixed" w:hAnsi="Simplified Arabic Fixed" w:hint="default"/>
        <w:b w:val="0"/>
        <w:i w:val="0"/>
        <w:sz w:val="24"/>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10" w15:restartNumberingAfterBreak="0">
    <w:nsid w:val="60446007"/>
    <w:multiLevelType w:val="hybridMultilevel"/>
    <w:tmpl w:val="D34222F8"/>
    <w:lvl w:ilvl="0" w:tplc="04190011">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11" w15:restartNumberingAfterBreak="0">
    <w:nsid w:val="604D44AD"/>
    <w:multiLevelType w:val="hybridMultilevel"/>
    <w:tmpl w:val="69705E42"/>
    <w:lvl w:ilvl="0" w:tplc="62F23388">
      <w:start w:val="1"/>
      <w:numFmt w:val="decimal"/>
      <w:lvlText w:val="7.%1."/>
      <w:lvlJc w:val="left"/>
      <w:pPr>
        <w:ind w:left="786"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620B7B48"/>
    <w:multiLevelType w:val="hybridMultilevel"/>
    <w:tmpl w:val="BFBE8356"/>
    <w:lvl w:ilvl="0" w:tplc="B63EFACA">
      <w:start w:val="1"/>
      <w:numFmt w:val="decimal"/>
      <w:lvlText w:val="15.%1."/>
      <w:lvlJc w:val="left"/>
      <w:pPr>
        <w:ind w:left="1077" w:hanging="360"/>
      </w:pPr>
      <w:rPr>
        <w:rFonts w:hint="default"/>
        <w:b w:val="0"/>
        <w:i w:val="0"/>
        <w:sz w:val="24"/>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13" w15:restartNumberingAfterBreak="0">
    <w:nsid w:val="64170558"/>
    <w:multiLevelType w:val="hybridMultilevel"/>
    <w:tmpl w:val="1CFC6C5A"/>
    <w:lvl w:ilvl="0" w:tplc="04190017">
      <w:start w:val="1"/>
      <w:numFmt w:val="lowerLetter"/>
      <w:lvlText w:val="%1)"/>
      <w:lvlJc w:val="left"/>
      <w:pPr>
        <w:ind w:left="10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65B35F13"/>
    <w:multiLevelType w:val="hybridMultilevel"/>
    <w:tmpl w:val="719C109E"/>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65FB1D30"/>
    <w:multiLevelType w:val="hybridMultilevel"/>
    <w:tmpl w:val="DF624478"/>
    <w:lvl w:ilvl="0" w:tplc="EC2E3652">
      <w:start w:val="1"/>
      <w:numFmt w:val="decimal"/>
      <w:lvlText w:val="%1)"/>
      <w:lvlJc w:val="left"/>
      <w:pPr>
        <w:tabs>
          <w:tab w:val="num" w:pos="1391"/>
        </w:tabs>
        <w:ind w:left="1418" w:hanging="311"/>
      </w:pPr>
      <w:rPr>
        <w:rFonts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66121976"/>
    <w:multiLevelType w:val="hybridMultilevel"/>
    <w:tmpl w:val="E6527F0A"/>
    <w:lvl w:ilvl="0" w:tplc="582C0886">
      <w:start w:val="1"/>
      <w:numFmt w:val="bullet"/>
      <w:lvlText w:val="-"/>
      <w:lvlJc w:val="left"/>
      <w:pPr>
        <w:ind w:left="1797" w:hanging="360"/>
      </w:pPr>
      <w:rPr>
        <w:rFonts w:ascii="Simplified Arabic Fixed" w:hAnsi="Simplified Arabic Fixed" w:hint="default"/>
        <w:b w:val="0"/>
        <w:i w:val="0"/>
        <w:sz w:val="24"/>
      </w:rPr>
    </w:lvl>
    <w:lvl w:ilvl="1" w:tplc="04190019" w:tentative="1">
      <w:start w:val="1"/>
      <w:numFmt w:val="lowerLetter"/>
      <w:lvlText w:val="%2."/>
      <w:lvlJc w:val="left"/>
      <w:pPr>
        <w:ind w:left="2517" w:hanging="360"/>
      </w:pPr>
    </w:lvl>
    <w:lvl w:ilvl="2" w:tplc="0419001B" w:tentative="1">
      <w:start w:val="1"/>
      <w:numFmt w:val="lowerRoman"/>
      <w:lvlText w:val="%3."/>
      <w:lvlJc w:val="right"/>
      <w:pPr>
        <w:ind w:left="3237" w:hanging="180"/>
      </w:pPr>
    </w:lvl>
    <w:lvl w:ilvl="3" w:tplc="0419000F" w:tentative="1">
      <w:start w:val="1"/>
      <w:numFmt w:val="decimal"/>
      <w:lvlText w:val="%4."/>
      <w:lvlJc w:val="left"/>
      <w:pPr>
        <w:ind w:left="3957" w:hanging="360"/>
      </w:pPr>
    </w:lvl>
    <w:lvl w:ilvl="4" w:tplc="04190019" w:tentative="1">
      <w:start w:val="1"/>
      <w:numFmt w:val="lowerLetter"/>
      <w:lvlText w:val="%5."/>
      <w:lvlJc w:val="left"/>
      <w:pPr>
        <w:ind w:left="4677" w:hanging="360"/>
      </w:pPr>
    </w:lvl>
    <w:lvl w:ilvl="5" w:tplc="0419001B" w:tentative="1">
      <w:start w:val="1"/>
      <w:numFmt w:val="lowerRoman"/>
      <w:lvlText w:val="%6."/>
      <w:lvlJc w:val="right"/>
      <w:pPr>
        <w:ind w:left="5397" w:hanging="180"/>
      </w:pPr>
    </w:lvl>
    <w:lvl w:ilvl="6" w:tplc="0419000F" w:tentative="1">
      <w:start w:val="1"/>
      <w:numFmt w:val="decimal"/>
      <w:lvlText w:val="%7."/>
      <w:lvlJc w:val="left"/>
      <w:pPr>
        <w:ind w:left="6117" w:hanging="360"/>
      </w:pPr>
    </w:lvl>
    <w:lvl w:ilvl="7" w:tplc="04190019" w:tentative="1">
      <w:start w:val="1"/>
      <w:numFmt w:val="lowerLetter"/>
      <w:lvlText w:val="%8."/>
      <w:lvlJc w:val="left"/>
      <w:pPr>
        <w:ind w:left="6837" w:hanging="360"/>
      </w:pPr>
    </w:lvl>
    <w:lvl w:ilvl="8" w:tplc="0419001B" w:tentative="1">
      <w:start w:val="1"/>
      <w:numFmt w:val="lowerRoman"/>
      <w:lvlText w:val="%9."/>
      <w:lvlJc w:val="right"/>
      <w:pPr>
        <w:ind w:left="7557" w:hanging="180"/>
      </w:pPr>
    </w:lvl>
  </w:abstractNum>
  <w:abstractNum w:abstractNumId="117" w15:restartNumberingAfterBreak="0">
    <w:nsid w:val="67062BA6"/>
    <w:multiLevelType w:val="hybridMultilevel"/>
    <w:tmpl w:val="72B632AA"/>
    <w:lvl w:ilvl="0" w:tplc="04190017">
      <w:start w:val="1"/>
      <w:numFmt w:val="lowerLetter"/>
      <w:lvlText w:val="%1)"/>
      <w:lvlJc w:val="left"/>
      <w:pPr>
        <w:ind w:left="10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680C6C2F"/>
    <w:multiLevelType w:val="hybridMultilevel"/>
    <w:tmpl w:val="ECD2C846"/>
    <w:lvl w:ilvl="0" w:tplc="45B49B72">
      <w:start w:val="1"/>
      <w:numFmt w:val="decimal"/>
      <w:lvlText w:val="9.2.%1."/>
      <w:lvlJc w:val="left"/>
      <w:pPr>
        <w:ind w:left="143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6BA7356D"/>
    <w:multiLevelType w:val="multilevel"/>
    <w:tmpl w:val="C8B45BFC"/>
    <w:lvl w:ilvl="0">
      <w:start w:val="2"/>
      <w:numFmt w:val="decimal"/>
      <w:lvlText w:val="%1."/>
      <w:lvlJc w:val="left"/>
      <w:pPr>
        <w:tabs>
          <w:tab w:val="num" w:pos="555"/>
        </w:tabs>
        <w:ind w:left="555" w:hanging="555"/>
      </w:pPr>
      <w:rPr>
        <w:rFonts w:hint="default"/>
        <w:color w:val="auto"/>
      </w:rPr>
    </w:lvl>
    <w:lvl w:ilvl="1">
      <w:start w:val="2"/>
      <w:numFmt w:val="decimal"/>
      <w:pStyle w:val="1"/>
      <w:lvlText w:val="%1.%2."/>
      <w:lvlJc w:val="left"/>
      <w:pPr>
        <w:tabs>
          <w:tab w:val="num" w:pos="1003"/>
        </w:tabs>
        <w:ind w:left="1003" w:hanging="720"/>
      </w:pPr>
      <w:rPr>
        <w:rFonts w:hint="default"/>
        <w:color w:val="auto"/>
      </w:rPr>
    </w:lvl>
    <w:lvl w:ilvl="2">
      <w:start w:val="3"/>
      <w:numFmt w:val="decimal"/>
      <w:lvlText w:val="%1.%2.%3."/>
      <w:lvlJc w:val="left"/>
      <w:pPr>
        <w:tabs>
          <w:tab w:val="num" w:pos="1286"/>
        </w:tabs>
        <w:ind w:left="1286" w:hanging="720"/>
      </w:pPr>
      <w:rPr>
        <w:rFonts w:hint="default"/>
        <w:color w:val="auto"/>
      </w:rPr>
    </w:lvl>
    <w:lvl w:ilvl="3">
      <w:start w:val="1"/>
      <w:numFmt w:val="decimal"/>
      <w:lvlText w:val="%1.%2.%3.%4."/>
      <w:lvlJc w:val="left"/>
      <w:pPr>
        <w:tabs>
          <w:tab w:val="num" w:pos="1929"/>
        </w:tabs>
        <w:ind w:left="1929" w:hanging="1080"/>
      </w:pPr>
      <w:rPr>
        <w:rFonts w:hint="default"/>
        <w:color w:val="auto"/>
      </w:rPr>
    </w:lvl>
    <w:lvl w:ilvl="4">
      <w:start w:val="1"/>
      <w:numFmt w:val="decimal"/>
      <w:lvlText w:val="%1.%2.%3.%4.%5."/>
      <w:lvlJc w:val="left"/>
      <w:pPr>
        <w:tabs>
          <w:tab w:val="num" w:pos="2212"/>
        </w:tabs>
        <w:ind w:left="2212" w:hanging="1080"/>
      </w:pPr>
      <w:rPr>
        <w:rFonts w:hint="default"/>
        <w:color w:val="auto"/>
      </w:rPr>
    </w:lvl>
    <w:lvl w:ilvl="5">
      <w:start w:val="1"/>
      <w:numFmt w:val="decimal"/>
      <w:lvlText w:val="%1.%2.%3.%4.%5.%6."/>
      <w:lvlJc w:val="left"/>
      <w:pPr>
        <w:tabs>
          <w:tab w:val="num" w:pos="2855"/>
        </w:tabs>
        <w:ind w:left="2855" w:hanging="1440"/>
      </w:pPr>
      <w:rPr>
        <w:rFonts w:hint="default"/>
        <w:color w:val="auto"/>
      </w:rPr>
    </w:lvl>
    <w:lvl w:ilvl="6">
      <w:start w:val="1"/>
      <w:numFmt w:val="decimal"/>
      <w:lvlText w:val="%1.%2.%3.%4.%5.%6.%7."/>
      <w:lvlJc w:val="left"/>
      <w:pPr>
        <w:tabs>
          <w:tab w:val="num" w:pos="3138"/>
        </w:tabs>
        <w:ind w:left="3138" w:hanging="1440"/>
      </w:pPr>
      <w:rPr>
        <w:rFonts w:hint="default"/>
        <w:color w:val="auto"/>
      </w:rPr>
    </w:lvl>
    <w:lvl w:ilvl="7">
      <w:start w:val="1"/>
      <w:numFmt w:val="decimal"/>
      <w:lvlText w:val="%1.%2.%3.%4.%5.%6.%7.%8."/>
      <w:lvlJc w:val="left"/>
      <w:pPr>
        <w:tabs>
          <w:tab w:val="num" w:pos="3781"/>
        </w:tabs>
        <w:ind w:left="3781" w:hanging="1800"/>
      </w:pPr>
      <w:rPr>
        <w:rFonts w:hint="default"/>
        <w:color w:val="auto"/>
      </w:rPr>
    </w:lvl>
    <w:lvl w:ilvl="8">
      <w:start w:val="1"/>
      <w:numFmt w:val="decimal"/>
      <w:lvlText w:val="%1.%2.%3.%4.%5.%6.%7.%8.%9."/>
      <w:lvlJc w:val="left"/>
      <w:pPr>
        <w:tabs>
          <w:tab w:val="num" w:pos="4064"/>
        </w:tabs>
        <w:ind w:left="4064" w:hanging="1800"/>
      </w:pPr>
      <w:rPr>
        <w:rFonts w:hint="default"/>
        <w:color w:val="auto"/>
      </w:rPr>
    </w:lvl>
  </w:abstractNum>
  <w:abstractNum w:abstractNumId="120" w15:restartNumberingAfterBreak="0">
    <w:nsid w:val="6C7C28F9"/>
    <w:multiLevelType w:val="hybridMultilevel"/>
    <w:tmpl w:val="A9EADF5C"/>
    <w:lvl w:ilvl="0" w:tplc="0DDE8354">
      <w:start w:val="1"/>
      <w:numFmt w:val="decimal"/>
      <w:lvlText w:val="10.2.%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21" w15:restartNumberingAfterBreak="0">
    <w:nsid w:val="6C9E38FE"/>
    <w:multiLevelType w:val="multilevel"/>
    <w:tmpl w:val="A900E420"/>
    <w:styleLink w:val="Listings"/>
    <w:lvl w:ilvl="0">
      <w:start w:val="1"/>
      <w:numFmt w:val="upperRoman"/>
      <w:pStyle w:val="I"/>
      <w:suff w:val="space"/>
      <w:lvlText w:val="%1."/>
      <w:lvlJc w:val="left"/>
      <w:pPr>
        <w:ind w:left="0" w:firstLine="360"/>
      </w:pPr>
      <w:rPr>
        <w:rFonts w:hint="default"/>
      </w:rPr>
    </w:lvl>
    <w:lvl w:ilvl="1">
      <w:start w:val="1"/>
      <w:numFmt w:val="decimal"/>
      <w:lvlRestart w:val="0"/>
      <w:pStyle w:val="10"/>
      <w:suff w:val="space"/>
      <w:lvlText w:val="%2."/>
      <w:lvlJc w:val="left"/>
      <w:pPr>
        <w:ind w:left="0" w:firstLine="360"/>
      </w:pPr>
      <w:rPr>
        <w:rFonts w:hint="default"/>
      </w:rPr>
    </w:lvl>
    <w:lvl w:ilvl="2">
      <w:start w:val="1"/>
      <w:numFmt w:val="decimal"/>
      <w:lvlRestart w:val="0"/>
      <w:pStyle w:val="11"/>
      <w:suff w:val="space"/>
      <w:lvlText w:val="%3)"/>
      <w:lvlJc w:val="left"/>
      <w:pPr>
        <w:ind w:left="-360" w:firstLine="360"/>
      </w:pPr>
      <w:rPr>
        <w:rFonts w:hint="default"/>
      </w:rPr>
    </w:lvl>
    <w:lvl w:ilvl="3">
      <w:start w:val="1"/>
      <w:numFmt w:val="russianLower"/>
      <w:lvlRestart w:val="0"/>
      <w:pStyle w:val="a"/>
      <w:suff w:val="space"/>
      <w:lvlText w:val="%4)"/>
      <w:lvlJc w:val="left"/>
      <w:pPr>
        <w:ind w:left="0" w:firstLine="360"/>
      </w:pPr>
      <w:rPr>
        <w:rFonts w:hint="default"/>
      </w:rPr>
    </w:lvl>
    <w:lvl w:ilvl="4">
      <w:start w:val="1"/>
      <w:numFmt w:val="bullet"/>
      <w:lvlRestart w:val="0"/>
      <w:pStyle w:val="a0"/>
      <w:suff w:val="space"/>
      <w:lvlText w:val="–"/>
      <w:lvlJc w:val="left"/>
      <w:pPr>
        <w:ind w:left="0" w:firstLine="360"/>
      </w:pPr>
      <w:rPr>
        <w:rFonts w:ascii="PT Serif" w:hAnsi="PT Serif" w:hint="default"/>
        <w:color w:val="auto"/>
      </w:rPr>
    </w:lvl>
    <w:lvl w:ilvl="5">
      <w:start w:val="1"/>
      <w:numFmt w:val="lowerRoman"/>
      <w:lvlText w:val="(%6)"/>
      <w:lvlJc w:val="left"/>
      <w:pPr>
        <w:ind w:left="0" w:firstLine="360"/>
      </w:pPr>
      <w:rPr>
        <w:rFonts w:hint="default"/>
      </w:rPr>
    </w:lvl>
    <w:lvl w:ilvl="6">
      <w:start w:val="1"/>
      <w:numFmt w:val="decimal"/>
      <w:lvlText w:val="%7."/>
      <w:lvlJc w:val="left"/>
      <w:pPr>
        <w:ind w:left="0" w:firstLine="360"/>
      </w:pPr>
      <w:rPr>
        <w:rFonts w:hint="default"/>
      </w:rPr>
    </w:lvl>
    <w:lvl w:ilvl="7">
      <w:start w:val="1"/>
      <w:numFmt w:val="lowerLetter"/>
      <w:lvlText w:val="%8."/>
      <w:lvlJc w:val="left"/>
      <w:pPr>
        <w:ind w:left="0" w:firstLine="360"/>
      </w:pPr>
      <w:rPr>
        <w:rFonts w:hint="default"/>
      </w:rPr>
    </w:lvl>
    <w:lvl w:ilvl="8">
      <w:start w:val="1"/>
      <w:numFmt w:val="lowerRoman"/>
      <w:lvlText w:val="%9."/>
      <w:lvlJc w:val="left"/>
      <w:pPr>
        <w:ind w:left="0" w:firstLine="360"/>
      </w:pPr>
      <w:rPr>
        <w:rFonts w:hint="default"/>
      </w:rPr>
    </w:lvl>
  </w:abstractNum>
  <w:abstractNum w:abstractNumId="122" w15:restartNumberingAfterBreak="0">
    <w:nsid w:val="6CE72F4E"/>
    <w:multiLevelType w:val="hybridMultilevel"/>
    <w:tmpl w:val="16C4C6A0"/>
    <w:lvl w:ilvl="0" w:tplc="2C38C534">
      <w:start w:val="1"/>
      <w:numFmt w:val="decimal"/>
      <w:lvlText w:val="2.%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3" w15:restartNumberingAfterBreak="0">
    <w:nsid w:val="6D634752"/>
    <w:multiLevelType w:val="hybridMultilevel"/>
    <w:tmpl w:val="BE3C83F8"/>
    <w:lvl w:ilvl="0" w:tplc="0D327AD6">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6F9A2CF0"/>
    <w:multiLevelType w:val="hybridMultilevel"/>
    <w:tmpl w:val="97480BB0"/>
    <w:lvl w:ilvl="0" w:tplc="D0A4AF60">
      <w:start w:val="1"/>
      <w:numFmt w:val="decimal"/>
      <w:lvlText w:val="11.3.%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25" w15:restartNumberingAfterBreak="0">
    <w:nsid w:val="6FFA1019"/>
    <w:multiLevelType w:val="hybridMultilevel"/>
    <w:tmpl w:val="5E149DF0"/>
    <w:lvl w:ilvl="0" w:tplc="5D26067A">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7073452C"/>
    <w:multiLevelType w:val="hybridMultilevel"/>
    <w:tmpl w:val="F82A25DE"/>
    <w:lvl w:ilvl="0" w:tplc="558A20C0">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709F4AB1"/>
    <w:multiLevelType w:val="hybridMultilevel"/>
    <w:tmpl w:val="50F0872C"/>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70D55BC2"/>
    <w:multiLevelType w:val="hybridMultilevel"/>
    <w:tmpl w:val="DDF48FDE"/>
    <w:lvl w:ilvl="0" w:tplc="A1524950">
      <w:start w:val="1"/>
      <w:numFmt w:val="decimal"/>
      <w:lvlText w:val="8.1.%1."/>
      <w:lvlJc w:val="left"/>
      <w:pPr>
        <w:ind w:left="143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75702739"/>
    <w:multiLevelType w:val="hybridMultilevel"/>
    <w:tmpl w:val="CE4E02A8"/>
    <w:lvl w:ilvl="0" w:tplc="A5CAC200">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766C4C1C"/>
    <w:multiLevelType w:val="hybridMultilevel"/>
    <w:tmpl w:val="385811E2"/>
    <w:lvl w:ilvl="0" w:tplc="9CD4EAC2">
      <w:start w:val="1"/>
      <w:numFmt w:val="decimal"/>
      <w:lvlText w:val="6.%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31" w15:restartNumberingAfterBreak="0">
    <w:nsid w:val="76FD2B64"/>
    <w:multiLevelType w:val="hybridMultilevel"/>
    <w:tmpl w:val="E668EB26"/>
    <w:lvl w:ilvl="0" w:tplc="04190017">
      <w:start w:val="1"/>
      <w:numFmt w:val="lowerLetter"/>
      <w:lvlText w:val="%1)"/>
      <w:lvlJc w:val="left"/>
      <w:pPr>
        <w:ind w:left="10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77B5321F"/>
    <w:multiLevelType w:val="hybridMultilevel"/>
    <w:tmpl w:val="7A9C25EA"/>
    <w:lvl w:ilvl="0" w:tplc="DD4C502E">
      <w:start w:val="1"/>
      <w:numFmt w:val="decimal"/>
      <w:lvlText w:val="4.4.%1."/>
      <w:lvlJc w:val="left"/>
      <w:pPr>
        <w:ind w:left="1077" w:hanging="360"/>
      </w:pPr>
      <w:rPr>
        <w:rFonts w:hint="default"/>
        <w:b w:val="0"/>
        <w:i w:val="0"/>
        <w:sz w:val="24"/>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33" w15:restartNumberingAfterBreak="0">
    <w:nsid w:val="797C5696"/>
    <w:multiLevelType w:val="hybridMultilevel"/>
    <w:tmpl w:val="04FEF330"/>
    <w:lvl w:ilvl="0" w:tplc="04190019">
      <w:start w:val="1"/>
      <w:numFmt w:val="lowerLetter"/>
      <w:lvlText w:val="%1."/>
      <w:lvlJc w:val="left"/>
      <w:pPr>
        <w:tabs>
          <w:tab w:val="num" w:pos="644"/>
        </w:tabs>
        <w:ind w:left="644" w:hanging="360"/>
      </w:pPr>
      <w:rPr>
        <w:rFonts w:hint="default"/>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79DB0EFC"/>
    <w:multiLevelType w:val="hybridMultilevel"/>
    <w:tmpl w:val="38DC9F66"/>
    <w:lvl w:ilvl="0" w:tplc="03CAD4B2">
      <w:start w:val="1"/>
      <w:numFmt w:val="decimal"/>
      <w:lvlText w:val="16.%1."/>
      <w:lvlJc w:val="left"/>
      <w:pPr>
        <w:ind w:left="1077" w:hanging="360"/>
      </w:pPr>
      <w:rPr>
        <w:rFonts w:hint="default"/>
        <w:b w:val="0"/>
        <w:i w:val="0"/>
        <w:sz w:val="24"/>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35" w15:restartNumberingAfterBreak="0">
    <w:nsid w:val="7A2D522B"/>
    <w:multiLevelType w:val="hybridMultilevel"/>
    <w:tmpl w:val="2540953E"/>
    <w:lvl w:ilvl="0" w:tplc="817CEA54">
      <w:start w:val="1"/>
      <w:numFmt w:val="decimal"/>
      <w:lvlText w:val="10.5.%1."/>
      <w:lvlJc w:val="left"/>
      <w:pPr>
        <w:ind w:left="10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7BE850E1"/>
    <w:multiLevelType w:val="hybridMultilevel"/>
    <w:tmpl w:val="468E09D0"/>
    <w:lvl w:ilvl="0" w:tplc="AC4A2672">
      <w:start w:val="1"/>
      <w:numFmt w:val="decimal"/>
      <w:lvlText w:val="13.%1."/>
      <w:lvlJc w:val="left"/>
      <w:pPr>
        <w:ind w:left="1353" w:hanging="360"/>
      </w:pPr>
      <w:rPr>
        <w:rFonts w:ascii="Times New Roman" w:hAnsi="Times New Roman" w:cs="Times New Roman" w:hint="default"/>
        <w:b w:val="0"/>
        <w:i w:val="0"/>
        <w:sz w:val="24"/>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37" w15:restartNumberingAfterBreak="0">
    <w:nsid w:val="7C29136A"/>
    <w:multiLevelType w:val="hybridMultilevel"/>
    <w:tmpl w:val="28BC1C6E"/>
    <w:lvl w:ilvl="0" w:tplc="04190017">
      <w:start w:val="1"/>
      <w:numFmt w:val="lowerLetter"/>
      <w:lvlText w:val="%1)"/>
      <w:lvlJc w:val="left"/>
      <w:pPr>
        <w:ind w:left="10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7C5D557C"/>
    <w:multiLevelType w:val="hybridMultilevel"/>
    <w:tmpl w:val="B5E21A80"/>
    <w:lvl w:ilvl="0" w:tplc="65583DE4">
      <w:start w:val="1"/>
      <w:numFmt w:val="decimal"/>
      <w:lvlText w:val="12.1.%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39" w15:restartNumberingAfterBreak="0">
    <w:nsid w:val="7C5D5944"/>
    <w:multiLevelType w:val="hybridMultilevel"/>
    <w:tmpl w:val="B9B62E78"/>
    <w:lvl w:ilvl="0" w:tplc="08D06D0C">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7CBC7C29"/>
    <w:multiLevelType w:val="hybridMultilevel"/>
    <w:tmpl w:val="26AC0074"/>
    <w:lvl w:ilvl="0" w:tplc="832CD59A">
      <w:start w:val="1"/>
      <w:numFmt w:val="decimal"/>
      <w:lvlText w:val="%1."/>
      <w:lvlJc w:val="left"/>
      <w:pPr>
        <w:ind w:left="107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7EEA3DAF"/>
    <w:multiLevelType w:val="hybridMultilevel"/>
    <w:tmpl w:val="10D65A5E"/>
    <w:lvl w:ilvl="0" w:tplc="DEE6CFA8">
      <w:start w:val="1"/>
      <w:numFmt w:val="decimal"/>
      <w:lvlText w:val="17.%1."/>
      <w:lvlJc w:val="left"/>
      <w:pPr>
        <w:ind w:left="1077" w:hanging="360"/>
      </w:pPr>
      <w:rPr>
        <w:rFonts w:hint="default"/>
        <w:b w:val="0"/>
        <w:i w:val="0"/>
        <w:sz w:val="24"/>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42" w15:restartNumberingAfterBreak="0">
    <w:nsid w:val="7F7C1D14"/>
    <w:multiLevelType w:val="hybridMultilevel"/>
    <w:tmpl w:val="9D58DB60"/>
    <w:lvl w:ilvl="0" w:tplc="8FAE6D3C">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9"/>
  </w:num>
  <w:num w:numId="2">
    <w:abstractNumId w:val="63"/>
  </w:num>
  <w:num w:numId="3">
    <w:abstractNumId w:val="121"/>
  </w:num>
  <w:num w:numId="4">
    <w:abstractNumId w:val="13"/>
  </w:num>
  <w:num w:numId="5">
    <w:abstractNumId w:val="60"/>
  </w:num>
  <w:num w:numId="6">
    <w:abstractNumId w:val="0"/>
  </w:num>
  <w:num w:numId="7">
    <w:abstractNumId w:val="54"/>
  </w:num>
  <w:num w:numId="8">
    <w:abstractNumId w:val="75"/>
  </w:num>
  <w:num w:numId="9">
    <w:abstractNumId w:val="57"/>
  </w:num>
  <w:num w:numId="10">
    <w:abstractNumId w:val="17"/>
  </w:num>
  <w:num w:numId="11">
    <w:abstractNumId w:val="62"/>
  </w:num>
  <w:num w:numId="12">
    <w:abstractNumId w:val="27"/>
  </w:num>
  <w:num w:numId="13">
    <w:abstractNumId w:val="83"/>
  </w:num>
  <w:num w:numId="14">
    <w:abstractNumId w:val="58"/>
  </w:num>
  <w:num w:numId="15">
    <w:abstractNumId w:val="19"/>
  </w:num>
  <w:num w:numId="16">
    <w:abstractNumId w:val="74"/>
  </w:num>
  <w:num w:numId="17">
    <w:abstractNumId w:val="65"/>
  </w:num>
  <w:num w:numId="18">
    <w:abstractNumId w:val="68"/>
  </w:num>
  <w:num w:numId="19">
    <w:abstractNumId w:val="16"/>
  </w:num>
  <w:num w:numId="20">
    <w:abstractNumId w:val="53"/>
  </w:num>
  <w:num w:numId="21">
    <w:abstractNumId w:val="72"/>
  </w:num>
  <w:num w:numId="22">
    <w:abstractNumId w:val="127"/>
  </w:num>
  <w:num w:numId="23">
    <w:abstractNumId w:val="114"/>
  </w:num>
  <w:num w:numId="24">
    <w:abstractNumId w:val="21"/>
  </w:num>
  <w:num w:numId="25">
    <w:abstractNumId w:val="3"/>
  </w:num>
  <w:num w:numId="26">
    <w:abstractNumId w:val="34"/>
  </w:num>
  <w:num w:numId="27">
    <w:abstractNumId w:val="94"/>
  </w:num>
  <w:num w:numId="28">
    <w:abstractNumId w:val="77"/>
  </w:num>
  <w:num w:numId="29">
    <w:abstractNumId w:val="71"/>
  </w:num>
  <w:num w:numId="30">
    <w:abstractNumId w:val="31"/>
  </w:num>
  <w:num w:numId="31">
    <w:abstractNumId w:val="1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49"/>
  </w:num>
  <w:num w:numId="34">
    <w:abstractNumId w:val="132"/>
  </w:num>
  <w:num w:numId="35">
    <w:abstractNumId w:val="35"/>
  </w:num>
  <w:num w:numId="36">
    <w:abstractNumId w:val="78"/>
  </w:num>
  <w:num w:numId="37">
    <w:abstractNumId w:val="41"/>
  </w:num>
  <w:num w:numId="38">
    <w:abstractNumId w:val="28"/>
  </w:num>
  <w:num w:numId="39">
    <w:abstractNumId w:val="52"/>
  </w:num>
  <w:num w:numId="40">
    <w:abstractNumId w:val="136"/>
  </w:num>
  <w:num w:numId="41">
    <w:abstractNumId w:val="112"/>
  </w:num>
  <w:num w:numId="42">
    <w:abstractNumId w:val="64"/>
  </w:num>
  <w:num w:numId="43">
    <w:abstractNumId w:val="33"/>
  </w:num>
  <w:num w:numId="44">
    <w:abstractNumId w:val="105"/>
  </w:num>
  <w:num w:numId="45">
    <w:abstractNumId w:val="70"/>
  </w:num>
  <w:num w:numId="46">
    <w:abstractNumId w:val="99"/>
  </w:num>
  <w:num w:numId="47">
    <w:abstractNumId w:val="106"/>
  </w:num>
  <w:num w:numId="48">
    <w:abstractNumId w:val="46"/>
  </w:num>
  <w:num w:numId="49">
    <w:abstractNumId w:val="122"/>
  </w:num>
  <w:num w:numId="50">
    <w:abstractNumId w:val="51"/>
  </w:num>
  <w:num w:numId="51">
    <w:abstractNumId w:val="84"/>
  </w:num>
  <w:num w:numId="52">
    <w:abstractNumId w:val="130"/>
  </w:num>
  <w:num w:numId="53">
    <w:abstractNumId w:val="91"/>
  </w:num>
  <w:num w:numId="54">
    <w:abstractNumId w:val="39"/>
  </w:num>
  <w:num w:numId="55">
    <w:abstractNumId w:val="14"/>
  </w:num>
  <w:num w:numId="56">
    <w:abstractNumId w:val="97"/>
  </w:num>
  <w:num w:numId="57">
    <w:abstractNumId w:val="118"/>
  </w:num>
  <w:num w:numId="58">
    <w:abstractNumId w:val="45"/>
  </w:num>
  <w:num w:numId="59">
    <w:abstractNumId w:val="47"/>
  </w:num>
  <w:num w:numId="60">
    <w:abstractNumId w:val="87"/>
  </w:num>
  <w:num w:numId="61">
    <w:abstractNumId w:val="56"/>
  </w:num>
  <w:num w:numId="62">
    <w:abstractNumId w:val="124"/>
  </w:num>
  <w:num w:numId="63">
    <w:abstractNumId w:val="90"/>
  </w:num>
  <w:num w:numId="64">
    <w:abstractNumId w:val="80"/>
  </w:num>
  <w:num w:numId="65">
    <w:abstractNumId w:val="25"/>
  </w:num>
  <w:num w:numId="66">
    <w:abstractNumId w:val="36"/>
  </w:num>
  <w:num w:numId="67">
    <w:abstractNumId w:val="93"/>
  </w:num>
  <w:num w:numId="68">
    <w:abstractNumId w:val="138"/>
  </w:num>
  <w:num w:numId="69">
    <w:abstractNumId w:val="110"/>
  </w:num>
  <w:num w:numId="70">
    <w:abstractNumId w:val="44"/>
  </w:num>
  <w:num w:numId="71">
    <w:abstractNumId w:val="1"/>
  </w:num>
  <w:num w:numId="72">
    <w:abstractNumId w:val="66"/>
  </w:num>
  <w:num w:numId="73">
    <w:abstractNumId w:val="9"/>
  </w:num>
  <w:num w:numId="74">
    <w:abstractNumId w:val="111"/>
  </w:num>
  <w:num w:numId="75">
    <w:abstractNumId w:val="37"/>
  </w:num>
  <w:num w:numId="76">
    <w:abstractNumId w:val="89"/>
  </w:num>
  <w:num w:numId="77">
    <w:abstractNumId w:val="63"/>
  </w:num>
  <w:num w:numId="78">
    <w:abstractNumId w:val="6"/>
  </w:num>
  <w:num w:numId="79">
    <w:abstractNumId w:val="141"/>
  </w:num>
  <w:num w:numId="80">
    <w:abstractNumId w:val="128"/>
  </w:num>
  <w:num w:numId="81">
    <w:abstractNumId w:val="18"/>
  </w:num>
  <w:num w:numId="82">
    <w:abstractNumId w:val="42"/>
  </w:num>
  <w:num w:numId="83">
    <w:abstractNumId w:val="38"/>
  </w:num>
  <w:num w:numId="84">
    <w:abstractNumId w:val="139"/>
  </w:num>
  <w:num w:numId="85">
    <w:abstractNumId w:val="50"/>
  </w:num>
  <w:num w:numId="86">
    <w:abstractNumId w:val="22"/>
  </w:num>
  <w:num w:numId="87">
    <w:abstractNumId w:val="100"/>
  </w:num>
  <w:num w:numId="88">
    <w:abstractNumId w:val="120"/>
  </w:num>
  <w:num w:numId="89">
    <w:abstractNumId w:val="82"/>
  </w:num>
  <w:num w:numId="90">
    <w:abstractNumId w:val="102"/>
  </w:num>
  <w:num w:numId="91">
    <w:abstractNumId w:val="12"/>
  </w:num>
  <w:num w:numId="92">
    <w:abstractNumId w:val="103"/>
  </w:num>
  <w:num w:numId="93">
    <w:abstractNumId w:val="10"/>
  </w:num>
  <w:num w:numId="94">
    <w:abstractNumId w:val="81"/>
  </w:num>
  <w:num w:numId="95">
    <w:abstractNumId w:val="59"/>
  </w:num>
  <w:num w:numId="96">
    <w:abstractNumId w:val="125"/>
  </w:num>
  <w:num w:numId="97">
    <w:abstractNumId w:val="79"/>
  </w:num>
  <w:num w:numId="98">
    <w:abstractNumId w:val="11"/>
  </w:num>
  <w:num w:numId="99">
    <w:abstractNumId w:val="5"/>
  </w:num>
  <w:num w:numId="100">
    <w:abstractNumId w:val="135"/>
  </w:num>
  <w:num w:numId="101">
    <w:abstractNumId w:val="126"/>
  </w:num>
  <w:num w:numId="102">
    <w:abstractNumId w:val="137"/>
  </w:num>
  <w:num w:numId="103">
    <w:abstractNumId w:val="30"/>
  </w:num>
  <w:num w:numId="104">
    <w:abstractNumId w:val="131"/>
  </w:num>
  <w:num w:numId="105">
    <w:abstractNumId w:val="142"/>
  </w:num>
  <w:num w:numId="106">
    <w:abstractNumId w:val="113"/>
  </w:num>
  <w:num w:numId="107">
    <w:abstractNumId w:val="129"/>
  </w:num>
  <w:num w:numId="108">
    <w:abstractNumId w:val="69"/>
  </w:num>
  <w:num w:numId="109">
    <w:abstractNumId w:val="29"/>
  </w:num>
  <w:num w:numId="110">
    <w:abstractNumId w:val="20"/>
  </w:num>
  <w:num w:numId="111">
    <w:abstractNumId w:val="2"/>
  </w:num>
  <w:num w:numId="112">
    <w:abstractNumId w:val="26"/>
  </w:num>
  <w:num w:numId="113">
    <w:abstractNumId w:val="86"/>
  </w:num>
  <w:num w:numId="114">
    <w:abstractNumId w:val="15"/>
  </w:num>
  <w:num w:numId="115">
    <w:abstractNumId w:val="48"/>
  </w:num>
  <w:num w:numId="116">
    <w:abstractNumId w:val="123"/>
  </w:num>
  <w:num w:numId="117">
    <w:abstractNumId w:val="8"/>
  </w:num>
  <w:num w:numId="118">
    <w:abstractNumId w:val="107"/>
  </w:num>
  <w:num w:numId="119">
    <w:abstractNumId w:val="117"/>
  </w:num>
  <w:num w:numId="120">
    <w:abstractNumId w:val="67"/>
  </w:num>
  <w:num w:numId="121">
    <w:abstractNumId w:val="73"/>
  </w:num>
  <w:num w:numId="122">
    <w:abstractNumId w:val="76"/>
  </w:num>
  <w:num w:numId="123">
    <w:abstractNumId w:val="23"/>
  </w:num>
  <w:num w:numId="124">
    <w:abstractNumId w:val="40"/>
  </w:num>
  <w:num w:numId="125">
    <w:abstractNumId w:val="140"/>
  </w:num>
  <w:num w:numId="126">
    <w:abstractNumId w:val="88"/>
  </w:num>
  <w:num w:numId="127">
    <w:abstractNumId w:val="32"/>
  </w:num>
  <w:num w:numId="128">
    <w:abstractNumId w:val="55"/>
  </w:num>
  <w:num w:numId="129">
    <w:abstractNumId w:val="108"/>
  </w:num>
  <w:num w:numId="130">
    <w:abstractNumId w:val="7"/>
  </w:num>
  <w:num w:numId="131">
    <w:abstractNumId w:val="109"/>
  </w:num>
  <w:num w:numId="132">
    <w:abstractNumId w:val="116"/>
  </w:num>
  <w:num w:numId="133">
    <w:abstractNumId w:val="96"/>
  </w:num>
  <w:num w:numId="134">
    <w:abstractNumId w:val="24"/>
  </w:num>
  <w:num w:numId="135">
    <w:abstractNumId w:val="43"/>
  </w:num>
  <w:num w:numId="136">
    <w:abstractNumId w:val="85"/>
  </w:num>
  <w:num w:numId="137">
    <w:abstractNumId w:val="61"/>
  </w:num>
  <w:num w:numId="138">
    <w:abstractNumId w:val="101"/>
  </w:num>
  <w:num w:numId="139">
    <w:abstractNumId w:val="133"/>
  </w:num>
  <w:num w:numId="140">
    <w:abstractNumId w:val="134"/>
  </w:num>
  <w:num w:numId="141">
    <w:abstractNumId w:val="104"/>
  </w:num>
  <w:num w:numId="142">
    <w:abstractNumId w:val="98"/>
  </w:num>
  <w:num w:numId="143">
    <w:abstractNumId w:val="92"/>
  </w:num>
  <w:num w:numId="144">
    <w:abstractNumId w:val="115"/>
  </w:num>
  <w:num w:numId="145">
    <w:abstractNumId w:val="95"/>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tzA0NLS0MDczszAAAiUdpeDU4uLM/DyQAsNaAOiETQssAAAA"/>
  </w:docVars>
  <w:rsids>
    <w:rsidRoot w:val="00FA7E5D"/>
    <w:rsid w:val="00000326"/>
    <w:rsid w:val="00000707"/>
    <w:rsid w:val="00000777"/>
    <w:rsid w:val="000007EB"/>
    <w:rsid w:val="00000C8B"/>
    <w:rsid w:val="000014FA"/>
    <w:rsid w:val="00001D20"/>
    <w:rsid w:val="00001D36"/>
    <w:rsid w:val="000020BC"/>
    <w:rsid w:val="00002448"/>
    <w:rsid w:val="0000309D"/>
    <w:rsid w:val="00003715"/>
    <w:rsid w:val="00003A60"/>
    <w:rsid w:val="00003D4F"/>
    <w:rsid w:val="00004821"/>
    <w:rsid w:val="00004BF9"/>
    <w:rsid w:val="00005AEA"/>
    <w:rsid w:val="00006400"/>
    <w:rsid w:val="00006475"/>
    <w:rsid w:val="00006BE4"/>
    <w:rsid w:val="00007481"/>
    <w:rsid w:val="000079C5"/>
    <w:rsid w:val="00010C10"/>
    <w:rsid w:val="00010C5D"/>
    <w:rsid w:val="0001128B"/>
    <w:rsid w:val="000113B0"/>
    <w:rsid w:val="0001192A"/>
    <w:rsid w:val="00011E88"/>
    <w:rsid w:val="00012117"/>
    <w:rsid w:val="00012479"/>
    <w:rsid w:val="00013705"/>
    <w:rsid w:val="0001389F"/>
    <w:rsid w:val="000138CE"/>
    <w:rsid w:val="00014552"/>
    <w:rsid w:val="00014973"/>
    <w:rsid w:val="00014FB7"/>
    <w:rsid w:val="00015AF8"/>
    <w:rsid w:val="00015BBE"/>
    <w:rsid w:val="00015EA6"/>
    <w:rsid w:val="00015F44"/>
    <w:rsid w:val="000165EC"/>
    <w:rsid w:val="00016A89"/>
    <w:rsid w:val="000171D8"/>
    <w:rsid w:val="000173F7"/>
    <w:rsid w:val="000177BF"/>
    <w:rsid w:val="00020812"/>
    <w:rsid w:val="00020E70"/>
    <w:rsid w:val="00021124"/>
    <w:rsid w:val="000218F0"/>
    <w:rsid w:val="00023667"/>
    <w:rsid w:val="0002369B"/>
    <w:rsid w:val="00024603"/>
    <w:rsid w:val="00024C93"/>
    <w:rsid w:val="000250D9"/>
    <w:rsid w:val="00025144"/>
    <w:rsid w:val="0002624D"/>
    <w:rsid w:val="000267B3"/>
    <w:rsid w:val="000267CD"/>
    <w:rsid w:val="00026B3D"/>
    <w:rsid w:val="00026C39"/>
    <w:rsid w:val="00026D02"/>
    <w:rsid w:val="000278E9"/>
    <w:rsid w:val="00027B85"/>
    <w:rsid w:val="00027BAF"/>
    <w:rsid w:val="00027F68"/>
    <w:rsid w:val="00030278"/>
    <w:rsid w:val="000304C0"/>
    <w:rsid w:val="000306AB"/>
    <w:rsid w:val="0003091E"/>
    <w:rsid w:val="00030A96"/>
    <w:rsid w:val="000310C7"/>
    <w:rsid w:val="000311C1"/>
    <w:rsid w:val="00031272"/>
    <w:rsid w:val="0003198E"/>
    <w:rsid w:val="000320CF"/>
    <w:rsid w:val="0003238A"/>
    <w:rsid w:val="000328E7"/>
    <w:rsid w:val="00032D80"/>
    <w:rsid w:val="00034040"/>
    <w:rsid w:val="00034543"/>
    <w:rsid w:val="000353AF"/>
    <w:rsid w:val="00035981"/>
    <w:rsid w:val="00036D6A"/>
    <w:rsid w:val="00037DF7"/>
    <w:rsid w:val="00040744"/>
    <w:rsid w:val="0004096D"/>
    <w:rsid w:val="00040DBB"/>
    <w:rsid w:val="0004146F"/>
    <w:rsid w:val="00042253"/>
    <w:rsid w:val="00042268"/>
    <w:rsid w:val="000426C5"/>
    <w:rsid w:val="000427F6"/>
    <w:rsid w:val="00042E81"/>
    <w:rsid w:val="0004303D"/>
    <w:rsid w:val="000430B4"/>
    <w:rsid w:val="00044B9C"/>
    <w:rsid w:val="00045093"/>
    <w:rsid w:val="0004650D"/>
    <w:rsid w:val="00047088"/>
    <w:rsid w:val="00047209"/>
    <w:rsid w:val="00047268"/>
    <w:rsid w:val="00047DFE"/>
    <w:rsid w:val="00047F63"/>
    <w:rsid w:val="0005046C"/>
    <w:rsid w:val="00050718"/>
    <w:rsid w:val="00050E75"/>
    <w:rsid w:val="00050F4A"/>
    <w:rsid w:val="00050FAE"/>
    <w:rsid w:val="00051140"/>
    <w:rsid w:val="00051B17"/>
    <w:rsid w:val="00051DA2"/>
    <w:rsid w:val="00052009"/>
    <w:rsid w:val="000527C9"/>
    <w:rsid w:val="00053886"/>
    <w:rsid w:val="000543B8"/>
    <w:rsid w:val="00054500"/>
    <w:rsid w:val="00054DD5"/>
    <w:rsid w:val="0005555C"/>
    <w:rsid w:val="00056435"/>
    <w:rsid w:val="00056504"/>
    <w:rsid w:val="000569FB"/>
    <w:rsid w:val="0005702D"/>
    <w:rsid w:val="0006009D"/>
    <w:rsid w:val="000615C4"/>
    <w:rsid w:val="00061E70"/>
    <w:rsid w:val="00062736"/>
    <w:rsid w:val="00062A67"/>
    <w:rsid w:val="00062BED"/>
    <w:rsid w:val="00063845"/>
    <w:rsid w:val="0006428E"/>
    <w:rsid w:val="00064352"/>
    <w:rsid w:val="00064583"/>
    <w:rsid w:val="000650C3"/>
    <w:rsid w:val="00065B8C"/>
    <w:rsid w:val="00065D00"/>
    <w:rsid w:val="0006621A"/>
    <w:rsid w:val="000667CD"/>
    <w:rsid w:val="000669D2"/>
    <w:rsid w:val="0006715C"/>
    <w:rsid w:val="00067225"/>
    <w:rsid w:val="00067A24"/>
    <w:rsid w:val="00067DA5"/>
    <w:rsid w:val="00070304"/>
    <w:rsid w:val="00070604"/>
    <w:rsid w:val="0007087B"/>
    <w:rsid w:val="000709F8"/>
    <w:rsid w:val="0007142C"/>
    <w:rsid w:val="000717F5"/>
    <w:rsid w:val="00071CC7"/>
    <w:rsid w:val="00072B59"/>
    <w:rsid w:val="00072FBB"/>
    <w:rsid w:val="000731F2"/>
    <w:rsid w:val="000733A7"/>
    <w:rsid w:val="00073432"/>
    <w:rsid w:val="0007374D"/>
    <w:rsid w:val="000738F0"/>
    <w:rsid w:val="00074448"/>
    <w:rsid w:val="00074869"/>
    <w:rsid w:val="00074BBF"/>
    <w:rsid w:val="00074DDD"/>
    <w:rsid w:val="000761A9"/>
    <w:rsid w:val="00076203"/>
    <w:rsid w:val="0007621E"/>
    <w:rsid w:val="0007633C"/>
    <w:rsid w:val="00076F1D"/>
    <w:rsid w:val="00077061"/>
    <w:rsid w:val="00077080"/>
    <w:rsid w:val="00077A6D"/>
    <w:rsid w:val="00077DB6"/>
    <w:rsid w:val="00080241"/>
    <w:rsid w:val="000802AC"/>
    <w:rsid w:val="0008136B"/>
    <w:rsid w:val="00082093"/>
    <w:rsid w:val="00082871"/>
    <w:rsid w:val="000829DA"/>
    <w:rsid w:val="00082F28"/>
    <w:rsid w:val="00083EAF"/>
    <w:rsid w:val="00083F31"/>
    <w:rsid w:val="0008508A"/>
    <w:rsid w:val="000852D3"/>
    <w:rsid w:val="000855BD"/>
    <w:rsid w:val="000862A3"/>
    <w:rsid w:val="000863FF"/>
    <w:rsid w:val="00086691"/>
    <w:rsid w:val="00087200"/>
    <w:rsid w:val="00087913"/>
    <w:rsid w:val="00087B08"/>
    <w:rsid w:val="00087CF8"/>
    <w:rsid w:val="00087DBB"/>
    <w:rsid w:val="00087E88"/>
    <w:rsid w:val="00090100"/>
    <w:rsid w:val="0009065E"/>
    <w:rsid w:val="000919FE"/>
    <w:rsid w:val="0009366B"/>
    <w:rsid w:val="00093F0B"/>
    <w:rsid w:val="00093FAD"/>
    <w:rsid w:val="00095094"/>
    <w:rsid w:val="00095914"/>
    <w:rsid w:val="00096229"/>
    <w:rsid w:val="00096C91"/>
    <w:rsid w:val="0009754E"/>
    <w:rsid w:val="000A04F5"/>
    <w:rsid w:val="000A06CC"/>
    <w:rsid w:val="000A06D2"/>
    <w:rsid w:val="000A08AE"/>
    <w:rsid w:val="000A0D31"/>
    <w:rsid w:val="000A0F6A"/>
    <w:rsid w:val="000A19AC"/>
    <w:rsid w:val="000A20B9"/>
    <w:rsid w:val="000A296E"/>
    <w:rsid w:val="000A2C4C"/>
    <w:rsid w:val="000A2D9D"/>
    <w:rsid w:val="000A3C79"/>
    <w:rsid w:val="000A3DF5"/>
    <w:rsid w:val="000A3EB5"/>
    <w:rsid w:val="000A464D"/>
    <w:rsid w:val="000A47AD"/>
    <w:rsid w:val="000A4A50"/>
    <w:rsid w:val="000A4DCB"/>
    <w:rsid w:val="000A5179"/>
    <w:rsid w:val="000A5455"/>
    <w:rsid w:val="000A56D2"/>
    <w:rsid w:val="000A5F55"/>
    <w:rsid w:val="000A6456"/>
    <w:rsid w:val="000A66B3"/>
    <w:rsid w:val="000A6C6B"/>
    <w:rsid w:val="000A6DD1"/>
    <w:rsid w:val="000A6E0E"/>
    <w:rsid w:val="000A6E88"/>
    <w:rsid w:val="000A733E"/>
    <w:rsid w:val="000A753B"/>
    <w:rsid w:val="000A76E6"/>
    <w:rsid w:val="000A77A7"/>
    <w:rsid w:val="000A793E"/>
    <w:rsid w:val="000A7993"/>
    <w:rsid w:val="000A7E7F"/>
    <w:rsid w:val="000B0E43"/>
    <w:rsid w:val="000B1419"/>
    <w:rsid w:val="000B2587"/>
    <w:rsid w:val="000B2818"/>
    <w:rsid w:val="000B2A84"/>
    <w:rsid w:val="000B2AD2"/>
    <w:rsid w:val="000B3F9F"/>
    <w:rsid w:val="000B40B2"/>
    <w:rsid w:val="000B475F"/>
    <w:rsid w:val="000B4ABB"/>
    <w:rsid w:val="000B4DAB"/>
    <w:rsid w:val="000B4EE5"/>
    <w:rsid w:val="000B5428"/>
    <w:rsid w:val="000B7682"/>
    <w:rsid w:val="000B7E17"/>
    <w:rsid w:val="000C00F4"/>
    <w:rsid w:val="000C118A"/>
    <w:rsid w:val="000C1C6A"/>
    <w:rsid w:val="000C2276"/>
    <w:rsid w:val="000C5B92"/>
    <w:rsid w:val="000C5BD7"/>
    <w:rsid w:val="000C5F71"/>
    <w:rsid w:val="000C6587"/>
    <w:rsid w:val="000C66A5"/>
    <w:rsid w:val="000C714B"/>
    <w:rsid w:val="000C750E"/>
    <w:rsid w:val="000C754F"/>
    <w:rsid w:val="000C7DCA"/>
    <w:rsid w:val="000D10AF"/>
    <w:rsid w:val="000D1B5D"/>
    <w:rsid w:val="000D2C88"/>
    <w:rsid w:val="000D3616"/>
    <w:rsid w:val="000D3887"/>
    <w:rsid w:val="000D3A82"/>
    <w:rsid w:val="000D406A"/>
    <w:rsid w:val="000D4A84"/>
    <w:rsid w:val="000D5279"/>
    <w:rsid w:val="000D5495"/>
    <w:rsid w:val="000D56FA"/>
    <w:rsid w:val="000D5803"/>
    <w:rsid w:val="000D64E8"/>
    <w:rsid w:val="000D6C4D"/>
    <w:rsid w:val="000D701A"/>
    <w:rsid w:val="000D70EE"/>
    <w:rsid w:val="000E09DC"/>
    <w:rsid w:val="000E0E0D"/>
    <w:rsid w:val="000E0F08"/>
    <w:rsid w:val="000E1198"/>
    <w:rsid w:val="000E1B21"/>
    <w:rsid w:val="000E1DC9"/>
    <w:rsid w:val="000E2261"/>
    <w:rsid w:val="000E3022"/>
    <w:rsid w:val="000E3104"/>
    <w:rsid w:val="000E3EE2"/>
    <w:rsid w:val="000E5693"/>
    <w:rsid w:val="000E59A9"/>
    <w:rsid w:val="000E5FC9"/>
    <w:rsid w:val="000E61B5"/>
    <w:rsid w:val="000E6CA0"/>
    <w:rsid w:val="000E74B1"/>
    <w:rsid w:val="000E7FD6"/>
    <w:rsid w:val="000F0AA0"/>
    <w:rsid w:val="000F10E4"/>
    <w:rsid w:val="000F2451"/>
    <w:rsid w:val="000F3991"/>
    <w:rsid w:val="000F3E90"/>
    <w:rsid w:val="000F4275"/>
    <w:rsid w:val="000F4380"/>
    <w:rsid w:val="000F4672"/>
    <w:rsid w:val="000F48EC"/>
    <w:rsid w:val="000F49FF"/>
    <w:rsid w:val="000F4C2F"/>
    <w:rsid w:val="000F4C91"/>
    <w:rsid w:val="000F4FCA"/>
    <w:rsid w:val="000F52FB"/>
    <w:rsid w:val="000F5618"/>
    <w:rsid w:val="000F56FF"/>
    <w:rsid w:val="000F5A39"/>
    <w:rsid w:val="000F5B05"/>
    <w:rsid w:val="000F5C80"/>
    <w:rsid w:val="000F6472"/>
    <w:rsid w:val="000F6DA7"/>
    <w:rsid w:val="000F720C"/>
    <w:rsid w:val="000F7847"/>
    <w:rsid w:val="000F7FC4"/>
    <w:rsid w:val="000F7FCF"/>
    <w:rsid w:val="0010092E"/>
    <w:rsid w:val="00103493"/>
    <w:rsid w:val="0010380B"/>
    <w:rsid w:val="00103DDE"/>
    <w:rsid w:val="0010473E"/>
    <w:rsid w:val="001048D7"/>
    <w:rsid w:val="001056B7"/>
    <w:rsid w:val="00105F2A"/>
    <w:rsid w:val="00105FBA"/>
    <w:rsid w:val="0010670E"/>
    <w:rsid w:val="00106F6E"/>
    <w:rsid w:val="001074CF"/>
    <w:rsid w:val="00107B62"/>
    <w:rsid w:val="00110161"/>
    <w:rsid w:val="00110C43"/>
    <w:rsid w:val="0011195E"/>
    <w:rsid w:val="00112933"/>
    <w:rsid w:val="00112E0C"/>
    <w:rsid w:val="00113775"/>
    <w:rsid w:val="001137A1"/>
    <w:rsid w:val="00113BD8"/>
    <w:rsid w:val="00113DAE"/>
    <w:rsid w:val="00114591"/>
    <w:rsid w:val="001148F0"/>
    <w:rsid w:val="00114C1F"/>
    <w:rsid w:val="00115BA8"/>
    <w:rsid w:val="00116063"/>
    <w:rsid w:val="001162FE"/>
    <w:rsid w:val="00116364"/>
    <w:rsid w:val="00117754"/>
    <w:rsid w:val="001177A1"/>
    <w:rsid w:val="001178AE"/>
    <w:rsid w:val="001179DB"/>
    <w:rsid w:val="00117A34"/>
    <w:rsid w:val="00117D31"/>
    <w:rsid w:val="001200C0"/>
    <w:rsid w:val="00121255"/>
    <w:rsid w:val="001212F0"/>
    <w:rsid w:val="00121754"/>
    <w:rsid w:val="00122581"/>
    <w:rsid w:val="001226E8"/>
    <w:rsid w:val="00122A7C"/>
    <w:rsid w:val="0012351F"/>
    <w:rsid w:val="001240A8"/>
    <w:rsid w:val="0012481B"/>
    <w:rsid w:val="00124A89"/>
    <w:rsid w:val="00124FAD"/>
    <w:rsid w:val="001253A1"/>
    <w:rsid w:val="00125B8B"/>
    <w:rsid w:val="00125CE1"/>
    <w:rsid w:val="0012607D"/>
    <w:rsid w:val="001260B2"/>
    <w:rsid w:val="00126542"/>
    <w:rsid w:val="001279E4"/>
    <w:rsid w:val="00127DF8"/>
    <w:rsid w:val="00127E95"/>
    <w:rsid w:val="00130200"/>
    <w:rsid w:val="0013065A"/>
    <w:rsid w:val="00131007"/>
    <w:rsid w:val="001319F4"/>
    <w:rsid w:val="00131A8B"/>
    <w:rsid w:val="00131B38"/>
    <w:rsid w:val="00132D00"/>
    <w:rsid w:val="00132D0F"/>
    <w:rsid w:val="00134B1E"/>
    <w:rsid w:val="00134C82"/>
    <w:rsid w:val="0013550C"/>
    <w:rsid w:val="00135A66"/>
    <w:rsid w:val="00135D35"/>
    <w:rsid w:val="00135DB0"/>
    <w:rsid w:val="00135FCC"/>
    <w:rsid w:val="0013653C"/>
    <w:rsid w:val="00136906"/>
    <w:rsid w:val="00136B20"/>
    <w:rsid w:val="001376B6"/>
    <w:rsid w:val="00137FFD"/>
    <w:rsid w:val="00140DAA"/>
    <w:rsid w:val="0014107C"/>
    <w:rsid w:val="0014132F"/>
    <w:rsid w:val="00141D80"/>
    <w:rsid w:val="00141E1F"/>
    <w:rsid w:val="00142E24"/>
    <w:rsid w:val="0014302D"/>
    <w:rsid w:val="00143632"/>
    <w:rsid w:val="0014422C"/>
    <w:rsid w:val="0014471B"/>
    <w:rsid w:val="00144E37"/>
    <w:rsid w:val="001471BB"/>
    <w:rsid w:val="00147341"/>
    <w:rsid w:val="0015033E"/>
    <w:rsid w:val="00150619"/>
    <w:rsid w:val="0015079C"/>
    <w:rsid w:val="00150C89"/>
    <w:rsid w:val="00151A2C"/>
    <w:rsid w:val="001523D1"/>
    <w:rsid w:val="00153154"/>
    <w:rsid w:val="001539EE"/>
    <w:rsid w:val="00153C9C"/>
    <w:rsid w:val="00156F33"/>
    <w:rsid w:val="00156FF0"/>
    <w:rsid w:val="00157538"/>
    <w:rsid w:val="001577F3"/>
    <w:rsid w:val="00157849"/>
    <w:rsid w:val="00157F4F"/>
    <w:rsid w:val="001600E1"/>
    <w:rsid w:val="001606D6"/>
    <w:rsid w:val="001611DC"/>
    <w:rsid w:val="001625DA"/>
    <w:rsid w:val="00162EDE"/>
    <w:rsid w:val="00163E55"/>
    <w:rsid w:val="00164755"/>
    <w:rsid w:val="001649B1"/>
    <w:rsid w:val="00165071"/>
    <w:rsid w:val="001651E7"/>
    <w:rsid w:val="0016537C"/>
    <w:rsid w:val="001653C5"/>
    <w:rsid w:val="00166D58"/>
    <w:rsid w:val="00167733"/>
    <w:rsid w:val="001679CB"/>
    <w:rsid w:val="00167F72"/>
    <w:rsid w:val="0017032B"/>
    <w:rsid w:val="00171825"/>
    <w:rsid w:val="00171CBF"/>
    <w:rsid w:val="001721A1"/>
    <w:rsid w:val="00172267"/>
    <w:rsid w:val="00172296"/>
    <w:rsid w:val="00172946"/>
    <w:rsid w:val="00172F79"/>
    <w:rsid w:val="00174013"/>
    <w:rsid w:val="00174AFA"/>
    <w:rsid w:val="00175996"/>
    <w:rsid w:val="0017607B"/>
    <w:rsid w:val="00177057"/>
    <w:rsid w:val="0017751F"/>
    <w:rsid w:val="0018037D"/>
    <w:rsid w:val="00180930"/>
    <w:rsid w:val="00180F07"/>
    <w:rsid w:val="0018186A"/>
    <w:rsid w:val="00181AF8"/>
    <w:rsid w:val="00181B00"/>
    <w:rsid w:val="00181C79"/>
    <w:rsid w:val="00181DD0"/>
    <w:rsid w:val="00181E8C"/>
    <w:rsid w:val="00181E90"/>
    <w:rsid w:val="0018329E"/>
    <w:rsid w:val="00183390"/>
    <w:rsid w:val="00183C35"/>
    <w:rsid w:val="001842FC"/>
    <w:rsid w:val="001843DA"/>
    <w:rsid w:val="00184430"/>
    <w:rsid w:val="001848BC"/>
    <w:rsid w:val="00184BAA"/>
    <w:rsid w:val="00184F77"/>
    <w:rsid w:val="00186041"/>
    <w:rsid w:val="00186AFC"/>
    <w:rsid w:val="001877A1"/>
    <w:rsid w:val="00190E6E"/>
    <w:rsid w:val="001915F2"/>
    <w:rsid w:val="0019190F"/>
    <w:rsid w:val="00191E7B"/>
    <w:rsid w:val="00192310"/>
    <w:rsid w:val="00192B39"/>
    <w:rsid w:val="0019362E"/>
    <w:rsid w:val="00193954"/>
    <w:rsid w:val="00193C54"/>
    <w:rsid w:val="00193FA5"/>
    <w:rsid w:val="00194A2F"/>
    <w:rsid w:val="0019500E"/>
    <w:rsid w:val="00196509"/>
    <w:rsid w:val="00196CB5"/>
    <w:rsid w:val="00197437"/>
    <w:rsid w:val="00197E10"/>
    <w:rsid w:val="001A0050"/>
    <w:rsid w:val="001A0922"/>
    <w:rsid w:val="001A16DB"/>
    <w:rsid w:val="001A17FF"/>
    <w:rsid w:val="001A1AEB"/>
    <w:rsid w:val="001A2180"/>
    <w:rsid w:val="001A22BD"/>
    <w:rsid w:val="001A331E"/>
    <w:rsid w:val="001A3944"/>
    <w:rsid w:val="001A3CBF"/>
    <w:rsid w:val="001A4D68"/>
    <w:rsid w:val="001A5210"/>
    <w:rsid w:val="001A6113"/>
    <w:rsid w:val="001A6D79"/>
    <w:rsid w:val="001B036E"/>
    <w:rsid w:val="001B0987"/>
    <w:rsid w:val="001B0B62"/>
    <w:rsid w:val="001B20D1"/>
    <w:rsid w:val="001B247E"/>
    <w:rsid w:val="001B2BA1"/>
    <w:rsid w:val="001B3092"/>
    <w:rsid w:val="001B3210"/>
    <w:rsid w:val="001B38F7"/>
    <w:rsid w:val="001B3CD1"/>
    <w:rsid w:val="001B3FA8"/>
    <w:rsid w:val="001B40BF"/>
    <w:rsid w:val="001B5BCA"/>
    <w:rsid w:val="001B5EDA"/>
    <w:rsid w:val="001B6156"/>
    <w:rsid w:val="001B6692"/>
    <w:rsid w:val="001B674C"/>
    <w:rsid w:val="001B6949"/>
    <w:rsid w:val="001B76B9"/>
    <w:rsid w:val="001B7DBA"/>
    <w:rsid w:val="001C001E"/>
    <w:rsid w:val="001C01C9"/>
    <w:rsid w:val="001C0B7A"/>
    <w:rsid w:val="001C0F38"/>
    <w:rsid w:val="001C298B"/>
    <w:rsid w:val="001C2AD8"/>
    <w:rsid w:val="001C39CE"/>
    <w:rsid w:val="001C3E10"/>
    <w:rsid w:val="001C459C"/>
    <w:rsid w:val="001C49AB"/>
    <w:rsid w:val="001C4B88"/>
    <w:rsid w:val="001C5122"/>
    <w:rsid w:val="001C5370"/>
    <w:rsid w:val="001C5820"/>
    <w:rsid w:val="001C675A"/>
    <w:rsid w:val="001C6A03"/>
    <w:rsid w:val="001C6CC5"/>
    <w:rsid w:val="001C7072"/>
    <w:rsid w:val="001C7787"/>
    <w:rsid w:val="001C7EAA"/>
    <w:rsid w:val="001D0298"/>
    <w:rsid w:val="001D0C92"/>
    <w:rsid w:val="001D0FAD"/>
    <w:rsid w:val="001D102C"/>
    <w:rsid w:val="001D1CEA"/>
    <w:rsid w:val="001D224D"/>
    <w:rsid w:val="001D2419"/>
    <w:rsid w:val="001D29EA"/>
    <w:rsid w:val="001D2F72"/>
    <w:rsid w:val="001D31E3"/>
    <w:rsid w:val="001D3218"/>
    <w:rsid w:val="001D375B"/>
    <w:rsid w:val="001D3891"/>
    <w:rsid w:val="001D39DB"/>
    <w:rsid w:val="001D429D"/>
    <w:rsid w:val="001D4A12"/>
    <w:rsid w:val="001D5E37"/>
    <w:rsid w:val="001D67C5"/>
    <w:rsid w:val="001D6CD8"/>
    <w:rsid w:val="001D6D64"/>
    <w:rsid w:val="001D6E40"/>
    <w:rsid w:val="001D702E"/>
    <w:rsid w:val="001D745D"/>
    <w:rsid w:val="001D7752"/>
    <w:rsid w:val="001D7D61"/>
    <w:rsid w:val="001D7DA2"/>
    <w:rsid w:val="001D7F16"/>
    <w:rsid w:val="001E0058"/>
    <w:rsid w:val="001E0251"/>
    <w:rsid w:val="001E04B5"/>
    <w:rsid w:val="001E1198"/>
    <w:rsid w:val="001E133E"/>
    <w:rsid w:val="001E13DF"/>
    <w:rsid w:val="001E1511"/>
    <w:rsid w:val="001E22C3"/>
    <w:rsid w:val="001E3698"/>
    <w:rsid w:val="001E3BF8"/>
    <w:rsid w:val="001E3DE0"/>
    <w:rsid w:val="001E3F42"/>
    <w:rsid w:val="001E3FB3"/>
    <w:rsid w:val="001E4484"/>
    <w:rsid w:val="001E4F21"/>
    <w:rsid w:val="001E584D"/>
    <w:rsid w:val="001E5C9D"/>
    <w:rsid w:val="001E63E5"/>
    <w:rsid w:val="001E6AB3"/>
    <w:rsid w:val="001E6C51"/>
    <w:rsid w:val="001E6CE1"/>
    <w:rsid w:val="001E7078"/>
    <w:rsid w:val="001E744E"/>
    <w:rsid w:val="001E78C3"/>
    <w:rsid w:val="001E7A62"/>
    <w:rsid w:val="001F045B"/>
    <w:rsid w:val="001F095C"/>
    <w:rsid w:val="001F0A0C"/>
    <w:rsid w:val="001F1211"/>
    <w:rsid w:val="001F1322"/>
    <w:rsid w:val="001F1690"/>
    <w:rsid w:val="001F16AD"/>
    <w:rsid w:val="001F1CBA"/>
    <w:rsid w:val="001F1D8F"/>
    <w:rsid w:val="001F2579"/>
    <w:rsid w:val="001F2670"/>
    <w:rsid w:val="001F29D2"/>
    <w:rsid w:val="001F3B97"/>
    <w:rsid w:val="001F3D55"/>
    <w:rsid w:val="001F408A"/>
    <w:rsid w:val="001F46F3"/>
    <w:rsid w:val="001F4B6B"/>
    <w:rsid w:val="001F529F"/>
    <w:rsid w:val="001F65D5"/>
    <w:rsid w:val="001F6A9E"/>
    <w:rsid w:val="001F6B0E"/>
    <w:rsid w:val="001F72E4"/>
    <w:rsid w:val="0020000A"/>
    <w:rsid w:val="00200C19"/>
    <w:rsid w:val="00200C7E"/>
    <w:rsid w:val="00201261"/>
    <w:rsid w:val="0020164D"/>
    <w:rsid w:val="00201AB7"/>
    <w:rsid w:val="002022F9"/>
    <w:rsid w:val="0020338F"/>
    <w:rsid w:val="00203595"/>
    <w:rsid w:val="002038B4"/>
    <w:rsid w:val="0020394C"/>
    <w:rsid w:val="00203DB3"/>
    <w:rsid w:val="002042EE"/>
    <w:rsid w:val="00204302"/>
    <w:rsid w:val="002043D1"/>
    <w:rsid w:val="00204CC0"/>
    <w:rsid w:val="00205723"/>
    <w:rsid w:val="0020585E"/>
    <w:rsid w:val="00205D0F"/>
    <w:rsid w:val="00205F1E"/>
    <w:rsid w:val="00207088"/>
    <w:rsid w:val="00210198"/>
    <w:rsid w:val="00211351"/>
    <w:rsid w:val="002113F8"/>
    <w:rsid w:val="00211856"/>
    <w:rsid w:val="0021240A"/>
    <w:rsid w:val="0021273B"/>
    <w:rsid w:val="002127CC"/>
    <w:rsid w:val="0021341F"/>
    <w:rsid w:val="00213423"/>
    <w:rsid w:val="00213B58"/>
    <w:rsid w:val="00213C5D"/>
    <w:rsid w:val="00214116"/>
    <w:rsid w:val="00214322"/>
    <w:rsid w:val="00214402"/>
    <w:rsid w:val="00214C1C"/>
    <w:rsid w:val="00214ECD"/>
    <w:rsid w:val="00215153"/>
    <w:rsid w:val="00215C36"/>
    <w:rsid w:val="00215E44"/>
    <w:rsid w:val="00216B4A"/>
    <w:rsid w:val="00216EEB"/>
    <w:rsid w:val="002178B1"/>
    <w:rsid w:val="002178BF"/>
    <w:rsid w:val="00217CFD"/>
    <w:rsid w:val="00217F0D"/>
    <w:rsid w:val="00217F8D"/>
    <w:rsid w:val="0022059B"/>
    <w:rsid w:val="002205BB"/>
    <w:rsid w:val="00221356"/>
    <w:rsid w:val="002218E1"/>
    <w:rsid w:val="0022198D"/>
    <w:rsid w:val="00222742"/>
    <w:rsid w:val="002228B6"/>
    <w:rsid w:val="002239E8"/>
    <w:rsid w:val="00224480"/>
    <w:rsid w:val="002248C6"/>
    <w:rsid w:val="00224E5C"/>
    <w:rsid w:val="00224F74"/>
    <w:rsid w:val="00225396"/>
    <w:rsid w:val="00225B88"/>
    <w:rsid w:val="00225DFC"/>
    <w:rsid w:val="00227230"/>
    <w:rsid w:val="00227D4F"/>
    <w:rsid w:val="00230016"/>
    <w:rsid w:val="00230176"/>
    <w:rsid w:val="00230262"/>
    <w:rsid w:val="0023106A"/>
    <w:rsid w:val="002313AF"/>
    <w:rsid w:val="002314C5"/>
    <w:rsid w:val="002320DD"/>
    <w:rsid w:val="0023238C"/>
    <w:rsid w:val="00232842"/>
    <w:rsid w:val="00232A9E"/>
    <w:rsid w:val="00232B62"/>
    <w:rsid w:val="00232C5D"/>
    <w:rsid w:val="00232F73"/>
    <w:rsid w:val="002330C1"/>
    <w:rsid w:val="002332EF"/>
    <w:rsid w:val="0023488C"/>
    <w:rsid w:val="00234C05"/>
    <w:rsid w:val="002357B4"/>
    <w:rsid w:val="00235F99"/>
    <w:rsid w:val="00236452"/>
    <w:rsid w:val="002365B3"/>
    <w:rsid w:val="00236C5A"/>
    <w:rsid w:val="002371B0"/>
    <w:rsid w:val="002372C7"/>
    <w:rsid w:val="0023760B"/>
    <w:rsid w:val="00237CDE"/>
    <w:rsid w:val="0024039D"/>
    <w:rsid w:val="00241546"/>
    <w:rsid w:val="00241B25"/>
    <w:rsid w:val="00241B80"/>
    <w:rsid w:val="0024224E"/>
    <w:rsid w:val="00242F5A"/>
    <w:rsid w:val="00243017"/>
    <w:rsid w:val="0024321F"/>
    <w:rsid w:val="0024327A"/>
    <w:rsid w:val="0024393E"/>
    <w:rsid w:val="00244696"/>
    <w:rsid w:val="00244A70"/>
    <w:rsid w:val="00244ACE"/>
    <w:rsid w:val="00244FE6"/>
    <w:rsid w:val="002469A4"/>
    <w:rsid w:val="00246B99"/>
    <w:rsid w:val="00246DCE"/>
    <w:rsid w:val="00246F8C"/>
    <w:rsid w:val="00247051"/>
    <w:rsid w:val="002479B8"/>
    <w:rsid w:val="00247AE3"/>
    <w:rsid w:val="00247BE7"/>
    <w:rsid w:val="00247DD1"/>
    <w:rsid w:val="00247F87"/>
    <w:rsid w:val="002507B4"/>
    <w:rsid w:val="00251695"/>
    <w:rsid w:val="00251FD2"/>
    <w:rsid w:val="00252488"/>
    <w:rsid w:val="00252493"/>
    <w:rsid w:val="00252BC0"/>
    <w:rsid w:val="002533DD"/>
    <w:rsid w:val="00254299"/>
    <w:rsid w:val="00256367"/>
    <w:rsid w:val="00256AF8"/>
    <w:rsid w:val="00257636"/>
    <w:rsid w:val="00257A1D"/>
    <w:rsid w:val="002601CF"/>
    <w:rsid w:val="00261121"/>
    <w:rsid w:val="00261149"/>
    <w:rsid w:val="0026116C"/>
    <w:rsid w:val="00261474"/>
    <w:rsid w:val="00261746"/>
    <w:rsid w:val="0026181F"/>
    <w:rsid w:val="00261C46"/>
    <w:rsid w:val="00262662"/>
    <w:rsid w:val="00262AFB"/>
    <w:rsid w:val="00262BD1"/>
    <w:rsid w:val="00262F85"/>
    <w:rsid w:val="00263264"/>
    <w:rsid w:val="00263268"/>
    <w:rsid w:val="002639EF"/>
    <w:rsid w:val="00263B58"/>
    <w:rsid w:val="00264377"/>
    <w:rsid w:val="00265B27"/>
    <w:rsid w:val="00265C4A"/>
    <w:rsid w:val="00265E6E"/>
    <w:rsid w:val="00265FC3"/>
    <w:rsid w:val="002662C0"/>
    <w:rsid w:val="002666E8"/>
    <w:rsid w:val="00266A2E"/>
    <w:rsid w:val="00266EAE"/>
    <w:rsid w:val="002674D5"/>
    <w:rsid w:val="00267996"/>
    <w:rsid w:val="00267E17"/>
    <w:rsid w:val="00270D7F"/>
    <w:rsid w:val="0027124D"/>
    <w:rsid w:val="00271462"/>
    <w:rsid w:val="0027196F"/>
    <w:rsid w:val="00271E10"/>
    <w:rsid w:val="0027273A"/>
    <w:rsid w:val="00273214"/>
    <w:rsid w:val="00273508"/>
    <w:rsid w:val="00273BB8"/>
    <w:rsid w:val="00273E16"/>
    <w:rsid w:val="0027427A"/>
    <w:rsid w:val="00275137"/>
    <w:rsid w:val="002758AA"/>
    <w:rsid w:val="00275CE8"/>
    <w:rsid w:val="002760C7"/>
    <w:rsid w:val="00276100"/>
    <w:rsid w:val="002762E4"/>
    <w:rsid w:val="00276967"/>
    <w:rsid w:val="00277A40"/>
    <w:rsid w:val="00280069"/>
    <w:rsid w:val="00280312"/>
    <w:rsid w:val="0028122F"/>
    <w:rsid w:val="00281E5C"/>
    <w:rsid w:val="0028332F"/>
    <w:rsid w:val="002834E9"/>
    <w:rsid w:val="0028395B"/>
    <w:rsid w:val="0028426E"/>
    <w:rsid w:val="0028454C"/>
    <w:rsid w:val="0028559A"/>
    <w:rsid w:val="00286136"/>
    <w:rsid w:val="00286227"/>
    <w:rsid w:val="0028642F"/>
    <w:rsid w:val="002865D2"/>
    <w:rsid w:val="002867C3"/>
    <w:rsid w:val="00286A04"/>
    <w:rsid w:val="00286CED"/>
    <w:rsid w:val="002870C8"/>
    <w:rsid w:val="00287752"/>
    <w:rsid w:val="00287994"/>
    <w:rsid w:val="00287ABC"/>
    <w:rsid w:val="002904F9"/>
    <w:rsid w:val="002908AC"/>
    <w:rsid w:val="00291049"/>
    <w:rsid w:val="002913A8"/>
    <w:rsid w:val="0029191A"/>
    <w:rsid w:val="00292821"/>
    <w:rsid w:val="00292AE7"/>
    <w:rsid w:val="00292ED8"/>
    <w:rsid w:val="00293DF9"/>
    <w:rsid w:val="00293E8B"/>
    <w:rsid w:val="00294288"/>
    <w:rsid w:val="00294509"/>
    <w:rsid w:val="0029515D"/>
    <w:rsid w:val="002958A2"/>
    <w:rsid w:val="00295BA3"/>
    <w:rsid w:val="00296194"/>
    <w:rsid w:val="00296534"/>
    <w:rsid w:val="002966A8"/>
    <w:rsid w:val="00296A97"/>
    <w:rsid w:val="00296B36"/>
    <w:rsid w:val="0029759B"/>
    <w:rsid w:val="0029779D"/>
    <w:rsid w:val="00297833"/>
    <w:rsid w:val="00297B28"/>
    <w:rsid w:val="002A0728"/>
    <w:rsid w:val="002A1727"/>
    <w:rsid w:val="002A1FF5"/>
    <w:rsid w:val="002A2A1E"/>
    <w:rsid w:val="002A361E"/>
    <w:rsid w:val="002A36DD"/>
    <w:rsid w:val="002A40D4"/>
    <w:rsid w:val="002A4E66"/>
    <w:rsid w:val="002A55A9"/>
    <w:rsid w:val="002A5EF1"/>
    <w:rsid w:val="002A62D5"/>
    <w:rsid w:val="002A641E"/>
    <w:rsid w:val="002A6575"/>
    <w:rsid w:val="002A6CF9"/>
    <w:rsid w:val="002A6E9F"/>
    <w:rsid w:val="002A703E"/>
    <w:rsid w:val="002A7EF6"/>
    <w:rsid w:val="002B01AD"/>
    <w:rsid w:val="002B03B0"/>
    <w:rsid w:val="002B0978"/>
    <w:rsid w:val="002B0B4B"/>
    <w:rsid w:val="002B0F4E"/>
    <w:rsid w:val="002B13A4"/>
    <w:rsid w:val="002B13C7"/>
    <w:rsid w:val="002B1695"/>
    <w:rsid w:val="002B183B"/>
    <w:rsid w:val="002B29D1"/>
    <w:rsid w:val="002B2B28"/>
    <w:rsid w:val="002B2B94"/>
    <w:rsid w:val="002B2EBD"/>
    <w:rsid w:val="002B3EA7"/>
    <w:rsid w:val="002B3F32"/>
    <w:rsid w:val="002B3FE9"/>
    <w:rsid w:val="002B5455"/>
    <w:rsid w:val="002B5613"/>
    <w:rsid w:val="002B577C"/>
    <w:rsid w:val="002B5A80"/>
    <w:rsid w:val="002B5C27"/>
    <w:rsid w:val="002B5DE9"/>
    <w:rsid w:val="002B5F6B"/>
    <w:rsid w:val="002B6A97"/>
    <w:rsid w:val="002B738E"/>
    <w:rsid w:val="002B7C0C"/>
    <w:rsid w:val="002C0333"/>
    <w:rsid w:val="002C03C2"/>
    <w:rsid w:val="002C0F87"/>
    <w:rsid w:val="002C1009"/>
    <w:rsid w:val="002C1240"/>
    <w:rsid w:val="002C1EE2"/>
    <w:rsid w:val="002C218F"/>
    <w:rsid w:val="002C235A"/>
    <w:rsid w:val="002C2461"/>
    <w:rsid w:val="002C25DB"/>
    <w:rsid w:val="002C2A75"/>
    <w:rsid w:val="002C2ACA"/>
    <w:rsid w:val="002C33F9"/>
    <w:rsid w:val="002C4590"/>
    <w:rsid w:val="002C490B"/>
    <w:rsid w:val="002C551F"/>
    <w:rsid w:val="002C5E1B"/>
    <w:rsid w:val="002C6E4F"/>
    <w:rsid w:val="002C7713"/>
    <w:rsid w:val="002C775C"/>
    <w:rsid w:val="002D029E"/>
    <w:rsid w:val="002D02E7"/>
    <w:rsid w:val="002D0EB8"/>
    <w:rsid w:val="002D0ECD"/>
    <w:rsid w:val="002D1219"/>
    <w:rsid w:val="002D17FE"/>
    <w:rsid w:val="002D1C5A"/>
    <w:rsid w:val="002D1E13"/>
    <w:rsid w:val="002D2435"/>
    <w:rsid w:val="002D2594"/>
    <w:rsid w:val="002D271A"/>
    <w:rsid w:val="002D2904"/>
    <w:rsid w:val="002D3624"/>
    <w:rsid w:val="002D58CF"/>
    <w:rsid w:val="002D612E"/>
    <w:rsid w:val="002D6179"/>
    <w:rsid w:val="002E0394"/>
    <w:rsid w:val="002E1065"/>
    <w:rsid w:val="002E10BE"/>
    <w:rsid w:val="002E35A2"/>
    <w:rsid w:val="002E38E1"/>
    <w:rsid w:val="002E4729"/>
    <w:rsid w:val="002E49DF"/>
    <w:rsid w:val="002E4C41"/>
    <w:rsid w:val="002E4C90"/>
    <w:rsid w:val="002E4F1A"/>
    <w:rsid w:val="002E59EA"/>
    <w:rsid w:val="002E5A9F"/>
    <w:rsid w:val="002E5C31"/>
    <w:rsid w:val="002E5C51"/>
    <w:rsid w:val="002E5C94"/>
    <w:rsid w:val="002E6C5E"/>
    <w:rsid w:val="002E6E1F"/>
    <w:rsid w:val="002F0883"/>
    <w:rsid w:val="002F0909"/>
    <w:rsid w:val="002F1CF5"/>
    <w:rsid w:val="002F34BB"/>
    <w:rsid w:val="002F3631"/>
    <w:rsid w:val="002F36FB"/>
    <w:rsid w:val="002F3ADB"/>
    <w:rsid w:val="002F3D48"/>
    <w:rsid w:val="002F41CB"/>
    <w:rsid w:val="002F43AB"/>
    <w:rsid w:val="002F4463"/>
    <w:rsid w:val="002F4D45"/>
    <w:rsid w:val="002F5FE0"/>
    <w:rsid w:val="002F6906"/>
    <w:rsid w:val="002F6A30"/>
    <w:rsid w:val="002F6DE3"/>
    <w:rsid w:val="002F6E69"/>
    <w:rsid w:val="002F71C1"/>
    <w:rsid w:val="002F722C"/>
    <w:rsid w:val="002F72B8"/>
    <w:rsid w:val="002F7798"/>
    <w:rsid w:val="002F7BB8"/>
    <w:rsid w:val="002F7FEA"/>
    <w:rsid w:val="00300A5C"/>
    <w:rsid w:val="00301968"/>
    <w:rsid w:val="003020E1"/>
    <w:rsid w:val="003023C0"/>
    <w:rsid w:val="0030261B"/>
    <w:rsid w:val="00302DEF"/>
    <w:rsid w:val="0030364C"/>
    <w:rsid w:val="00304338"/>
    <w:rsid w:val="003043F8"/>
    <w:rsid w:val="00304DF1"/>
    <w:rsid w:val="00305079"/>
    <w:rsid w:val="0030570B"/>
    <w:rsid w:val="00305B1F"/>
    <w:rsid w:val="003060E8"/>
    <w:rsid w:val="00306389"/>
    <w:rsid w:val="00306631"/>
    <w:rsid w:val="00306A2B"/>
    <w:rsid w:val="003070D5"/>
    <w:rsid w:val="003077B9"/>
    <w:rsid w:val="003100C6"/>
    <w:rsid w:val="0031062C"/>
    <w:rsid w:val="003107B5"/>
    <w:rsid w:val="003107D4"/>
    <w:rsid w:val="00311894"/>
    <w:rsid w:val="00314D80"/>
    <w:rsid w:val="0031522D"/>
    <w:rsid w:val="003159A5"/>
    <w:rsid w:val="00315D07"/>
    <w:rsid w:val="00315D1A"/>
    <w:rsid w:val="00315D8B"/>
    <w:rsid w:val="00315E00"/>
    <w:rsid w:val="00316CA3"/>
    <w:rsid w:val="003171E3"/>
    <w:rsid w:val="003172E0"/>
    <w:rsid w:val="00320475"/>
    <w:rsid w:val="0032079E"/>
    <w:rsid w:val="00320BEF"/>
    <w:rsid w:val="00320DA3"/>
    <w:rsid w:val="00321560"/>
    <w:rsid w:val="003218E4"/>
    <w:rsid w:val="003219B2"/>
    <w:rsid w:val="00321D1A"/>
    <w:rsid w:val="00322859"/>
    <w:rsid w:val="0032344A"/>
    <w:rsid w:val="003238A6"/>
    <w:rsid w:val="0032393F"/>
    <w:rsid w:val="00324CD2"/>
    <w:rsid w:val="003255A3"/>
    <w:rsid w:val="003259D3"/>
    <w:rsid w:val="00325FD9"/>
    <w:rsid w:val="00326B01"/>
    <w:rsid w:val="00326D7D"/>
    <w:rsid w:val="00326F24"/>
    <w:rsid w:val="00327D5C"/>
    <w:rsid w:val="003315B7"/>
    <w:rsid w:val="00331856"/>
    <w:rsid w:val="00331E6D"/>
    <w:rsid w:val="00331E86"/>
    <w:rsid w:val="003326C6"/>
    <w:rsid w:val="00332C4C"/>
    <w:rsid w:val="00333DCB"/>
    <w:rsid w:val="003341BB"/>
    <w:rsid w:val="003344DF"/>
    <w:rsid w:val="00334639"/>
    <w:rsid w:val="00335968"/>
    <w:rsid w:val="00336DD8"/>
    <w:rsid w:val="00336E95"/>
    <w:rsid w:val="00337224"/>
    <w:rsid w:val="003405B2"/>
    <w:rsid w:val="003406E9"/>
    <w:rsid w:val="00340C58"/>
    <w:rsid w:val="00340E2B"/>
    <w:rsid w:val="00341FD1"/>
    <w:rsid w:val="00343765"/>
    <w:rsid w:val="003439C0"/>
    <w:rsid w:val="003445C9"/>
    <w:rsid w:val="0034467E"/>
    <w:rsid w:val="0034533C"/>
    <w:rsid w:val="00345CE1"/>
    <w:rsid w:val="003462A3"/>
    <w:rsid w:val="003465EE"/>
    <w:rsid w:val="00346A62"/>
    <w:rsid w:val="00347970"/>
    <w:rsid w:val="0035092E"/>
    <w:rsid w:val="0035093B"/>
    <w:rsid w:val="00350A3E"/>
    <w:rsid w:val="00350A9E"/>
    <w:rsid w:val="00351F06"/>
    <w:rsid w:val="00352010"/>
    <w:rsid w:val="003522E2"/>
    <w:rsid w:val="003524AA"/>
    <w:rsid w:val="00352752"/>
    <w:rsid w:val="0035292B"/>
    <w:rsid w:val="003531C0"/>
    <w:rsid w:val="003543DD"/>
    <w:rsid w:val="00354A1F"/>
    <w:rsid w:val="00354F61"/>
    <w:rsid w:val="0035517C"/>
    <w:rsid w:val="00355737"/>
    <w:rsid w:val="003559E5"/>
    <w:rsid w:val="00355ADD"/>
    <w:rsid w:val="00355F02"/>
    <w:rsid w:val="003561E6"/>
    <w:rsid w:val="003562A8"/>
    <w:rsid w:val="00356A27"/>
    <w:rsid w:val="003575CB"/>
    <w:rsid w:val="00357788"/>
    <w:rsid w:val="0035791B"/>
    <w:rsid w:val="00360152"/>
    <w:rsid w:val="00360214"/>
    <w:rsid w:val="003625B2"/>
    <w:rsid w:val="00362BE7"/>
    <w:rsid w:val="00362C4D"/>
    <w:rsid w:val="00362F28"/>
    <w:rsid w:val="00363B30"/>
    <w:rsid w:val="00364227"/>
    <w:rsid w:val="00364253"/>
    <w:rsid w:val="00364485"/>
    <w:rsid w:val="003654C2"/>
    <w:rsid w:val="00366CAA"/>
    <w:rsid w:val="0036720A"/>
    <w:rsid w:val="0036723B"/>
    <w:rsid w:val="00367A5E"/>
    <w:rsid w:val="00370043"/>
    <w:rsid w:val="00370344"/>
    <w:rsid w:val="00370EF0"/>
    <w:rsid w:val="0037121C"/>
    <w:rsid w:val="003740AF"/>
    <w:rsid w:val="0037464D"/>
    <w:rsid w:val="003750A1"/>
    <w:rsid w:val="00375A78"/>
    <w:rsid w:val="00375BF8"/>
    <w:rsid w:val="00375DC1"/>
    <w:rsid w:val="00376893"/>
    <w:rsid w:val="0037713B"/>
    <w:rsid w:val="00377439"/>
    <w:rsid w:val="00377C28"/>
    <w:rsid w:val="00377DB2"/>
    <w:rsid w:val="00380A79"/>
    <w:rsid w:val="00381584"/>
    <w:rsid w:val="00381586"/>
    <w:rsid w:val="00381588"/>
    <w:rsid w:val="00381772"/>
    <w:rsid w:val="00381E84"/>
    <w:rsid w:val="00382596"/>
    <w:rsid w:val="00382BEF"/>
    <w:rsid w:val="00382C8A"/>
    <w:rsid w:val="003841C5"/>
    <w:rsid w:val="003849FC"/>
    <w:rsid w:val="00384BDE"/>
    <w:rsid w:val="00384C5F"/>
    <w:rsid w:val="00384FE1"/>
    <w:rsid w:val="0038526D"/>
    <w:rsid w:val="0038544C"/>
    <w:rsid w:val="0038640E"/>
    <w:rsid w:val="00386FA1"/>
    <w:rsid w:val="003871D6"/>
    <w:rsid w:val="003906F3"/>
    <w:rsid w:val="00390BD2"/>
    <w:rsid w:val="00390CFF"/>
    <w:rsid w:val="00390E6B"/>
    <w:rsid w:val="00390EEC"/>
    <w:rsid w:val="00391585"/>
    <w:rsid w:val="003917BF"/>
    <w:rsid w:val="0039194D"/>
    <w:rsid w:val="00392085"/>
    <w:rsid w:val="00392488"/>
    <w:rsid w:val="00392977"/>
    <w:rsid w:val="0039297C"/>
    <w:rsid w:val="00392F2E"/>
    <w:rsid w:val="00393192"/>
    <w:rsid w:val="003939E7"/>
    <w:rsid w:val="00393C79"/>
    <w:rsid w:val="00395660"/>
    <w:rsid w:val="003969D7"/>
    <w:rsid w:val="003971D6"/>
    <w:rsid w:val="00397E80"/>
    <w:rsid w:val="003A1BFB"/>
    <w:rsid w:val="003A28AB"/>
    <w:rsid w:val="003A2C66"/>
    <w:rsid w:val="003A304A"/>
    <w:rsid w:val="003A33B3"/>
    <w:rsid w:val="003A3486"/>
    <w:rsid w:val="003A4F96"/>
    <w:rsid w:val="003A5993"/>
    <w:rsid w:val="003A5AC5"/>
    <w:rsid w:val="003B023C"/>
    <w:rsid w:val="003B0C58"/>
    <w:rsid w:val="003B1260"/>
    <w:rsid w:val="003B171F"/>
    <w:rsid w:val="003B19EE"/>
    <w:rsid w:val="003B1B6C"/>
    <w:rsid w:val="003B379C"/>
    <w:rsid w:val="003B3920"/>
    <w:rsid w:val="003B3B6B"/>
    <w:rsid w:val="003B3BD4"/>
    <w:rsid w:val="003B45F0"/>
    <w:rsid w:val="003B46DE"/>
    <w:rsid w:val="003B4CAE"/>
    <w:rsid w:val="003B4D28"/>
    <w:rsid w:val="003B5083"/>
    <w:rsid w:val="003B5139"/>
    <w:rsid w:val="003B58ED"/>
    <w:rsid w:val="003B608D"/>
    <w:rsid w:val="003B73BD"/>
    <w:rsid w:val="003B7597"/>
    <w:rsid w:val="003B76BA"/>
    <w:rsid w:val="003B7AF5"/>
    <w:rsid w:val="003B7B75"/>
    <w:rsid w:val="003B7F4D"/>
    <w:rsid w:val="003C0D3E"/>
    <w:rsid w:val="003C0FA2"/>
    <w:rsid w:val="003C1E7B"/>
    <w:rsid w:val="003C21BE"/>
    <w:rsid w:val="003C2708"/>
    <w:rsid w:val="003C2F55"/>
    <w:rsid w:val="003C4991"/>
    <w:rsid w:val="003C55BC"/>
    <w:rsid w:val="003C58A2"/>
    <w:rsid w:val="003C599B"/>
    <w:rsid w:val="003C5B7C"/>
    <w:rsid w:val="003C61D7"/>
    <w:rsid w:val="003C67F1"/>
    <w:rsid w:val="003D0961"/>
    <w:rsid w:val="003D2014"/>
    <w:rsid w:val="003D23CE"/>
    <w:rsid w:val="003D2825"/>
    <w:rsid w:val="003D333F"/>
    <w:rsid w:val="003D41B6"/>
    <w:rsid w:val="003D4306"/>
    <w:rsid w:val="003D46B6"/>
    <w:rsid w:val="003D499D"/>
    <w:rsid w:val="003D4BAD"/>
    <w:rsid w:val="003D5E02"/>
    <w:rsid w:val="003D7368"/>
    <w:rsid w:val="003E0305"/>
    <w:rsid w:val="003E0367"/>
    <w:rsid w:val="003E1133"/>
    <w:rsid w:val="003E11DF"/>
    <w:rsid w:val="003E1239"/>
    <w:rsid w:val="003E1364"/>
    <w:rsid w:val="003E1BB0"/>
    <w:rsid w:val="003E1DC9"/>
    <w:rsid w:val="003E316B"/>
    <w:rsid w:val="003E31F8"/>
    <w:rsid w:val="003E3A16"/>
    <w:rsid w:val="003E3AB7"/>
    <w:rsid w:val="003E4263"/>
    <w:rsid w:val="003E4509"/>
    <w:rsid w:val="003E4880"/>
    <w:rsid w:val="003E4B75"/>
    <w:rsid w:val="003E5C32"/>
    <w:rsid w:val="003E6DE7"/>
    <w:rsid w:val="003E6E84"/>
    <w:rsid w:val="003E6E8A"/>
    <w:rsid w:val="003E7362"/>
    <w:rsid w:val="003E75E9"/>
    <w:rsid w:val="003E7AAC"/>
    <w:rsid w:val="003E7BBE"/>
    <w:rsid w:val="003E7E88"/>
    <w:rsid w:val="003F054C"/>
    <w:rsid w:val="003F23B1"/>
    <w:rsid w:val="003F2B8A"/>
    <w:rsid w:val="003F35C0"/>
    <w:rsid w:val="003F3640"/>
    <w:rsid w:val="003F3A12"/>
    <w:rsid w:val="003F41B6"/>
    <w:rsid w:val="003F4655"/>
    <w:rsid w:val="003F6887"/>
    <w:rsid w:val="003F709F"/>
    <w:rsid w:val="003F7165"/>
    <w:rsid w:val="003F7960"/>
    <w:rsid w:val="003F7B75"/>
    <w:rsid w:val="004006D1"/>
    <w:rsid w:val="00400E69"/>
    <w:rsid w:val="0040162B"/>
    <w:rsid w:val="004022FA"/>
    <w:rsid w:val="004025B2"/>
    <w:rsid w:val="00402892"/>
    <w:rsid w:val="00402D91"/>
    <w:rsid w:val="004035F8"/>
    <w:rsid w:val="004036E3"/>
    <w:rsid w:val="00403718"/>
    <w:rsid w:val="00403A30"/>
    <w:rsid w:val="00404ED5"/>
    <w:rsid w:val="004052AC"/>
    <w:rsid w:val="00405724"/>
    <w:rsid w:val="00405994"/>
    <w:rsid w:val="0040612F"/>
    <w:rsid w:val="00406266"/>
    <w:rsid w:val="004069ED"/>
    <w:rsid w:val="00407B46"/>
    <w:rsid w:val="0041010A"/>
    <w:rsid w:val="00410575"/>
    <w:rsid w:val="004117F9"/>
    <w:rsid w:val="0041180D"/>
    <w:rsid w:val="0041182F"/>
    <w:rsid w:val="00411B5E"/>
    <w:rsid w:val="00412020"/>
    <w:rsid w:val="00412BA7"/>
    <w:rsid w:val="00413360"/>
    <w:rsid w:val="0041463B"/>
    <w:rsid w:val="00415924"/>
    <w:rsid w:val="00415E81"/>
    <w:rsid w:val="004160B2"/>
    <w:rsid w:val="00420567"/>
    <w:rsid w:val="00420A97"/>
    <w:rsid w:val="00420C22"/>
    <w:rsid w:val="0042148E"/>
    <w:rsid w:val="0042163B"/>
    <w:rsid w:val="00421A5A"/>
    <w:rsid w:val="00421D74"/>
    <w:rsid w:val="0042236A"/>
    <w:rsid w:val="00422B5B"/>
    <w:rsid w:val="00423671"/>
    <w:rsid w:val="004236EE"/>
    <w:rsid w:val="00423AD3"/>
    <w:rsid w:val="00424307"/>
    <w:rsid w:val="00424A2A"/>
    <w:rsid w:val="00424B0E"/>
    <w:rsid w:val="004252D0"/>
    <w:rsid w:val="00425B8C"/>
    <w:rsid w:val="004262F2"/>
    <w:rsid w:val="0042659B"/>
    <w:rsid w:val="00427548"/>
    <w:rsid w:val="004277A7"/>
    <w:rsid w:val="004305BF"/>
    <w:rsid w:val="00430AE1"/>
    <w:rsid w:val="004318E4"/>
    <w:rsid w:val="004319CF"/>
    <w:rsid w:val="004319EA"/>
    <w:rsid w:val="00432C33"/>
    <w:rsid w:val="00434154"/>
    <w:rsid w:val="004342EF"/>
    <w:rsid w:val="00434520"/>
    <w:rsid w:val="00434841"/>
    <w:rsid w:val="00434947"/>
    <w:rsid w:val="00435124"/>
    <w:rsid w:val="00435152"/>
    <w:rsid w:val="004355C6"/>
    <w:rsid w:val="004359FE"/>
    <w:rsid w:val="00435CF4"/>
    <w:rsid w:val="00435FF3"/>
    <w:rsid w:val="004360E4"/>
    <w:rsid w:val="00436136"/>
    <w:rsid w:val="00436946"/>
    <w:rsid w:val="00437754"/>
    <w:rsid w:val="00440070"/>
    <w:rsid w:val="00440160"/>
    <w:rsid w:val="00440392"/>
    <w:rsid w:val="00440682"/>
    <w:rsid w:val="00440C6E"/>
    <w:rsid w:val="00440EB2"/>
    <w:rsid w:val="0044192C"/>
    <w:rsid w:val="00441A28"/>
    <w:rsid w:val="00441D90"/>
    <w:rsid w:val="004422B8"/>
    <w:rsid w:val="0044322B"/>
    <w:rsid w:val="00443DE3"/>
    <w:rsid w:val="00444817"/>
    <w:rsid w:val="00444846"/>
    <w:rsid w:val="004459D4"/>
    <w:rsid w:val="00445E82"/>
    <w:rsid w:val="004460BB"/>
    <w:rsid w:val="00446D22"/>
    <w:rsid w:val="004476AB"/>
    <w:rsid w:val="00450021"/>
    <w:rsid w:val="0045095D"/>
    <w:rsid w:val="0045098E"/>
    <w:rsid w:val="00450A35"/>
    <w:rsid w:val="0045379B"/>
    <w:rsid w:val="00453968"/>
    <w:rsid w:val="00453D88"/>
    <w:rsid w:val="0045442B"/>
    <w:rsid w:val="00454B76"/>
    <w:rsid w:val="00454E51"/>
    <w:rsid w:val="00454E68"/>
    <w:rsid w:val="00454EA0"/>
    <w:rsid w:val="00456072"/>
    <w:rsid w:val="00456AF9"/>
    <w:rsid w:val="00456F7A"/>
    <w:rsid w:val="0046014A"/>
    <w:rsid w:val="004601DC"/>
    <w:rsid w:val="00460896"/>
    <w:rsid w:val="00460DA6"/>
    <w:rsid w:val="00460F48"/>
    <w:rsid w:val="00460F6E"/>
    <w:rsid w:val="004610D5"/>
    <w:rsid w:val="00461699"/>
    <w:rsid w:val="00461B0C"/>
    <w:rsid w:val="00461ED0"/>
    <w:rsid w:val="004623AA"/>
    <w:rsid w:val="0046264A"/>
    <w:rsid w:val="004627C3"/>
    <w:rsid w:val="00462CF8"/>
    <w:rsid w:val="00462F6F"/>
    <w:rsid w:val="00462F70"/>
    <w:rsid w:val="00463164"/>
    <w:rsid w:val="004632C7"/>
    <w:rsid w:val="00463D14"/>
    <w:rsid w:val="0046451F"/>
    <w:rsid w:val="004649C2"/>
    <w:rsid w:val="00464C8B"/>
    <w:rsid w:val="004652E6"/>
    <w:rsid w:val="00466467"/>
    <w:rsid w:val="0046718E"/>
    <w:rsid w:val="004679E2"/>
    <w:rsid w:val="00467E42"/>
    <w:rsid w:val="0047021B"/>
    <w:rsid w:val="00470510"/>
    <w:rsid w:val="00470E17"/>
    <w:rsid w:val="00471D4D"/>
    <w:rsid w:val="00472534"/>
    <w:rsid w:val="0047261A"/>
    <w:rsid w:val="00472893"/>
    <w:rsid w:val="004733FE"/>
    <w:rsid w:val="00474A68"/>
    <w:rsid w:val="00474C20"/>
    <w:rsid w:val="004756AF"/>
    <w:rsid w:val="004762E4"/>
    <w:rsid w:val="00476303"/>
    <w:rsid w:val="00477298"/>
    <w:rsid w:val="00480D69"/>
    <w:rsid w:val="0048121F"/>
    <w:rsid w:val="00481576"/>
    <w:rsid w:val="00482182"/>
    <w:rsid w:val="00482417"/>
    <w:rsid w:val="00482D6D"/>
    <w:rsid w:val="00482EDB"/>
    <w:rsid w:val="0048406F"/>
    <w:rsid w:val="00484533"/>
    <w:rsid w:val="00484931"/>
    <w:rsid w:val="00485B8D"/>
    <w:rsid w:val="00486014"/>
    <w:rsid w:val="0048625A"/>
    <w:rsid w:val="004867EC"/>
    <w:rsid w:val="004869A2"/>
    <w:rsid w:val="00487176"/>
    <w:rsid w:val="00487521"/>
    <w:rsid w:val="00487ADE"/>
    <w:rsid w:val="004902B7"/>
    <w:rsid w:val="00490345"/>
    <w:rsid w:val="00490C10"/>
    <w:rsid w:val="00490D82"/>
    <w:rsid w:val="00491290"/>
    <w:rsid w:val="00491DA5"/>
    <w:rsid w:val="0049258D"/>
    <w:rsid w:val="004927FC"/>
    <w:rsid w:val="00492B56"/>
    <w:rsid w:val="004936DB"/>
    <w:rsid w:val="00493CA0"/>
    <w:rsid w:val="00493CF1"/>
    <w:rsid w:val="004941AC"/>
    <w:rsid w:val="00495547"/>
    <w:rsid w:val="00495A8F"/>
    <w:rsid w:val="0049601B"/>
    <w:rsid w:val="004962AE"/>
    <w:rsid w:val="00496656"/>
    <w:rsid w:val="0049760B"/>
    <w:rsid w:val="00497913"/>
    <w:rsid w:val="004A012D"/>
    <w:rsid w:val="004A04B8"/>
    <w:rsid w:val="004A072E"/>
    <w:rsid w:val="004A0E45"/>
    <w:rsid w:val="004A0FD6"/>
    <w:rsid w:val="004A208D"/>
    <w:rsid w:val="004A24A7"/>
    <w:rsid w:val="004A24CF"/>
    <w:rsid w:val="004A3096"/>
    <w:rsid w:val="004A30AB"/>
    <w:rsid w:val="004A36D2"/>
    <w:rsid w:val="004A372E"/>
    <w:rsid w:val="004A4221"/>
    <w:rsid w:val="004A49F0"/>
    <w:rsid w:val="004A4CC8"/>
    <w:rsid w:val="004A508C"/>
    <w:rsid w:val="004A5138"/>
    <w:rsid w:val="004A5875"/>
    <w:rsid w:val="004A5EEB"/>
    <w:rsid w:val="004A621F"/>
    <w:rsid w:val="004A6468"/>
    <w:rsid w:val="004A647B"/>
    <w:rsid w:val="004A66B4"/>
    <w:rsid w:val="004A7966"/>
    <w:rsid w:val="004B0174"/>
    <w:rsid w:val="004B02FB"/>
    <w:rsid w:val="004B0DD4"/>
    <w:rsid w:val="004B1A29"/>
    <w:rsid w:val="004B1AF2"/>
    <w:rsid w:val="004B1ED9"/>
    <w:rsid w:val="004B2152"/>
    <w:rsid w:val="004B25E7"/>
    <w:rsid w:val="004B2604"/>
    <w:rsid w:val="004B2696"/>
    <w:rsid w:val="004B32E5"/>
    <w:rsid w:val="004B3602"/>
    <w:rsid w:val="004B36F2"/>
    <w:rsid w:val="004B3A4C"/>
    <w:rsid w:val="004B3C22"/>
    <w:rsid w:val="004B4014"/>
    <w:rsid w:val="004B5217"/>
    <w:rsid w:val="004B56A6"/>
    <w:rsid w:val="004B5B5C"/>
    <w:rsid w:val="004B5C07"/>
    <w:rsid w:val="004B5CB8"/>
    <w:rsid w:val="004B6D8E"/>
    <w:rsid w:val="004B6E60"/>
    <w:rsid w:val="004B7029"/>
    <w:rsid w:val="004B73A6"/>
    <w:rsid w:val="004B77ED"/>
    <w:rsid w:val="004B7D53"/>
    <w:rsid w:val="004B7E8C"/>
    <w:rsid w:val="004C034D"/>
    <w:rsid w:val="004C0C45"/>
    <w:rsid w:val="004C0CF2"/>
    <w:rsid w:val="004C0D0C"/>
    <w:rsid w:val="004C0E51"/>
    <w:rsid w:val="004C0EEF"/>
    <w:rsid w:val="004C1298"/>
    <w:rsid w:val="004C303F"/>
    <w:rsid w:val="004C3275"/>
    <w:rsid w:val="004C3ECB"/>
    <w:rsid w:val="004C4168"/>
    <w:rsid w:val="004C44BD"/>
    <w:rsid w:val="004C5DC5"/>
    <w:rsid w:val="004C5E9C"/>
    <w:rsid w:val="004C657C"/>
    <w:rsid w:val="004C6BF3"/>
    <w:rsid w:val="004C727B"/>
    <w:rsid w:val="004C7534"/>
    <w:rsid w:val="004C7C0F"/>
    <w:rsid w:val="004D0410"/>
    <w:rsid w:val="004D06E7"/>
    <w:rsid w:val="004D1235"/>
    <w:rsid w:val="004D1613"/>
    <w:rsid w:val="004D382D"/>
    <w:rsid w:val="004D4419"/>
    <w:rsid w:val="004D460D"/>
    <w:rsid w:val="004D4887"/>
    <w:rsid w:val="004D49EA"/>
    <w:rsid w:val="004D4ADF"/>
    <w:rsid w:val="004D4FCD"/>
    <w:rsid w:val="004D593D"/>
    <w:rsid w:val="004D5CA6"/>
    <w:rsid w:val="004D676F"/>
    <w:rsid w:val="004D7197"/>
    <w:rsid w:val="004E0043"/>
    <w:rsid w:val="004E00EE"/>
    <w:rsid w:val="004E0621"/>
    <w:rsid w:val="004E0E66"/>
    <w:rsid w:val="004E126F"/>
    <w:rsid w:val="004E2803"/>
    <w:rsid w:val="004E2BE4"/>
    <w:rsid w:val="004E3113"/>
    <w:rsid w:val="004E3120"/>
    <w:rsid w:val="004E3448"/>
    <w:rsid w:val="004E3771"/>
    <w:rsid w:val="004E38A3"/>
    <w:rsid w:val="004E3A02"/>
    <w:rsid w:val="004E4D21"/>
    <w:rsid w:val="004E5FA8"/>
    <w:rsid w:val="004E6054"/>
    <w:rsid w:val="004E60D9"/>
    <w:rsid w:val="004E6379"/>
    <w:rsid w:val="004E66FE"/>
    <w:rsid w:val="004E6AC6"/>
    <w:rsid w:val="004F0768"/>
    <w:rsid w:val="004F0C15"/>
    <w:rsid w:val="004F33D8"/>
    <w:rsid w:val="004F34BE"/>
    <w:rsid w:val="004F3527"/>
    <w:rsid w:val="004F378A"/>
    <w:rsid w:val="004F37CF"/>
    <w:rsid w:val="004F3D26"/>
    <w:rsid w:val="004F526C"/>
    <w:rsid w:val="004F5797"/>
    <w:rsid w:val="004F5E3F"/>
    <w:rsid w:val="004F5FA4"/>
    <w:rsid w:val="004F621D"/>
    <w:rsid w:val="004F6B18"/>
    <w:rsid w:val="004F6E7E"/>
    <w:rsid w:val="004F747A"/>
    <w:rsid w:val="004F74F5"/>
    <w:rsid w:val="00500112"/>
    <w:rsid w:val="00500602"/>
    <w:rsid w:val="00501162"/>
    <w:rsid w:val="005018A6"/>
    <w:rsid w:val="0050192F"/>
    <w:rsid w:val="00501D6C"/>
    <w:rsid w:val="00501E78"/>
    <w:rsid w:val="0050251A"/>
    <w:rsid w:val="00503126"/>
    <w:rsid w:val="0050329C"/>
    <w:rsid w:val="00503E9C"/>
    <w:rsid w:val="005041CD"/>
    <w:rsid w:val="005044BE"/>
    <w:rsid w:val="00504B71"/>
    <w:rsid w:val="00504B76"/>
    <w:rsid w:val="00505470"/>
    <w:rsid w:val="00507565"/>
    <w:rsid w:val="00507FF0"/>
    <w:rsid w:val="00510BA9"/>
    <w:rsid w:val="00510BE3"/>
    <w:rsid w:val="0051166D"/>
    <w:rsid w:val="00511DBC"/>
    <w:rsid w:val="0051267A"/>
    <w:rsid w:val="0051273A"/>
    <w:rsid w:val="00513215"/>
    <w:rsid w:val="0051483F"/>
    <w:rsid w:val="005156FE"/>
    <w:rsid w:val="00516896"/>
    <w:rsid w:val="00516DAF"/>
    <w:rsid w:val="00517689"/>
    <w:rsid w:val="00517738"/>
    <w:rsid w:val="0051799A"/>
    <w:rsid w:val="005203F6"/>
    <w:rsid w:val="005204F7"/>
    <w:rsid w:val="005206AD"/>
    <w:rsid w:val="005211B4"/>
    <w:rsid w:val="005216EC"/>
    <w:rsid w:val="00521A31"/>
    <w:rsid w:val="00521FAB"/>
    <w:rsid w:val="00522B2E"/>
    <w:rsid w:val="00522F1E"/>
    <w:rsid w:val="00523503"/>
    <w:rsid w:val="00523F6E"/>
    <w:rsid w:val="00524143"/>
    <w:rsid w:val="00524180"/>
    <w:rsid w:val="00524318"/>
    <w:rsid w:val="00524C10"/>
    <w:rsid w:val="00524FE0"/>
    <w:rsid w:val="00525275"/>
    <w:rsid w:val="0052577F"/>
    <w:rsid w:val="00525E10"/>
    <w:rsid w:val="00525E4A"/>
    <w:rsid w:val="00526216"/>
    <w:rsid w:val="00526244"/>
    <w:rsid w:val="00526C46"/>
    <w:rsid w:val="005273F7"/>
    <w:rsid w:val="005307DA"/>
    <w:rsid w:val="00530A0C"/>
    <w:rsid w:val="0053112B"/>
    <w:rsid w:val="00531263"/>
    <w:rsid w:val="0053149B"/>
    <w:rsid w:val="005316B8"/>
    <w:rsid w:val="00531E11"/>
    <w:rsid w:val="00531F3D"/>
    <w:rsid w:val="0053271F"/>
    <w:rsid w:val="005327AA"/>
    <w:rsid w:val="005328AA"/>
    <w:rsid w:val="00533845"/>
    <w:rsid w:val="0053397A"/>
    <w:rsid w:val="00534BCC"/>
    <w:rsid w:val="00534C36"/>
    <w:rsid w:val="0053584B"/>
    <w:rsid w:val="00536374"/>
    <w:rsid w:val="005363FE"/>
    <w:rsid w:val="0053680F"/>
    <w:rsid w:val="00536ADB"/>
    <w:rsid w:val="00537162"/>
    <w:rsid w:val="0053738B"/>
    <w:rsid w:val="0053795C"/>
    <w:rsid w:val="00537DEA"/>
    <w:rsid w:val="00540424"/>
    <w:rsid w:val="00540816"/>
    <w:rsid w:val="005408DC"/>
    <w:rsid w:val="005411E5"/>
    <w:rsid w:val="00542289"/>
    <w:rsid w:val="00542432"/>
    <w:rsid w:val="005426AE"/>
    <w:rsid w:val="0054317D"/>
    <w:rsid w:val="005451BC"/>
    <w:rsid w:val="005452B1"/>
    <w:rsid w:val="005455E7"/>
    <w:rsid w:val="00545A5F"/>
    <w:rsid w:val="00545A94"/>
    <w:rsid w:val="00546461"/>
    <w:rsid w:val="0054719A"/>
    <w:rsid w:val="005474F4"/>
    <w:rsid w:val="0054776D"/>
    <w:rsid w:val="005477ED"/>
    <w:rsid w:val="00547CC7"/>
    <w:rsid w:val="005506B3"/>
    <w:rsid w:val="00550C55"/>
    <w:rsid w:val="00551021"/>
    <w:rsid w:val="00551451"/>
    <w:rsid w:val="005526B0"/>
    <w:rsid w:val="00553608"/>
    <w:rsid w:val="005537CE"/>
    <w:rsid w:val="005538DB"/>
    <w:rsid w:val="0055484F"/>
    <w:rsid w:val="00555F03"/>
    <w:rsid w:val="005567F4"/>
    <w:rsid w:val="00556DC3"/>
    <w:rsid w:val="00560B3A"/>
    <w:rsid w:val="005614F7"/>
    <w:rsid w:val="00561590"/>
    <w:rsid w:val="00561774"/>
    <w:rsid w:val="005628E3"/>
    <w:rsid w:val="005630A3"/>
    <w:rsid w:val="00563151"/>
    <w:rsid w:val="0056322A"/>
    <w:rsid w:val="0056324C"/>
    <w:rsid w:val="00564EFE"/>
    <w:rsid w:val="00565447"/>
    <w:rsid w:val="00565B13"/>
    <w:rsid w:val="005661F3"/>
    <w:rsid w:val="005670D3"/>
    <w:rsid w:val="00567A44"/>
    <w:rsid w:val="00567B7A"/>
    <w:rsid w:val="00567D58"/>
    <w:rsid w:val="00571C8B"/>
    <w:rsid w:val="00571F90"/>
    <w:rsid w:val="0057263F"/>
    <w:rsid w:val="00572675"/>
    <w:rsid w:val="00572C44"/>
    <w:rsid w:val="00572E29"/>
    <w:rsid w:val="00573073"/>
    <w:rsid w:val="00573117"/>
    <w:rsid w:val="00573258"/>
    <w:rsid w:val="00573DF0"/>
    <w:rsid w:val="00574058"/>
    <w:rsid w:val="00574278"/>
    <w:rsid w:val="00574321"/>
    <w:rsid w:val="00574BBB"/>
    <w:rsid w:val="00575ACE"/>
    <w:rsid w:val="00575CA1"/>
    <w:rsid w:val="00575FE7"/>
    <w:rsid w:val="005762C2"/>
    <w:rsid w:val="0057662C"/>
    <w:rsid w:val="00576BE5"/>
    <w:rsid w:val="00576DCD"/>
    <w:rsid w:val="00577962"/>
    <w:rsid w:val="005779A8"/>
    <w:rsid w:val="005800EF"/>
    <w:rsid w:val="0058155D"/>
    <w:rsid w:val="00581813"/>
    <w:rsid w:val="00583063"/>
    <w:rsid w:val="005832A7"/>
    <w:rsid w:val="00583C77"/>
    <w:rsid w:val="00584DB1"/>
    <w:rsid w:val="00585887"/>
    <w:rsid w:val="00585FF0"/>
    <w:rsid w:val="005867DD"/>
    <w:rsid w:val="005869FD"/>
    <w:rsid w:val="005873D5"/>
    <w:rsid w:val="005874F2"/>
    <w:rsid w:val="00590C45"/>
    <w:rsid w:val="0059205B"/>
    <w:rsid w:val="00592298"/>
    <w:rsid w:val="00592CC4"/>
    <w:rsid w:val="00593274"/>
    <w:rsid w:val="0059361D"/>
    <w:rsid w:val="00593798"/>
    <w:rsid w:val="00593A31"/>
    <w:rsid w:val="005943B0"/>
    <w:rsid w:val="00594C94"/>
    <w:rsid w:val="00594CBC"/>
    <w:rsid w:val="0059575E"/>
    <w:rsid w:val="00596391"/>
    <w:rsid w:val="005964FF"/>
    <w:rsid w:val="00596858"/>
    <w:rsid w:val="005A061B"/>
    <w:rsid w:val="005A06BF"/>
    <w:rsid w:val="005A0B34"/>
    <w:rsid w:val="005A113A"/>
    <w:rsid w:val="005A1C18"/>
    <w:rsid w:val="005A1E98"/>
    <w:rsid w:val="005A261C"/>
    <w:rsid w:val="005A2A90"/>
    <w:rsid w:val="005A3414"/>
    <w:rsid w:val="005A3454"/>
    <w:rsid w:val="005A461D"/>
    <w:rsid w:val="005A5064"/>
    <w:rsid w:val="005A5823"/>
    <w:rsid w:val="005A6677"/>
    <w:rsid w:val="005A68E1"/>
    <w:rsid w:val="005A6E39"/>
    <w:rsid w:val="005A6FCA"/>
    <w:rsid w:val="005A7E48"/>
    <w:rsid w:val="005B1283"/>
    <w:rsid w:val="005B1842"/>
    <w:rsid w:val="005B21BB"/>
    <w:rsid w:val="005B2896"/>
    <w:rsid w:val="005B2B80"/>
    <w:rsid w:val="005B2E0A"/>
    <w:rsid w:val="005B35CF"/>
    <w:rsid w:val="005B418A"/>
    <w:rsid w:val="005B5C00"/>
    <w:rsid w:val="005B64D4"/>
    <w:rsid w:val="005B6637"/>
    <w:rsid w:val="005B6A9F"/>
    <w:rsid w:val="005B736E"/>
    <w:rsid w:val="005B738B"/>
    <w:rsid w:val="005C09D9"/>
    <w:rsid w:val="005C0CDB"/>
    <w:rsid w:val="005C1155"/>
    <w:rsid w:val="005C17F7"/>
    <w:rsid w:val="005C19D0"/>
    <w:rsid w:val="005C26E1"/>
    <w:rsid w:val="005C2FEF"/>
    <w:rsid w:val="005C34C5"/>
    <w:rsid w:val="005C377E"/>
    <w:rsid w:val="005C4F01"/>
    <w:rsid w:val="005C5780"/>
    <w:rsid w:val="005C59CE"/>
    <w:rsid w:val="005C5EAC"/>
    <w:rsid w:val="005D00D7"/>
    <w:rsid w:val="005D019E"/>
    <w:rsid w:val="005D0432"/>
    <w:rsid w:val="005D1204"/>
    <w:rsid w:val="005D1B99"/>
    <w:rsid w:val="005D246C"/>
    <w:rsid w:val="005D2737"/>
    <w:rsid w:val="005D298B"/>
    <w:rsid w:val="005D2CBA"/>
    <w:rsid w:val="005D3603"/>
    <w:rsid w:val="005D3ED4"/>
    <w:rsid w:val="005D5AB4"/>
    <w:rsid w:val="005D5BCD"/>
    <w:rsid w:val="005D6350"/>
    <w:rsid w:val="005D63B7"/>
    <w:rsid w:val="005D64BC"/>
    <w:rsid w:val="005D6A42"/>
    <w:rsid w:val="005D7109"/>
    <w:rsid w:val="005D775D"/>
    <w:rsid w:val="005D7E27"/>
    <w:rsid w:val="005E0241"/>
    <w:rsid w:val="005E0B64"/>
    <w:rsid w:val="005E1F6B"/>
    <w:rsid w:val="005E22CB"/>
    <w:rsid w:val="005E235C"/>
    <w:rsid w:val="005E263A"/>
    <w:rsid w:val="005E2954"/>
    <w:rsid w:val="005E3367"/>
    <w:rsid w:val="005E3A9B"/>
    <w:rsid w:val="005E3EA6"/>
    <w:rsid w:val="005E43F6"/>
    <w:rsid w:val="005E4624"/>
    <w:rsid w:val="005E4637"/>
    <w:rsid w:val="005E46E0"/>
    <w:rsid w:val="005E555B"/>
    <w:rsid w:val="005E5C9E"/>
    <w:rsid w:val="005E5CDE"/>
    <w:rsid w:val="005E6888"/>
    <w:rsid w:val="005E7315"/>
    <w:rsid w:val="005F043E"/>
    <w:rsid w:val="005F07E9"/>
    <w:rsid w:val="005F081A"/>
    <w:rsid w:val="005F0CDB"/>
    <w:rsid w:val="005F0F2D"/>
    <w:rsid w:val="005F1085"/>
    <w:rsid w:val="005F19DF"/>
    <w:rsid w:val="005F1A1E"/>
    <w:rsid w:val="005F2155"/>
    <w:rsid w:val="005F2932"/>
    <w:rsid w:val="005F2D00"/>
    <w:rsid w:val="005F3414"/>
    <w:rsid w:val="005F4350"/>
    <w:rsid w:val="005F4F1A"/>
    <w:rsid w:val="005F4FFF"/>
    <w:rsid w:val="005F6311"/>
    <w:rsid w:val="005F6663"/>
    <w:rsid w:val="005F7233"/>
    <w:rsid w:val="005F728C"/>
    <w:rsid w:val="005F73B3"/>
    <w:rsid w:val="005F7504"/>
    <w:rsid w:val="005F7A5E"/>
    <w:rsid w:val="0060098B"/>
    <w:rsid w:val="00600A3A"/>
    <w:rsid w:val="00601737"/>
    <w:rsid w:val="00601873"/>
    <w:rsid w:val="00601B88"/>
    <w:rsid w:val="00601C54"/>
    <w:rsid w:val="0060229F"/>
    <w:rsid w:val="00602B7C"/>
    <w:rsid w:val="00602D49"/>
    <w:rsid w:val="00602E85"/>
    <w:rsid w:val="00603405"/>
    <w:rsid w:val="00603663"/>
    <w:rsid w:val="0060396B"/>
    <w:rsid w:val="00603A2B"/>
    <w:rsid w:val="00603B54"/>
    <w:rsid w:val="00604157"/>
    <w:rsid w:val="00604563"/>
    <w:rsid w:val="0060458C"/>
    <w:rsid w:val="006051A4"/>
    <w:rsid w:val="00605EFD"/>
    <w:rsid w:val="00606F6D"/>
    <w:rsid w:val="006078AE"/>
    <w:rsid w:val="00610797"/>
    <w:rsid w:val="00610A0C"/>
    <w:rsid w:val="00611071"/>
    <w:rsid w:val="00611678"/>
    <w:rsid w:val="00612060"/>
    <w:rsid w:val="006121E4"/>
    <w:rsid w:val="00612398"/>
    <w:rsid w:val="0061262F"/>
    <w:rsid w:val="00613019"/>
    <w:rsid w:val="00614129"/>
    <w:rsid w:val="006141A3"/>
    <w:rsid w:val="00614581"/>
    <w:rsid w:val="00614921"/>
    <w:rsid w:val="00615B88"/>
    <w:rsid w:val="0061667A"/>
    <w:rsid w:val="00616B01"/>
    <w:rsid w:val="00616B1F"/>
    <w:rsid w:val="00617DE6"/>
    <w:rsid w:val="00620706"/>
    <w:rsid w:val="00620B8B"/>
    <w:rsid w:val="00620CFE"/>
    <w:rsid w:val="00620DDD"/>
    <w:rsid w:val="006218F1"/>
    <w:rsid w:val="00621EB0"/>
    <w:rsid w:val="00622530"/>
    <w:rsid w:val="0062266F"/>
    <w:rsid w:val="0062347F"/>
    <w:rsid w:val="00623927"/>
    <w:rsid w:val="006239AF"/>
    <w:rsid w:val="00624859"/>
    <w:rsid w:val="00624C26"/>
    <w:rsid w:val="0062544C"/>
    <w:rsid w:val="0062559E"/>
    <w:rsid w:val="00625A1F"/>
    <w:rsid w:val="006262A3"/>
    <w:rsid w:val="006264E6"/>
    <w:rsid w:val="00627495"/>
    <w:rsid w:val="00627636"/>
    <w:rsid w:val="00627B3C"/>
    <w:rsid w:val="006305B8"/>
    <w:rsid w:val="006305CC"/>
    <w:rsid w:val="0063079F"/>
    <w:rsid w:val="00630D7F"/>
    <w:rsid w:val="0063234D"/>
    <w:rsid w:val="00632C32"/>
    <w:rsid w:val="00632D6D"/>
    <w:rsid w:val="00633B9E"/>
    <w:rsid w:val="00633C04"/>
    <w:rsid w:val="00634049"/>
    <w:rsid w:val="0063471B"/>
    <w:rsid w:val="00634E78"/>
    <w:rsid w:val="00635115"/>
    <w:rsid w:val="00635469"/>
    <w:rsid w:val="006356AC"/>
    <w:rsid w:val="00635748"/>
    <w:rsid w:val="006357BA"/>
    <w:rsid w:val="00635A68"/>
    <w:rsid w:val="006367D8"/>
    <w:rsid w:val="00637301"/>
    <w:rsid w:val="0064064D"/>
    <w:rsid w:val="00640C6C"/>
    <w:rsid w:val="00641022"/>
    <w:rsid w:val="006410C5"/>
    <w:rsid w:val="00641887"/>
    <w:rsid w:val="00641944"/>
    <w:rsid w:val="0064269B"/>
    <w:rsid w:val="00642797"/>
    <w:rsid w:val="00642A3C"/>
    <w:rsid w:val="0064360A"/>
    <w:rsid w:val="00645EE9"/>
    <w:rsid w:val="0064720B"/>
    <w:rsid w:val="00647293"/>
    <w:rsid w:val="00647D11"/>
    <w:rsid w:val="006503E2"/>
    <w:rsid w:val="0065058D"/>
    <w:rsid w:val="006508EC"/>
    <w:rsid w:val="00650BCC"/>
    <w:rsid w:val="006510E8"/>
    <w:rsid w:val="006518E5"/>
    <w:rsid w:val="00651B5A"/>
    <w:rsid w:val="00652576"/>
    <w:rsid w:val="006527C0"/>
    <w:rsid w:val="006527EC"/>
    <w:rsid w:val="00652EF2"/>
    <w:rsid w:val="006530E3"/>
    <w:rsid w:val="00653656"/>
    <w:rsid w:val="00654355"/>
    <w:rsid w:val="00655387"/>
    <w:rsid w:val="00655476"/>
    <w:rsid w:val="0065596B"/>
    <w:rsid w:val="006565DD"/>
    <w:rsid w:val="0066046C"/>
    <w:rsid w:val="00660764"/>
    <w:rsid w:val="00663D24"/>
    <w:rsid w:val="00663D45"/>
    <w:rsid w:val="00663D8A"/>
    <w:rsid w:val="006641F5"/>
    <w:rsid w:val="00664DBB"/>
    <w:rsid w:val="00665105"/>
    <w:rsid w:val="00665B08"/>
    <w:rsid w:val="00665B44"/>
    <w:rsid w:val="00665DA3"/>
    <w:rsid w:val="00666557"/>
    <w:rsid w:val="00666D12"/>
    <w:rsid w:val="00670BC1"/>
    <w:rsid w:val="00670F8A"/>
    <w:rsid w:val="00671AB9"/>
    <w:rsid w:val="00672380"/>
    <w:rsid w:val="00672806"/>
    <w:rsid w:val="00673527"/>
    <w:rsid w:val="00674469"/>
    <w:rsid w:val="00674AF2"/>
    <w:rsid w:val="00674AFB"/>
    <w:rsid w:val="00674BC3"/>
    <w:rsid w:val="00675157"/>
    <w:rsid w:val="00676388"/>
    <w:rsid w:val="00676982"/>
    <w:rsid w:val="006769A4"/>
    <w:rsid w:val="00676B66"/>
    <w:rsid w:val="006775DE"/>
    <w:rsid w:val="006777F5"/>
    <w:rsid w:val="00677C75"/>
    <w:rsid w:val="00680F92"/>
    <w:rsid w:val="00681084"/>
    <w:rsid w:val="006813E1"/>
    <w:rsid w:val="00681E3C"/>
    <w:rsid w:val="006822B5"/>
    <w:rsid w:val="00682424"/>
    <w:rsid w:val="00682568"/>
    <w:rsid w:val="00682B41"/>
    <w:rsid w:val="00682BAF"/>
    <w:rsid w:val="00683046"/>
    <w:rsid w:val="006837F3"/>
    <w:rsid w:val="00683BF7"/>
    <w:rsid w:val="006843DD"/>
    <w:rsid w:val="00685094"/>
    <w:rsid w:val="00685400"/>
    <w:rsid w:val="00685C7B"/>
    <w:rsid w:val="00687873"/>
    <w:rsid w:val="00687CDA"/>
    <w:rsid w:val="00687ED5"/>
    <w:rsid w:val="0069001F"/>
    <w:rsid w:val="006901EC"/>
    <w:rsid w:val="00690958"/>
    <w:rsid w:val="00690A36"/>
    <w:rsid w:val="00690B96"/>
    <w:rsid w:val="006915CA"/>
    <w:rsid w:val="00691BF8"/>
    <w:rsid w:val="00692262"/>
    <w:rsid w:val="00692396"/>
    <w:rsid w:val="006932CE"/>
    <w:rsid w:val="00693356"/>
    <w:rsid w:val="00693660"/>
    <w:rsid w:val="006938C5"/>
    <w:rsid w:val="006954C6"/>
    <w:rsid w:val="006954EC"/>
    <w:rsid w:val="00695DC8"/>
    <w:rsid w:val="006964D1"/>
    <w:rsid w:val="00696665"/>
    <w:rsid w:val="006966C4"/>
    <w:rsid w:val="00697E75"/>
    <w:rsid w:val="00697FA9"/>
    <w:rsid w:val="006A03C3"/>
    <w:rsid w:val="006A04B8"/>
    <w:rsid w:val="006A06E4"/>
    <w:rsid w:val="006A08C8"/>
    <w:rsid w:val="006A0A2A"/>
    <w:rsid w:val="006A0E72"/>
    <w:rsid w:val="006A163B"/>
    <w:rsid w:val="006A305C"/>
    <w:rsid w:val="006A361B"/>
    <w:rsid w:val="006A3AB7"/>
    <w:rsid w:val="006A4014"/>
    <w:rsid w:val="006A45DE"/>
    <w:rsid w:val="006A4A5E"/>
    <w:rsid w:val="006A4B07"/>
    <w:rsid w:val="006A52C3"/>
    <w:rsid w:val="006A5376"/>
    <w:rsid w:val="006A566D"/>
    <w:rsid w:val="006A58A2"/>
    <w:rsid w:val="006A59A4"/>
    <w:rsid w:val="006A5F27"/>
    <w:rsid w:val="006A6AA1"/>
    <w:rsid w:val="006A7CA9"/>
    <w:rsid w:val="006B06FF"/>
    <w:rsid w:val="006B0896"/>
    <w:rsid w:val="006B1321"/>
    <w:rsid w:val="006B138B"/>
    <w:rsid w:val="006B1684"/>
    <w:rsid w:val="006B1BC5"/>
    <w:rsid w:val="006B2E49"/>
    <w:rsid w:val="006B2F60"/>
    <w:rsid w:val="006B301A"/>
    <w:rsid w:val="006B3533"/>
    <w:rsid w:val="006B4352"/>
    <w:rsid w:val="006B4453"/>
    <w:rsid w:val="006B4F0B"/>
    <w:rsid w:val="006B5225"/>
    <w:rsid w:val="006B57B6"/>
    <w:rsid w:val="006B5EAF"/>
    <w:rsid w:val="006B70E2"/>
    <w:rsid w:val="006C0442"/>
    <w:rsid w:val="006C12DD"/>
    <w:rsid w:val="006C1785"/>
    <w:rsid w:val="006C18A0"/>
    <w:rsid w:val="006C194E"/>
    <w:rsid w:val="006C19D5"/>
    <w:rsid w:val="006C2D85"/>
    <w:rsid w:val="006C3B94"/>
    <w:rsid w:val="006C3D6E"/>
    <w:rsid w:val="006C4AD3"/>
    <w:rsid w:val="006C5405"/>
    <w:rsid w:val="006C5D2F"/>
    <w:rsid w:val="006C66FA"/>
    <w:rsid w:val="006C7701"/>
    <w:rsid w:val="006D0AA8"/>
    <w:rsid w:val="006D0F60"/>
    <w:rsid w:val="006D14F9"/>
    <w:rsid w:val="006D1C73"/>
    <w:rsid w:val="006D2A17"/>
    <w:rsid w:val="006D34E7"/>
    <w:rsid w:val="006D39BF"/>
    <w:rsid w:val="006D3CE0"/>
    <w:rsid w:val="006D43CA"/>
    <w:rsid w:val="006D460A"/>
    <w:rsid w:val="006D47EE"/>
    <w:rsid w:val="006D4AEC"/>
    <w:rsid w:val="006D52F5"/>
    <w:rsid w:val="006D5896"/>
    <w:rsid w:val="006D69CE"/>
    <w:rsid w:val="006D6EF2"/>
    <w:rsid w:val="006D70A3"/>
    <w:rsid w:val="006D7CBB"/>
    <w:rsid w:val="006E0411"/>
    <w:rsid w:val="006E0561"/>
    <w:rsid w:val="006E17A1"/>
    <w:rsid w:val="006E28F0"/>
    <w:rsid w:val="006E2E8B"/>
    <w:rsid w:val="006E3013"/>
    <w:rsid w:val="006E3736"/>
    <w:rsid w:val="006E4DE5"/>
    <w:rsid w:val="006E51A2"/>
    <w:rsid w:val="006E57E1"/>
    <w:rsid w:val="006E5F26"/>
    <w:rsid w:val="006E6871"/>
    <w:rsid w:val="006E7A16"/>
    <w:rsid w:val="006E7ECE"/>
    <w:rsid w:val="006F092A"/>
    <w:rsid w:val="006F1114"/>
    <w:rsid w:val="006F1438"/>
    <w:rsid w:val="006F1ADA"/>
    <w:rsid w:val="006F2275"/>
    <w:rsid w:val="006F2951"/>
    <w:rsid w:val="006F2FE4"/>
    <w:rsid w:val="006F30C6"/>
    <w:rsid w:val="006F3599"/>
    <w:rsid w:val="006F3BCC"/>
    <w:rsid w:val="006F3F47"/>
    <w:rsid w:val="006F3FC1"/>
    <w:rsid w:val="006F4835"/>
    <w:rsid w:val="006F49C3"/>
    <w:rsid w:val="006F54C1"/>
    <w:rsid w:val="006F580F"/>
    <w:rsid w:val="006F5931"/>
    <w:rsid w:val="006F5985"/>
    <w:rsid w:val="006F5AFE"/>
    <w:rsid w:val="006F5F11"/>
    <w:rsid w:val="006F6764"/>
    <w:rsid w:val="006F6E09"/>
    <w:rsid w:val="006F6F06"/>
    <w:rsid w:val="006F75B9"/>
    <w:rsid w:val="006F760A"/>
    <w:rsid w:val="006F7EBA"/>
    <w:rsid w:val="00700A25"/>
    <w:rsid w:val="00701370"/>
    <w:rsid w:val="00701438"/>
    <w:rsid w:val="00701882"/>
    <w:rsid w:val="00701965"/>
    <w:rsid w:val="00701B7D"/>
    <w:rsid w:val="0070258A"/>
    <w:rsid w:val="00702F13"/>
    <w:rsid w:val="00703087"/>
    <w:rsid w:val="007033DB"/>
    <w:rsid w:val="0070371C"/>
    <w:rsid w:val="007045AA"/>
    <w:rsid w:val="007046B7"/>
    <w:rsid w:val="00704B40"/>
    <w:rsid w:val="00704E89"/>
    <w:rsid w:val="007055B1"/>
    <w:rsid w:val="00705755"/>
    <w:rsid w:val="00706107"/>
    <w:rsid w:val="0070627C"/>
    <w:rsid w:val="0070737F"/>
    <w:rsid w:val="00710B89"/>
    <w:rsid w:val="00710BE4"/>
    <w:rsid w:val="00711E15"/>
    <w:rsid w:val="00711E7E"/>
    <w:rsid w:val="007122F9"/>
    <w:rsid w:val="00712D72"/>
    <w:rsid w:val="007131DC"/>
    <w:rsid w:val="00714EBA"/>
    <w:rsid w:val="0071567B"/>
    <w:rsid w:val="00715B85"/>
    <w:rsid w:val="00716538"/>
    <w:rsid w:val="007165A0"/>
    <w:rsid w:val="007165F7"/>
    <w:rsid w:val="007171CE"/>
    <w:rsid w:val="007171F4"/>
    <w:rsid w:val="007177BC"/>
    <w:rsid w:val="00717C0F"/>
    <w:rsid w:val="00717E9E"/>
    <w:rsid w:val="0072034A"/>
    <w:rsid w:val="00720938"/>
    <w:rsid w:val="00720A24"/>
    <w:rsid w:val="00721881"/>
    <w:rsid w:val="00721AD7"/>
    <w:rsid w:val="007226CC"/>
    <w:rsid w:val="007248EB"/>
    <w:rsid w:val="00725201"/>
    <w:rsid w:val="007260BE"/>
    <w:rsid w:val="0072650D"/>
    <w:rsid w:val="007270CC"/>
    <w:rsid w:val="00727672"/>
    <w:rsid w:val="00731529"/>
    <w:rsid w:val="007316E4"/>
    <w:rsid w:val="00731786"/>
    <w:rsid w:val="0073183E"/>
    <w:rsid w:val="00731FFE"/>
    <w:rsid w:val="0073285C"/>
    <w:rsid w:val="00732AAA"/>
    <w:rsid w:val="00733135"/>
    <w:rsid w:val="007331DC"/>
    <w:rsid w:val="0073323A"/>
    <w:rsid w:val="00733C0F"/>
    <w:rsid w:val="00733E22"/>
    <w:rsid w:val="00734907"/>
    <w:rsid w:val="00735B10"/>
    <w:rsid w:val="00735DE9"/>
    <w:rsid w:val="0073617B"/>
    <w:rsid w:val="00736665"/>
    <w:rsid w:val="00736CEC"/>
    <w:rsid w:val="00736E4F"/>
    <w:rsid w:val="00737221"/>
    <w:rsid w:val="007372C9"/>
    <w:rsid w:val="00737A27"/>
    <w:rsid w:val="00740207"/>
    <w:rsid w:val="007416D0"/>
    <w:rsid w:val="0074250A"/>
    <w:rsid w:val="007428A6"/>
    <w:rsid w:val="00743209"/>
    <w:rsid w:val="007435B9"/>
    <w:rsid w:val="00743CF8"/>
    <w:rsid w:val="00744977"/>
    <w:rsid w:val="00744EA4"/>
    <w:rsid w:val="00747A89"/>
    <w:rsid w:val="00747CEE"/>
    <w:rsid w:val="00747DE1"/>
    <w:rsid w:val="007503F3"/>
    <w:rsid w:val="007505E8"/>
    <w:rsid w:val="00750AB5"/>
    <w:rsid w:val="00751782"/>
    <w:rsid w:val="007517DD"/>
    <w:rsid w:val="007517F7"/>
    <w:rsid w:val="007519C9"/>
    <w:rsid w:val="007524D7"/>
    <w:rsid w:val="00752C29"/>
    <w:rsid w:val="00752F42"/>
    <w:rsid w:val="007541A0"/>
    <w:rsid w:val="00754856"/>
    <w:rsid w:val="00754D65"/>
    <w:rsid w:val="00755291"/>
    <w:rsid w:val="007553E5"/>
    <w:rsid w:val="00755B2D"/>
    <w:rsid w:val="007566C9"/>
    <w:rsid w:val="00760C00"/>
    <w:rsid w:val="00761A57"/>
    <w:rsid w:val="00762DF6"/>
    <w:rsid w:val="00762F1F"/>
    <w:rsid w:val="00762F5B"/>
    <w:rsid w:val="007634DA"/>
    <w:rsid w:val="00763513"/>
    <w:rsid w:val="00763634"/>
    <w:rsid w:val="0076366D"/>
    <w:rsid w:val="00764D4F"/>
    <w:rsid w:val="00764FC6"/>
    <w:rsid w:val="00765475"/>
    <w:rsid w:val="0076555E"/>
    <w:rsid w:val="00765780"/>
    <w:rsid w:val="00765CCC"/>
    <w:rsid w:val="00766CB8"/>
    <w:rsid w:val="00766D0A"/>
    <w:rsid w:val="00766ED2"/>
    <w:rsid w:val="0076704F"/>
    <w:rsid w:val="0076788B"/>
    <w:rsid w:val="00767EB2"/>
    <w:rsid w:val="007700F8"/>
    <w:rsid w:val="0077016F"/>
    <w:rsid w:val="0077031A"/>
    <w:rsid w:val="00770A6F"/>
    <w:rsid w:val="007715C3"/>
    <w:rsid w:val="007716D5"/>
    <w:rsid w:val="0077193C"/>
    <w:rsid w:val="00771C8A"/>
    <w:rsid w:val="007727D5"/>
    <w:rsid w:val="00772C06"/>
    <w:rsid w:val="00772E0E"/>
    <w:rsid w:val="00772FD8"/>
    <w:rsid w:val="0077314F"/>
    <w:rsid w:val="0077354A"/>
    <w:rsid w:val="007736DF"/>
    <w:rsid w:val="00773754"/>
    <w:rsid w:val="00774215"/>
    <w:rsid w:val="00774288"/>
    <w:rsid w:val="007744A3"/>
    <w:rsid w:val="007751D3"/>
    <w:rsid w:val="007753F0"/>
    <w:rsid w:val="00775A8C"/>
    <w:rsid w:val="007763E6"/>
    <w:rsid w:val="00776426"/>
    <w:rsid w:val="00777165"/>
    <w:rsid w:val="00780742"/>
    <w:rsid w:val="00780973"/>
    <w:rsid w:val="00780C91"/>
    <w:rsid w:val="00780D60"/>
    <w:rsid w:val="00781379"/>
    <w:rsid w:val="0078139E"/>
    <w:rsid w:val="00782682"/>
    <w:rsid w:val="00783034"/>
    <w:rsid w:val="00783F8A"/>
    <w:rsid w:val="0078410D"/>
    <w:rsid w:val="007846DB"/>
    <w:rsid w:val="00785288"/>
    <w:rsid w:val="00785BF0"/>
    <w:rsid w:val="00786266"/>
    <w:rsid w:val="0078675E"/>
    <w:rsid w:val="00786929"/>
    <w:rsid w:val="00786DC8"/>
    <w:rsid w:val="00787D57"/>
    <w:rsid w:val="00787E1E"/>
    <w:rsid w:val="0079000D"/>
    <w:rsid w:val="0079022F"/>
    <w:rsid w:val="007904EB"/>
    <w:rsid w:val="007904FF"/>
    <w:rsid w:val="00790699"/>
    <w:rsid w:val="00790943"/>
    <w:rsid w:val="00791217"/>
    <w:rsid w:val="00791891"/>
    <w:rsid w:val="00791CA6"/>
    <w:rsid w:val="00792249"/>
    <w:rsid w:val="007933A7"/>
    <w:rsid w:val="00794A3E"/>
    <w:rsid w:val="0079518E"/>
    <w:rsid w:val="007959C3"/>
    <w:rsid w:val="00796CA0"/>
    <w:rsid w:val="00797831"/>
    <w:rsid w:val="007A009F"/>
    <w:rsid w:val="007A0610"/>
    <w:rsid w:val="007A2235"/>
    <w:rsid w:val="007A270D"/>
    <w:rsid w:val="007A2DF5"/>
    <w:rsid w:val="007A3387"/>
    <w:rsid w:val="007A3B68"/>
    <w:rsid w:val="007A46A7"/>
    <w:rsid w:val="007A47F0"/>
    <w:rsid w:val="007A5644"/>
    <w:rsid w:val="007A596D"/>
    <w:rsid w:val="007A63C0"/>
    <w:rsid w:val="007A6658"/>
    <w:rsid w:val="007A74C0"/>
    <w:rsid w:val="007A79D4"/>
    <w:rsid w:val="007A7E4D"/>
    <w:rsid w:val="007A7E7C"/>
    <w:rsid w:val="007B024D"/>
    <w:rsid w:val="007B0CBD"/>
    <w:rsid w:val="007B1573"/>
    <w:rsid w:val="007B19D1"/>
    <w:rsid w:val="007B1D92"/>
    <w:rsid w:val="007B2088"/>
    <w:rsid w:val="007B2437"/>
    <w:rsid w:val="007B2E72"/>
    <w:rsid w:val="007B3067"/>
    <w:rsid w:val="007B3B69"/>
    <w:rsid w:val="007B4270"/>
    <w:rsid w:val="007B42BB"/>
    <w:rsid w:val="007B4349"/>
    <w:rsid w:val="007B477E"/>
    <w:rsid w:val="007B4AD8"/>
    <w:rsid w:val="007B4D4F"/>
    <w:rsid w:val="007B53DA"/>
    <w:rsid w:val="007B599E"/>
    <w:rsid w:val="007B5BB3"/>
    <w:rsid w:val="007B5BC9"/>
    <w:rsid w:val="007B634D"/>
    <w:rsid w:val="007B63D4"/>
    <w:rsid w:val="007B644E"/>
    <w:rsid w:val="007B667C"/>
    <w:rsid w:val="007B6B28"/>
    <w:rsid w:val="007B6D66"/>
    <w:rsid w:val="007B6DEC"/>
    <w:rsid w:val="007B7B33"/>
    <w:rsid w:val="007C1063"/>
    <w:rsid w:val="007C13F3"/>
    <w:rsid w:val="007C13FA"/>
    <w:rsid w:val="007C2323"/>
    <w:rsid w:val="007C29E8"/>
    <w:rsid w:val="007C3C59"/>
    <w:rsid w:val="007C3F26"/>
    <w:rsid w:val="007C43C6"/>
    <w:rsid w:val="007C4547"/>
    <w:rsid w:val="007C4734"/>
    <w:rsid w:val="007C4D4A"/>
    <w:rsid w:val="007C5237"/>
    <w:rsid w:val="007C6016"/>
    <w:rsid w:val="007C655F"/>
    <w:rsid w:val="007C656D"/>
    <w:rsid w:val="007C66D9"/>
    <w:rsid w:val="007C72E9"/>
    <w:rsid w:val="007C77A3"/>
    <w:rsid w:val="007C7A99"/>
    <w:rsid w:val="007D0DB8"/>
    <w:rsid w:val="007D165C"/>
    <w:rsid w:val="007D16B6"/>
    <w:rsid w:val="007D2D8A"/>
    <w:rsid w:val="007D30D1"/>
    <w:rsid w:val="007D32B7"/>
    <w:rsid w:val="007D3BE3"/>
    <w:rsid w:val="007D3CAB"/>
    <w:rsid w:val="007D3F59"/>
    <w:rsid w:val="007D49F0"/>
    <w:rsid w:val="007D4BDA"/>
    <w:rsid w:val="007D538D"/>
    <w:rsid w:val="007D61F3"/>
    <w:rsid w:val="007D6791"/>
    <w:rsid w:val="007D6816"/>
    <w:rsid w:val="007D7898"/>
    <w:rsid w:val="007D7B35"/>
    <w:rsid w:val="007D7EB1"/>
    <w:rsid w:val="007E0537"/>
    <w:rsid w:val="007E1565"/>
    <w:rsid w:val="007E17B2"/>
    <w:rsid w:val="007E2CF5"/>
    <w:rsid w:val="007E2FDC"/>
    <w:rsid w:val="007E32E6"/>
    <w:rsid w:val="007E37E0"/>
    <w:rsid w:val="007E4951"/>
    <w:rsid w:val="007E5FE8"/>
    <w:rsid w:val="007E6EA0"/>
    <w:rsid w:val="007E7005"/>
    <w:rsid w:val="007E7754"/>
    <w:rsid w:val="007E7949"/>
    <w:rsid w:val="007E7A50"/>
    <w:rsid w:val="007F0225"/>
    <w:rsid w:val="007F1030"/>
    <w:rsid w:val="007F1BE2"/>
    <w:rsid w:val="007F3A61"/>
    <w:rsid w:val="007F3B0E"/>
    <w:rsid w:val="007F4006"/>
    <w:rsid w:val="007F44BA"/>
    <w:rsid w:val="007F4B84"/>
    <w:rsid w:val="007F556E"/>
    <w:rsid w:val="007F60E8"/>
    <w:rsid w:val="007F6143"/>
    <w:rsid w:val="007F6892"/>
    <w:rsid w:val="007F6D7D"/>
    <w:rsid w:val="008007CC"/>
    <w:rsid w:val="008008A6"/>
    <w:rsid w:val="00800D2F"/>
    <w:rsid w:val="00800F81"/>
    <w:rsid w:val="00801997"/>
    <w:rsid w:val="00801BE2"/>
    <w:rsid w:val="00801F73"/>
    <w:rsid w:val="00802207"/>
    <w:rsid w:val="00802334"/>
    <w:rsid w:val="008023DC"/>
    <w:rsid w:val="00802D02"/>
    <w:rsid w:val="00802D55"/>
    <w:rsid w:val="00802FD7"/>
    <w:rsid w:val="00803720"/>
    <w:rsid w:val="00804C4C"/>
    <w:rsid w:val="00804CFC"/>
    <w:rsid w:val="008050AB"/>
    <w:rsid w:val="008056E2"/>
    <w:rsid w:val="008061AF"/>
    <w:rsid w:val="00807EAB"/>
    <w:rsid w:val="008103AA"/>
    <w:rsid w:val="0081045E"/>
    <w:rsid w:val="00811B4D"/>
    <w:rsid w:val="00811C53"/>
    <w:rsid w:val="00811D38"/>
    <w:rsid w:val="00812268"/>
    <w:rsid w:val="00812B2D"/>
    <w:rsid w:val="00812CE8"/>
    <w:rsid w:val="00813AC7"/>
    <w:rsid w:val="00813F4E"/>
    <w:rsid w:val="008146FE"/>
    <w:rsid w:val="00814994"/>
    <w:rsid w:val="00814CF6"/>
    <w:rsid w:val="00815162"/>
    <w:rsid w:val="00815190"/>
    <w:rsid w:val="00816387"/>
    <w:rsid w:val="00816937"/>
    <w:rsid w:val="00817336"/>
    <w:rsid w:val="008177CE"/>
    <w:rsid w:val="00817FB2"/>
    <w:rsid w:val="008200E3"/>
    <w:rsid w:val="0082012A"/>
    <w:rsid w:val="00820731"/>
    <w:rsid w:val="008210C7"/>
    <w:rsid w:val="00821613"/>
    <w:rsid w:val="00821893"/>
    <w:rsid w:val="008218A3"/>
    <w:rsid w:val="00821A93"/>
    <w:rsid w:val="00822542"/>
    <w:rsid w:val="0082387C"/>
    <w:rsid w:val="00823EED"/>
    <w:rsid w:val="00824019"/>
    <w:rsid w:val="00824065"/>
    <w:rsid w:val="0082424C"/>
    <w:rsid w:val="0082429E"/>
    <w:rsid w:val="00824496"/>
    <w:rsid w:val="00824ACA"/>
    <w:rsid w:val="0082559A"/>
    <w:rsid w:val="008259DD"/>
    <w:rsid w:val="00826954"/>
    <w:rsid w:val="00827A11"/>
    <w:rsid w:val="00827ECC"/>
    <w:rsid w:val="008300DC"/>
    <w:rsid w:val="008309F3"/>
    <w:rsid w:val="00830BCB"/>
    <w:rsid w:val="00830C84"/>
    <w:rsid w:val="008313FB"/>
    <w:rsid w:val="00831FFE"/>
    <w:rsid w:val="008334B5"/>
    <w:rsid w:val="00834A95"/>
    <w:rsid w:val="008352A5"/>
    <w:rsid w:val="008353A9"/>
    <w:rsid w:val="0083569C"/>
    <w:rsid w:val="00836BFB"/>
    <w:rsid w:val="008371BA"/>
    <w:rsid w:val="00837B2F"/>
    <w:rsid w:val="008406AE"/>
    <w:rsid w:val="00840CD3"/>
    <w:rsid w:val="008410D4"/>
    <w:rsid w:val="0084110B"/>
    <w:rsid w:val="00842E96"/>
    <w:rsid w:val="008435C7"/>
    <w:rsid w:val="00843A80"/>
    <w:rsid w:val="00843C03"/>
    <w:rsid w:val="00845302"/>
    <w:rsid w:val="008459C8"/>
    <w:rsid w:val="00846ABC"/>
    <w:rsid w:val="00846AC3"/>
    <w:rsid w:val="00846F3F"/>
    <w:rsid w:val="0084747B"/>
    <w:rsid w:val="00847AA4"/>
    <w:rsid w:val="0085047A"/>
    <w:rsid w:val="008508B9"/>
    <w:rsid w:val="008517C7"/>
    <w:rsid w:val="008520B1"/>
    <w:rsid w:val="0085275B"/>
    <w:rsid w:val="008531CC"/>
    <w:rsid w:val="00853A6F"/>
    <w:rsid w:val="008541E5"/>
    <w:rsid w:val="008546D2"/>
    <w:rsid w:val="0085489E"/>
    <w:rsid w:val="0085506C"/>
    <w:rsid w:val="008552E5"/>
    <w:rsid w:val="00856404"/>
    <w:rsid w:val="00856504"/>
    <w:rsid w:val="00857B27"/>
    <w:rsid w:val="00857E8E"/>
    <w:rsid w:val="0086024A"/>
    <w:rsid w:val="0086060B"/>
    <w:rsid w:val="00860805"/>
    <w:rsid w:val="0086129A"/>
    <w:rsid w:val="0086168B"/>
    <w:rsid w:val="00861A0A"/>
    <w:rsid w:val="008627EE"/>
    <w:rsid w:val="00863EBF"/>
    <w:rsid w:val="008647F5"/>
    <w:rsid w:val="00864E54"/>
    <w:rsid w:val="00864F9A"/>
    <w:rsid w:val="0086515E"/>
    <w:rsid w:val="0086552D"/>
    <w:rsid w:val="0086592B"/>
    <w:rsid w:val="008665CE"/>
    <w:rsid w:val="00866ED0"/>
    <w:rsid w:val="00867B1F"/>
    <w:rsid w:val="00867C9F"/>
    <w:rsid w:val="00867EF3"/>
    <w:rsid w:val="00870476"/>
    <w:rsid w:val="00870AAD"/>
    <w:rsid w:val="0087177C"/>
    <w:rsid w:val="008717FB"/>
    <w:rsid w:val="008721C2"/>
    <w:rsid w:val="0087243F"/>
    <w:rsid w:val="008725A9"/>
    <w:rsid w:val="008725C4"/>
    <w:rsid w:val="00872643"/>
    <w:rsid w:val="008733A8"/>
    <w:rsid w:val="00873696"/>
    <w:rsid w:val="00873B97"/>
    <w:rsid w:val="0087416A"/>
    <w:rsid w:val="00874532"/>
    <w:rsid w:val="0087460C"/>
    <w:rsid w:val="00874A9E"/>
    <w:rsid w:val="00875D7C"/>
    <w:rsid w:val="008764B4"/>
    <w:rsid w:val="00876624"/>
    <w:rsid w:val="0087679E"/>
    <w:rsid w:val="00876D65"/>
    <w:rsid w:val="00876F96"/>
    <w:rsid w:val="0087759F"/>
    <w:rsid w:val="008800A3"/>
    <w:rsid w:val="00880AC7"/>
    <w:rsid w:val="00880C60"/>
    <w:rsid w:val="00880DB8"/>
    <w:rsid w:val="0088199A"/>
    <w:rsid w:val="008824EE"/>
    <w:rsid w:val="00882E66"/>
    <w:rsid w:val="008839BA"/>
    <w:rsid w:val="008844B3"/>
    <w:rsid w:val="008847D3"/>
    <w:rsid w:val="00884CEB"/>
    <w:rsid w:val="0088525E"/>
    <w:rsid w:val="00886B85"/>
    <w:rsid w:val="00886F96"/>
    <w:rsid w:val="00887BF5"/>
    <w:rsid w:val="0089001B"/>
    <w:rsid w:val="00890433"/>
    <w:rsid w:val="0089076F"/>
    <w:rsid w:val="00890B12"/>
    <w:rsid w:val="00890CAF"/>
    <w:rsid w:val="008913A9"/>
    <w:rsid w:val="00891444"/>
    <w:rsid w:val="008915B9"/>
    <w:rsid w:val="00891761"/>
    <w:rsid w:val="00891978"/>
    <w:rsid w:val="00891A18"/>
    <w:rsid w:val="008921AD"/>
    <w:rsid w:val="00893C69"/>
    <w:rsid w:val="00894E31"/>
    <w:rsid w:val="00895482"/>
    <w:rsid w:val="00895486"/>
    <w:rsid w:val="008956BB"/>
    <w:rsid w:val="008958AE"/>
    <w:rsid w:val="00895C4C"/>
    <w:rsid w:val="008966C8"/>
    <w:rsid w:val="00896EE7"/>
    <w:rsid w:val="008A05EF"/>
    <w:rsid w:val="008A1204"/>
    <w:rsid w:val="008A1970"/>
    <w:rsid w:val="008A1BD5"/>
    <w:rsid w:val="008A1CC3"/>
    <w:rsid w:val="008A2047"/>
    <w:rsid w:val="008A2500"/>
    <w:rsid w:val="008A3A79"/>
    <w:rsid w:val="008A46D8"/>
    <w:rsid w:val="008A4743"/>
    <w:rsid w:val="008A49DB"/>
    <w:rsid w:val="008A4D28"/>
    <w:rsid w:val="008A4EFD"/>
    <w:rsid w:val="008A59ED"/>
    <w:rsid w:val="008A5A26"/>
    <w:rsid w:val="008A6108"/>
    <w:rsid w:val="008A6288"/>
    <w:rsid w:val="008A6F8F"/>
    <w:rsid w:val="008A702C"/>
    <w:rsid w:val="008A74C6"/>
    <w:rsid w:val="008A78B1"/>
    <w:rsid w:val="008A7B92"/>
    <w:rsid w:val="008B0CC5"/>
    <w:rsid w:val="008B0E3C"/>
    <w:rsid w:val="008B11A1"/>
    <w:rsid w:val="008B13AE"/>
    <w:rsid w:val="008B1893"/>
    <w:rsid w:val="008B2347"/>
    <w:rsid w:val="008B2987"/>
    <w:rsid w:val="008B2BCA"/>
    <w:rsid w:val="008B2FB6"/>
    <w:rsid w:val="008B333C"/>
    <w:rsid w:val="008B3A81"/>
    <w:rsid w:val="008B4451"/>
    <w:rsid w:val="008B4485"/>
    <w:rsid w:val="008B4532"/>
    <w:rsid w:val="008B4DA8"/>
    <w:rsid w:val="008B50B5"/>
    <w:rsid w:val="008B52AC"/>
    <w:rsid w:val="008B5E8B"/>
    <w:rsid w:val="008B63C8"/>
    <w:rsid w:val="008B65C8"/>
    <w:rsid w:val="008B731F"/>
    <w:rsid w:val="008B7813"/>
    <w:rsid w:val="008B7952"/>
    <w:rsid w:val="008C07A0"/>
    <w:rsid w:val="008C09C9"/>
    <w:rsid w:val="008C0CF1"/>
    <w:rsid w:val="008C13AF"/>
    <w:rsid w:val="008C18D5"/>
    <w:rsid w:val="008C19FF"/>
    <w:rsid w:val="008C2116"/>
    <w:rsid w:val="008C2483"/>
    <w:rsid w:val="008C2763"/>
    <w:rsid w:val="008C44E9"/>
    <w:rsid w:val="008C4680"/>
    <w:rsid w:val="008C47AE"/>
    <w:rsid w:val="008C4B68"/>
    <w:rsid w:val="008C4BE0"/>
    <w:rsid w:val="008C54AA"/>
    <w:rsid w:val="008C57C9"/>
    <w:rsid w:val="008C62D1"/>
    <w:rsid w:val="008C78AC"/>
    <w:rsid w:val="008C7B24"/>
    <w:rsid w:val="008D003B"/>
    <w:rsid w:val="008D0711"/>
    <w:rsid w:val="008D0A45"/>
    <w:rsid w:val="008D10A2"/>
    <w:rsid w:val="008D2321"/>
    <w:rsid w:val="008D27BF"/>
    <w:rsid w:val="008D294E"/>
    <w:rsid w:val="008D3846"/>
    <w:rsid w:val="008D4E6B"/>
    <w:rsid w:val="008D5422"/>
    <w:rsid w:val="008D593C"/>
    <w:rsid w:val="008D6317"/>
    <w:rsid w:val="008D6363"/>
    <w:rsid w:val="008D77C9"/>
    <w:rsid w:val="008E006C"/>
    <w:rsid w:val="008E04DA"/>
    <w:rsid w:val="008E06CA"/>
    <w:rsid w:val="008E098E"/>
    <w:rsid w:val="008E2403"/>
    <w:rsid w:val="008E2688"/>
    <w:rsid w:val="008E2EB2"/>
    <w:rsid w:val="008E380D"/>
    <w:rsid w:val="008E3844"/>
    <w:rsid w:val="008E41D7"/>
    <w:rsid w:val="008E44C0"/>
    <w:rsid w:val="008E48E2"/>
    <w:rsid w:val="008E5010"/>
    <w:rsid w:val="008E5480"/>
    <w:rsid w:val="008E5803"/>
    <w:rsid w:val="008E58A3"/>
    <w:rsid w:val="008E5A4B"/>
    <w:rsid w:val="008E5EB1"/>
    <w:rsid w:val="008E6625"/>
    <w:rsid w:val="008E68FA"/>
    <w:rsid w:val="008E6C4C"/>
    <w:rsid w:val="008E6CBB"/>
    <w:rsid w:val="008E76E3"/>
    <w:rsid w:val="008E78A2"/>
    <w:rsid w:val="008E7BC6"/>
    <w:rsid w:val="008F0A6B"/>
    <w:rsid w:val="008F14AA"/>
    <w:rsid w:val="008F1B6A"/>
    <w:rsid w:val="008F1D3F"/>
    <w:rsid w:val="008F387E"/>
    <w:rsid w:val="008F43DE"/>
    <w:rsid w:val="008F4492"/>
    <w:rsid w:val="008F5BF1"/>
    <w:rsid w:val="008F6111"/>
    <w:rsid w:val="008F7C13"/>
    <w:rsid w:val="0090056B"/>
    <w:rsid w:val="00900A3C"/>
    <w:rsid w:val="00900F1E"/>
    <w:rsid w:val="00902692"/>
    <w:rsid w:val="00902A30"/>
    <w:rsid w:val="0090319F"/>
    <w:rsid w:val="009047E9"/>
    <w:rsid w:val="00904DDA"/>
    <w:rsid w:val="00904E13"/>
    <w:rsid w:val="0090512A"/>
    <w:rsid w:val="0090541B"/>
    <w:rsid w:val="009059FC"/>
    <w:rsid w:val="00905A9E"/>
    <w:rsid w:val="009069D5"/>
    <w:rsid w:val="00906C41"/>
    <w:rsid w:val="00910105"/>
    <w:rsid w:val="009103A2"/>
    <w:rsid w:val="00912BE3"/>
    <w:rsid w:val="009135CA"/>
    <w:rsid w:val="00913A3F"/>
    <w:rsid w:val="00913C60"/>
    <w:rsid w:val="00914DDB"/>
    <w:rsid w:val="00914F13"/>
    <w:rsid w:val="0091518C"/>
    <w:rsid w:val="0091544A"/>
    <w:rsid w:val="009157E0"/>
    <w:rsid w:val="00915F95"/>
    <w:rsid w:val="0091668D"/>
    <w:rsid w:val="00916691"/>
    <w:rsid w:val="009168CD"/>
    <w:rsid w:val="00917236"/>
    <w:rsid w:val="0091770E"/>
    <w:rsid w:val="00921200"/>
    <w:rsid w:val="00921305"/>
    <w:rsid w:val="0092168E"/>
    <w:rsid w:val="00921A90"/>
    <w:rsid w:val="00921EE1"/>
    <w:rsid w:val="009220B3"/>
    <w:rsid w:val="009224A9"/>
    <w:rsid w:val="00922976"/>
    <w:rsid w:val="00922DF9"/>
    <w:rsid w:val="00922EA7"/>
    <w:rsid w:val="00923DD4"/>
    <w:rsid w:val="0092455C"/>
    <w:rsid w:val="00925D64"/>
    <w:rsid w:val="0092603B"/>
    <w:rsid w:val="00926275"/>
    <w:rsid w:val="00926310"/>
    <w:rsid w:val="009267BE"/>
    <w:rsid w:val="00927323"/>
    <w:rsid w:val="00927634"/>
    <w:rsid w:val="00927D4E"/>
    <w:rsid w:val="00927DF1"/>
    <w:rsid w:val="00927F01"/>
    <w:rsid w:val="0093036D"/>
    <w:rsid w:val="00930B26"/>
    <w:rsid w:val="00930FDC"/>
    <w:rsid w:val="009310B4"/>
    <w:rsid w:val="00931C19"/>
    <w:rsid w:val="0093217D"/>
    <w:rsid w:val="00932E15"/>
    <w:rsid w:val="009330BD"/>
    <w:rsid w:val="00933F4E"/>
    <w:rsid w:val="009344D2"/>
    <w:rsid w:val="00934D16"/>
    <w:rsid w:val="00935468"/>
    <w:rsid w:val="00935CE7"/>
    <w:rsid w:val="00936BFC"/>
    <w:rsid w:val="00936D31"/>
    <w:rsid w:val="00937293"/>
    <w:rsid w:val="00937B20"/>
    <w:rsid w:val="0094006B"/>
    <w:rsid w:val="00940088"/>
    <w:rsid w:val="00940224"/>
    <w:rsid w:val="00940460"/>
    <w:rsid w:val="009404FE"/>
    <w:rsid w:val="009406A1"/>
    <w:rsid w:val="00940ABE"/>
    <w:rsid w:val="009410AA"/>
    <w:rsid w:val="00941413"/>
    <w:rsid w:val="0094212F"/>
    <w:rsid w:val="00942497"/>
    <w:rsid w:val="009427DE"/>
    <w:rsid w:val="00942AFF"/>
    <w:rsid w:val="00943394"/>
    <w:rsid w:val="009434BD"/>
    <w:rsid w:val="009435F5"/>
    <w:rsid w:val="00943624"/>
    <w:rsid w:val="009438FF"/>
    <w:rsid w:val="00944D51"/>
    <w:rsid w:val="00945E50"/>
    <w:rsid w:val="00945F27"/>
    <w:rsid w:val="00946635"/>
    <w:rsid w:val="00946B40"/>
    <w:rsid w:val="00946EED"/>
    <w:rsid w:val="00947CD6"/>
    <w:rsid w:val="0095033C"/>
    <w:rsid w:val="00950DF1"/>
    <w:rsid w:val="009520BE"/>
    <w:rsid w:val="009521CF"/>
    <w:rsid w:val="009521F9"/>
    <w:rsid w:val="009530FF"/>
    <w:rsid w:val="009534DD"/>
    <w:rsid w:val="00953503"/>
    <w:rsid w:val="00953AC5"/>
    <w:rsid w:val="0095490F"/>
    <w:rsid w:val="009550F0"/>
    <w:rsid w:val="00955567"/>
    <w:rsid w:val="00955C19"/>
    <w:rsid w:val="00955CE6"/>
    <w:rsid w:val="00956750"/>
    <w:rsid w:val="00956CFC"/>
    <w:rsid w:val="00956EE1"/>
    <w:rsid w:val="00957ADD"/>
    <w:rsid w:val="00960AFF"/>
    <w:rsid w:val="00960E9A"/>
    <w:rsid w:val="00960ED1"/>
    <w:rsid w:val="0096175C"/>
    <w:rsid w:val="00961BC6"/>
    <w:rsid w:val="00961E2D"/>
    <w:rsid w:val="00961F4B"/>
    <w:rsid w:val="00962D86"/>
    <w:rsid w:val="009631F6"/>
    <w:rsid w:val="00963720"/>
    <w:rsid w:val="00964417"/>
    <w:rsid w:val="00964427"/>
    <w:rsid w:val="00964D33"/>
    <w:rsid w:val="00964D55"/>
    <w:rsid w:val="00964E55"/>
    <w:rsid w:val="00965FA2"/>
    <w:rsid w:val="009670B1"/>
    <w:rsid w:val="00967F6A"/>
    <w:rsid w:val="009702BD"/>
    <w:rsid w:val="0097086E"/>
    <w:rsid w:val="00971245"/>
    <w:rsid w:val="0097125B"/>
    <w:rsid w:val="00971857"/>
    <w:rsid w:val="00971E14"/>
    <w:rsid w:val="00972B34"/>
    <w:rsid w:val="00972E97"/>
    <w:rsid w:val="00973823"/>
    <w:rsid w:val="00973B8E"/>
    <w:rsid w:val="00973F4A"/>
    <w:rsid w:val="00973FDC"/>
    <w:rsid w:val="0097434B"/>
    <w:rsid w:val="00974591"/>
    <w:rsid w:val="009746F3"/>
    <w:rsid w:val="00974BB8"/>
    <w:rsid w:val="0097529D"/>
    <w:rsid w:val="00976935"/>
    <w:rsid w:val="00976AC0"/>
    <w:rsid w:val="00976FE8"/>
    <w:rsid w:val="00977F1E"/>
    <w:rsid w:val="00980B09"/>
    <w:rsid w:val="00980D63"/>
    <w:rsid w:val="00980E21"/>
    <w:rsid w:val="0098215C"/>
    <w:rsid w:val="00982EC6"/>
    <w:rsid w:val="00982F6F"/>
    <w:rsid w:val="00983214"/>
    <w:rsid w:val="00983354"/>
    <w:rsid w:val="00983BBA"/>
    <w:rsid w:val="00983CBA"/>
    <w:rsid w:val="00983FBE"/>
    <w:rsid w:val="009847E6"/>
    <w:rsid w:val="00984DA6"/>
    <w:rsid w:val="0098557F"/>
    <w:rsid w:val="0098559F"/>
    <w:rsid w:val="00985B4B"/>
    <w:rsid w:val="00985C1B"/>
    <w:rsid w:val="00986556"/>
    <w:rsid w:val="00986A5E"/>
    <w:rsid w:val="009870FC"/>
    <w:rsid w:val="00987462"/>
    <w:rsid w:val="00987583"/>
    <w:rsid w:val="009901C9"/>
    <w:rsid w:val="009908AD"/>
    <w:rsid w:val="00990EE5"/>
    <w:rsid w:val="00991555"/>
    <w:rsid w:val="00991B13"/>
    <w:rsid w:val="0099228E"/>
    <w:rsid w:val="0099247A"/>
    <w:rsid w:val="009927A0"/>
    <w:rsid w:val="00992C04"/>
    <w:rsid w:val="00993822"/>
    <w:rsid w:val="00993C93"/>
    <w:rsid w:val="009943EF"/>
    <w:rsid w:val="009948C3"/>
    <w:rsid w:val="009948D1"/>
    <w:rsid w:val="00994ABC"/>
    <w:rsid w:val="00994D83"/>
    <w:rsid w:val="00994DCC"/>
    <w:rsid w:val="009950A1"/>
    <w:rsid w:val="00995A6E"/>
    <w:rsid w:val="00995B1E"/>
    <w:rsid w:val="00995E3D"/>
    <w:rsid w:val="009960D9"/>
    <w:rsid w:val="00997276"/>
    <w:rsid w:val="009A0F52"/>
    <w:rsid w:val="009A1ACD"/>
    <w:rsid w:val="009A21A8"/>
    <w:rsid w:val="009A2894"/>
    <w:rsid w:val="009A2C70"/>
    <w:rsid w:val="009A3259"/>
    <w:rsid w:val="009A423E"/>
    <w:rsid w:val="009A53F2"/>
    <w:rsid w:val="009A55EA"/>
    <w:rsid w:val="009A5D3A"/>
    <w:rsid w:val="009A6F56"/>
    <w:rsid w:val="009A7865"/>
    <w:rsid w:val="009A78B9"/>
    <w:rsid w:val="009A7932"/>
    <w:rsid w:val="009B1100"/>
    <w:rsid w:val="009B146F"/>
    <w:rsid w:val="009B1E6C"/>
    <w:rsid w:val="009B1EBB"/>
    <w:rsid w:val="009B1F05"/>
    <w:rsid w:val="009B22F4"/>
    <w:rsid w:val="009B26BA"/>
    <w:rsid w:val="009B26CA"/>
    <w:rsid w:val="009B28D6"/>
    <w:rsid w:val="009B2F60"/>
    <w:rsid w:val="009B39A3"/>
    <w:rsid w:val="009B3D8A"/>
    <w:rsid w:val="009B4362"/>
    <w:rsid w:val="009B4E7A"/>
    <w:rsid w:val="009B6528"/>
    <w:rsid w:val="009B6650"/>
    <w:rsid w:val="009B6669"/>
    <w:rsid w:val="009B6BB7"/>
    <w:rsid w:val="009B6D27"/>
    <w:rsid w:val="009B6E39"/>
    <w:rsid w:val="009B717F"/>
    <w:rsid w:val="009B72F5"/>
    <w:rsid w:val="009B7333"/>
    <w:rsid w:val="009B7C56"/>
    <w:rsid w:val="009C069A"/>
    <w:rsid w:val="009C0FC6"/>
    <w:rsid w:val="009C1441"/>
    <w:rsid w:val="009C14A2"/>
    <w:rsid w:val="009C161A"/>
    <w:rsid w:val="009C17A7"/>
    <w:rsid w:val="009C241F"/>
    <w:rsid w:val="009C2939"/>
    <w:rsid w:val="009C34E5"/>
    <w:rsid w:val="009C3877"/>
    <w:rsid w:val="009C49B3"/>
    <w:rsid w:val="009C551F"/>
    <w:rsid w:val="009C6299"/>
    <w:rsid w:val="009C6789"/>
    <w:rsid w:val="009C749C"/>
    <w:rsid w:val="009D083B"/>
    <w:rsid w:val="009D1403"/>
    <w:rsid w:val="009D20FA"/>
    <w:rsid w:val="009D229F"/>
    <w:rsid w:val="009D2768"/>
    <w:rsid w:val="009D2A2F"/>
    <w:rsid w:val="009D32C9"/>
    <w:rsid w:val="009D456A"/>
    <w:rsid w:val="009D5313"/>
    <w:rsid w:val="009D6896"/>
    <w:rsid w:val="009D752C"/>
    <w:rsid w:val="009D787E"/>
    <w:rsid w:val="009D7F46"/>
    <w:rsid w:val="009E019F"/>
    <w:rsid w:val="009E0780"/>
    <w:rsid w:val="009E0BA5"/>
    <w:rsid w:val="009E1C3F"/>
    <w:rsid w:val="009E2915"/>
    <w:rsid w:val="009E2B82"/>
    <w:rsid w:val="009E3D1B"/>
    <w:rsid w:val="009E4561"/>
    <w:rsid w:val="009E48B1"/>
    <w:rsid w:val="009E4FF7"/>
    <w:rsid w:val="009E5902"/>
    <w:rsid w:val="009E6466"/>
    <w:rsid w:val="009E64FE"/>
    <w:rsid w:val="009E747C"/>
    <w:rsid w:val="009E77F2"/>
    <w:rsid w:val="009E7A4D"/>
    <w:rsid w:val="009F07A0"/>
    <w:rsid w:val="009F0817"/>
    <w:rsid w:val="009F0A26"/>
    <w:rsid w:val="009F1776"/>
    <w:rsid w:val="009F1BB3"/>
    <w:rsid w:val="009F217C"/>
    <w:rsid w:val="009F37D3"/>
    <w:rsid w:val="009F3ADF"/>
    <w:rsid w:val="009F50F6"/>
    <w:rsid w:val="009F519D"/>
    <w:rsid w:val="009F6E3D"/>
    <w:rsid w:val="009F70D3"/>
    <w:rsid w:val="009F70E4"/>
    <w:rsid w:val="009F712F"/>
    <w:rsid w:val="009F7324"/>
    <w:rsid w:val="00A00E97"/>
    <w:rsid w:val="00A013B1"/>
    <w:rsid w:val="00A01E37"/>
    <w:rsid w:val="00A025F1"/>
    <w:rsid w:val="00A0297F"/>
    <w:rsid w:val="00A02B7B"/>
    <w:rsid w:val="00A03927"/>
    <w:rsid w:val="00A03A92"/>
    <w:rsid w:val="00A03EC1"/>
    <w:rsid w:val="00A05874"/>
    <w:rsid w:val="00A100F5"/>
    <w:rsid w:val="00A10490"/>
    <w:rsid w:val="00A10A79"/>
    <w:rsid w:val="00A10EFC"/>
    <w:rsid w:val="00A1166F"/>
    <w:rsid w:val="00A1171F"/>
    <w:rsid w:val="00A12D25"/>
    <w:rsid w:val="00A1325A"/>
    <w:rsid w:val="00A13891"/>
    <w:rsid w:val="00A1446E"/>
    <w:rsid w:val="00A144A5"/>
    <w:rsid w:val="00A15EC0"/>
    <w:rsid w:val="00A16592"/>
    <w:rsid w:val="00A166CC"/>
    <w:rsid w:val="00A16A33"/>
    <w:rsid w:val="00A1744F"/>
    <w:rsid w:val="00A17CC3"/>
    <w:rsid w:val="00A2014D"/>
    <w:rsid w:val="00A20619"/>
    <w:rsid w:val="00A20E0F"/>
    <w:rsid w:val="00A21178"/>
    <w:rsid w:val="00A2135F"/>
    <w:rsid w:val="00A219A1"/>
    <w:rsid w:val="00A21A81"/>
    <w:rsid w:val="00A21F71"/>
    <w:rsid w:val="00A22837"/>
    <w:rsid w:val="00A22993"/>
    <w:rsid w:val="00A232C1"/>
    <w:rsid w:val="00A236DC"/>
    <w:rsid w:val="00A24CB4"/>
    <w:rsid w:val="00A24F09"/>
    <w:rsid w:val="00A25308"/>
    <w:rsid w:val="00A25594"/>
    <w:rsid w:val="00A2742E"/>
    <w:rsid w:val="00A2764C"/>
    <w:rsid w:val="00A27C04"/>
    <w:rsid w:val="00A302CB"/>
    <w:rsid w:val="00A30535"/>
    <w:rsid w:val="00A30DAF"/>
    <w:rsid w:val="00A30F45"/>
    <w:rsid w:val="00A312ED"/>
    <w:rsid w:val="00A31F4D"/>
    <w:rsid w:val="00A321C2"/>
    <w:rsid w:val="00A33978"/>
    <w:rsid w:val="00A33B45"/>
    <w:rsid w:val="00A33B57"/>
    <w:rsid w:val="00A34CAE"/>
    <w:rsid w:val="00A35B30"/>
    <w:rsid w:val="00A3669D"/>
    <w:rsid w:val="00A366C8"/>
    <w:rsid w:val="00A36ECC"/>
    <w:rsid w:val="00A370B8"/>
    <w:rsid w:val="00A3711C"/>
    <w:rsid w:val="00A3741C"/>
    <w:rsid w:val="00A37652"/>
    <w:rsid w:val="00A378C0"/>
    <w:rsid w:val="00A37C91"/>
    <w:rsid w:val="00A40630"/>
    <w:rsid w:val="00A40CA7"/>
    <w:rsid w:val="00A40F4A"/>
    <w:rsid w:val="00A41139"/>
    <w:rsid w:val="00A41D56"/>
    <w:rsid w:val="00A41E77"/>
    <w:rsid w:val="00A41FE0"/>
    <w:rsid w:val="00A42807"/>
    <w:rsid w:val="00A429FF"/>
    <w:rsid w:val="00A42D48"/>
    <w:rsid w:val="00A433AE"/>
    <w:rsid w:val="00A438DD"/>
    <w:rsid w:val="00A44405"/>
    <w:rsid w:val="00A446D0"/>
    <w:rsid w:val="00A4488D"/>
    <w:rsid w:val="00A44CB9"/>
    <w:rsid w:val="00A45D23"/>
    <w:rsid w:val="00A462A7"/>
    <w:rsid w:val="00A463EC"/>
    <w:rsid w:val="00A4734E"/>
    <w:rsid w:val="00A50174"/>
    <w:rsid w:val="00A50A3D"/>
    <w:rsid w:val="00A517EF"/>
    <w:rsid w:val="00A51E0C"/>
    <w:rsid w:val="00A52D43"/>
    <w:rsid w:val="00A53A86"/>
    <w:rsid w:val="00A53B3A"/>
    <w:rsid w:val="00A53F87"/>
    <w:rsid w:val="00A5419B"/>
    <w:rsid w:val="00A548C6"/>
    <w:rsid w:val="00A553DE"/>
    <w:rsid w:val="00A555FC"/>
    <w:rsid w:val="00A5572F"/>
    <w:rsid w:val="00A55E01"/>
    <w:rsid w:val="00A5601F"/>
    <w:rsid w:val="00A561E4"/>
    <w:rsid w:val="00A5644B"/>
    <w:rsid w:val="00A564C3"/>
    <w:rsid w:val="00A565A0"/>
    <w:rsid w:val="00A57C25"/>
    <w:rsid w:val="00A57F3A"/>
    <w:rsid w:val="00A6043D"/>
    <w:rsid w:val="00A60A2D"/>
    <w:rsid w:val="00A60AC2"/>
    <w:rsid w:val="00A614AC"/>
    <w:rsid w:val="00A625F8"/>
    <w:rsid w:val="00A63F9B"/>
    <w:rsid w:val="00A65014"/>
    <w:rsid w:val="00A654D4"/>
    <w:rsid w:val="00A65AA4"/>
    <w:rsid w:val="00A65B3F"/>
    <w:rsid w:val="00A65DF5"/>
    <w:rsid w:val="00A66141"/>
    <w:rsid w:val="00A665CE"/>
    <w:rsid w:val="00A66B1A"/>
    <w:rsid w:val="00A67889"/>
    <w:rsid w:val="00A67E49"/>
    <w:rsid w:val="00A710FA"/>
    <w:rsid w:val="00A7117C"/>
    <w:rsid w:val="00A71B42"/>
    <w:rsid w:val="00A71DFE"/>
    <w:rsid w:val="00A72E2D"/>
    <w:rsid w:val="00A72F58"/>
    <w:rsid w:val="00A73870"/>
    <w:rsid w:val="00A74949"/>
    <w:rsid w:val="00A74A77"/>
    <w:rsid w:val="00A75003"/>
    <w:rsid w:val="00A750A1"/>
    <w:rsid w:val="00A763AF"/>
    <w:rsid w:val="00A76436"/>
    <w:rsid w:val="00A76559"/>
    <w:rsid w:val="00A770B3"/>
    <w:rsid w:val="00A7731D"/>
    <w:rsid w:val="00A7797A"/>
    <w:rsid w:val="00A77D77"/>
    <w:rsid w:val="00A801FC"/>
    <w:rsid w:val="00A80CF8"/>
    <w:rsid w:val="00A80EA4"/>
    <w:rsid w:val="00A814A9"/>
    <w:rsid w:val="00A81F60"/>
    <w:rsid w:val="00A823BD"/>
    <w:rsid w:val="00A824DF"/>
    <w:rsid w:val="00A82880"/>
    <w:rsid w:val="00A836DF"/>
    <w:rsid w:val="00A84164"/>
    <w:rsid w:val="00A848E7"/>
    <w:rsid w:val="00A84F8E"/>
    <w:rsid w:val="00A85958"/>
    <w:rsid w:val="00A85B79"/>
    <w:rsid w:val="00A85BAE"/>
    <w:rsid w:val="00A85F72"/>
    <w:rsid w:val="00A86137"/>
    <w:rsid w:val="00A863A3"/>
    <w:rsid w:val="00A86713"/>
    <w:rsid w:val="00A86F2B"/>
    <w:rsid w:val="00A86FA9"/>
    <w:rsid w:val="00A8788A"/>
    <w:rsid w:val="00A87ACE"/>
    <w:rsid w:val="00A87BEB"/>
    <w:rsid w:val="00A9025E"/>
    <w:rsid w:val="00A903AF"/>
    <w:rsid w:val="00A903C1"/>
    <w:rsid w:val="00A906A5"/>
    <w:rsid w:val="00A9107A"/>
    <w:rsid w:val="00A916D6"/>
    <w:rsid w:val="00A91D1D"/>
    <w:rsid w:val="00A921FD"/>
    <w:rsid w:val="00A93819"/>
    <w:rsid w:val="00A93ACD"/>
    <w:rsid w:val="00A93DC8"/>
    <w:rsid w:val="00A9406B"/>
    <w:rsid w:val="00A94B49"/>
    <w:rsid w:val="00A94DE0"/>
    <w:rsid w:val="00A967DD"/>
    <w:rsid w:val="00A970C2"/>
    <w:rsid w:val="00A979DC"/>
    <w:rsid w:val="00AA03C5"/>
    <w:rsid w:val="00AA0C6B"/>
    <w:rsid w:val="00AA1582"/>
    <w:rsid w:val="00AA1710"/>
    <w:rsid w:val="00AA1A76"/>
    <w:rsid w:val="00AA20CD"/>
    <w:rsid w:val="00AA2130"/>
    <w:rsid w:val="00AA35F5"/>
    <w:rsid w:val="00AA447A"/>
    <w:rsid w:val="00AA46CF"/>
    <w:rsid w:val="00AA4865"/>
    <w:rsid w:val="00AA4EA9"/>
    <w:rsid w:val="00AA5E7E"/>
    <w:rsid w:val="00AA65F8"/>
    <w:rsid w:val="00AA6DCD"/>
    <w:rsid w:val="00AA76DB"/>
    <w:rsid w:val="00AA7FE5"/>
    <w:rsid w:val="00AB0005"/>
    <w:rsid w:val="00AB0024"/>
    <w:rsid w:val="00AB0415"/>
    <w:rsid w:val="00AB07AA"/>
    <w:rsid w:val="00AB07C3"/>
    <w:rsid w:val="00AB087F"/>
    <w:rsid w:val="00AB1183"/>
    <w:rsid w:val="00AB15FC"/>
    <w:rsid w:val="00AB1A2D"/>
    <w:rsid w:val="00AB1C93"/>
    <w:rsid w:val="00AB24F2"/>
    <w:rsid w:val="00AB2BB7"/>
    <w:rsid w:val="00AB3248"/>
    <w:rsid w:val="00AB3700"/>
    <w:rsid w:val="00AB4A1D"/>
    <w:rsid w:val="00AB4A6E"/>
    <w:rsid w:val="00AB4B34"/>
    <w:rsid w:val="00AB5449"/>
    <w:rsid w:val="00AB5E4E"/>
    <w:rsid w:val="00AB678C"/>
    <w:rsid w:val="00AB6C04"/>
    <w:rsid w:val="00AB72D0"/>
    <w:rsid w:val="00AB782B"/>
    <w:rsid w:val="00AB7D0A"/>
    <w:rsid w:val="00AB7DF0"/>
    <w:rsid w:val="00AC056B"/>
    <w:rsid w:val="00AC0650"/>
    <w:rsid w:val="00AC0719"/>
    <w:rsid w:val="00AC100F"/>
    <w:rsid w:val="00AC1681"/>
    <w:rsid w:val="00AC1959"/>
    <w:rsid w:val="00AC1C03"/>
    <w:rsid w:val="00AC26D3"/>
    <w:rsid w:val="00AC3903"/>
    <w:rsid w:val="00AC4488"/>
    <w:rsid w:val="00AC466B"/>
    <w:rsid w:val="00AC4901"/>
    <w:rsid w:val="00AC6209"/>
    <w:rsid w:val="00AC63D6"/>
    <w:rsid w:val="00AC69C6"/>
    <w:rsid w:val="00AC6BF6"/>
    <w:rsid w:val="00AC7855"/>
    <w:rsid w:val="00AD02DD"/>
    <w:rsid w:val="00AD0A60"/>
    <w:rsid w:val="00AD0BA0"/>
    <w:rsid w:val="00AD1310"/>
    <w:rsid w:val="00AD1606"/>
    <w:rsid w:val="00AD1841"/>
    <w:rsid w:val="00AD1FD9"/>
    <w:rsid w:val="00AD2748"/>
    <w:rsid w:val="00AD2BCE"/>
    <w:rsid w:val="00AD322C"/>
    <w:rsid w:val="00AD3951"/>
    <w:rsid w:val="00AD3D81"/>
    <w:rsid w:val="00AD4503"/>
    <w:rsid w:val="00AD53D5"/>
    <w:rsid w:val="00AD546C"/>
    <w:rsid w:val="00AD55FA"/>
    <w:rsid w:val="00AD5752"/>
    <w:rsid w:val="00AD59D2"/>
    <w:rsid w:val="00AD6298"/>
    <w:rsid w:val="00AD69EC"/>
    <w:rsid w:val="00AD6B77"/>
    <w:rsid w:val="00AD76B4"/>
    <w:rsid w:val="00AD7910"/>
    <w:rsid w:val="00AD7C39"/>
    <w:rsid w:val="00AE16B3"/>
    <w:rsid w:val="00AE1BC8"/>
    <w:rsid w:val="00AE2406"/>
    <w:rsid w:val="00AE2BD1"/>
    <w:rsid w:val="00AE2E16"/>
    <w:rsid w:val="00AE3E3E"/>
    <w:rsid w:val="00AE3E65"/>
    <w:rsid w:val="00AE4194"/>
    <w:rsid w:val="00AE46B1"/>
    <w:rsid w:val="00AE5816"/>
    <w:rsid w:val="00AE5AD3"/>
    <w:rsid w:val="00AE64EC"/>
    <w:rsid w:val="00AE69A8"/>
    <w:rsid w:val="00AE69EA"/>
    <w:rsid w:val="00AE6EA1"/>
    <w:rsid w:val="00AE6ECD"/>
    <w:rsid w:val="00AE7938"/>
    <w:rsid w:val="00AF0B54"/>
    <w:rsid w:val="00AF160D"/>
    <w:rsid w:val="00AF3487"/>
    <w:rsid w:val="00AF484C"/>
    <w:rsid w:val="00AF4892"/>
    <w:rsid w:val="00AF4BCE"/>
    <w:rsid w:val="00AF5213"/>
    <w:rsid w:val="00AF5804"/>
    <w:rsid w:val="00AF5841"/>
    <w:rsid w:val="00AF5971"/>
    <w:rsid w:val="00AF5C8E"/>
    <w:rsid w:val="00AF5C9F"/>
    <w:rsid w:val="00AF62D2"/>
    <w:rsid w:val="00AF6F64"/>
    <w:rsid w:val="00AF7AB0"/>
    <w:rsid w:val="00B004E9"/>
    <w:rsid w:val="00B0082C"/>
    <w:rsid w:val="00B00978"/>
    <w:rsid w:val="00B00DB1"/>
    <w:rsid w:val="00B00EC7"/>
    <w:rsid w:val="00B01079"/>
    <w:rsid w:val="00B01486"/>
    <w:rsid w:val="00B0228F"/>
    <w:rsid w:val="00B0241B"/>
    <w:rsid w:val="00B02569"/>
    <w:rsid w:val="00B02AA0"/>
    <w:rsid w:val="00B02EFD"/>
    <w:rsid w:val="00B0304A"/>
    <w:rsid w:val="00B03A32"/>
    <w:rsid w:val="00B045D8"/>
    <w:rsid w:val="00B04D2A"/>
    <w:rsid w:val="00B05180"/>
    <w:rsid w:val="00B05EA6"/>
    <w:rsid w:val="00B06531"/>
    <w:rsid w:val="00B068AF"/>
    <w:rsid w:val="00B10599"/>
    <w:rsid w:val="00B10A17"/>
    <w:rsid w:val="00B10E1D"/>
    <w:rsid w:val="00B11706"/>
    <w:rsid w:val="00B11E4A"/>
    <w:rsid w:val="00B1239E"/>
    <w:rsid w:val="00B128AE"/>
    <w:rsid w:val="00B128FA"/>
    <w:rsid w:val="00B12E2B"/>
    <w:rsid w:val="00B1397B"/>
    <w:rsid w:val="00B13B45"/>
    <w:rsid w:val="00B147E1"/>
    <w:rsid w:val="00B14AE2"/>
    <w:rsid w:val="00B15211"/>
    <w:rsid w:val="00B159A5"/>
    <w:rsid w:val="00B164A6"/>
    <w:rsid w:val="00B16881"/>
    <w:rsid w:val="00B1702F"/>
    <w:rsid w:val="00B17297"/>
    <w:rsid w:val="00B17FD0"/>
    <w:rsid w:val="00B2058D"/>
    <w:rsid w:val="00B20964"/>
    <w:rsid w:val="00B20EB4"/>
    <w:rsid w:val="00B2129E"/>
    <w:rsid w:val="00B21485"/>
    <w:rsid w:val="00B2194C"/>
    <w:rsid w:val="00B2295D"/>
    <w:rsid w:val="00B229D6"/>
    <w:rsid w:val="00B237A3"/>
    <w:rsid w:val="00B23F77"/>
    <w:rsid w:val="00B24A27"/>
    <w:rsid w:val="00B24A5A"/>
    <w:rsid w:val="00B24AFA"/>
    <w:rsid w:val="00B252E1"/>
    <w:rsid w:val="00B25D10"/>
    <w:rsid w:val="00B26313"/>
    <w:rsid w:val="00B265A6"/>
    <w:rsid w:val="00B26B05"/>
    <w:rsid w:val="00B278B3"/>
    <w:rsid w:val="00B308C1"/>
    <w:rsid w:val="00B309D9"/>
    <w:rsid w:val="00B31A06"/>
    <w:rsid w:val="00B3252B"/>
    <w:rsid w:val="00B32DE3"/>
    <w:rsid w:val="00B33A99"/>
    <w:rsid w:val="00B34025"/>
    <w:rsid w:val="00B34708"/>
    <w:rsid w:val="00B34F4F"/>
    <w:rsid w:val="00B3560A"/>
    <w:rsid w:val="00B357AD"/>
    <w:rsid w:val="00B35D03"/>
    <w:rsid w:val="00B36D0E"/>
    <w:rsid w:val="00B37CFF"/>
    <w:rsid w:val="00B37D84"/>
    <w:rsid w:val="00B4076D"/>
    <w:rsid w:val="00B41B91"/>
    <w:rsid w:val="00B41D94"/>
    <w:rsid w:val="00B420B2"/>
    <w:rsid w:val="00B421C1"/>
    <w:rsid w:val="00B42BCB"/>
    <w:rsid w:val="00B42E2E"/>
    <w:rsid w:val="00B430CD"/>
    <w:rsid w:val="00B43402"/>
    <w:rsid w:val="00B44CE8"/>
    <w:rsid w:val="00B453E7"/>
    <w:rsid w:val="00B45ACA"/>
    <w:rsid w:val="00B45F02"/>
    <w:rsid w:val="00B45F24"/>
    <w:rsid w:val="00B46196"/>
    <w:rsid w:val="00B466DB"/>
    <w:rsid w:val="00B47A94"/>
    <w:rsid w:val="00B47BD2"/>
    <w:rsid w:val="00B47CBA"/>
    <w:rsid w:val="00B508AC"/>
    <w:rsid w:val="00B50900"/>
    <w:rsid w:val="00B509FC"/>
    <w:rsid w:val="00B50DB4"/>
    <w:rsid w:val="00B50EC2"/>
    <w:rsid w:val="00B519AD"/>
    <w:rsid w:val="00B51F1C"/>
    <w:rsid w:val="00B52262"/>
    <w:rsid w:val="00B5234C"/>
    <w:rsid w:val="00B52927"/>
    <w:rsid w:val="00B537D0"/>
    <w:rsid w:val="00B55202"/>
    <w:rsid w:val="00B552D2"/>
    <w:rsid w:val="00B55773"/>
    <w:rsid w:val="00B55F5B"/>
    <w:rsid w:val="00B562FF"/>
    <w:rsid w:val="00B56539"/>
    <w:rsid w:val="00B56F96"/>
    <w:rsid w:val="00B571CB"/>
    <w:rsid w:val="00B57238"/>
    <w:rsid w:val="00B5754B"/>
    <w:rsid w:val="00B60448"/>
    <w:rsid w:val="00B607A3"/>
    <w:rsid w:val="00B60AAB"/>
    <w:rsid w:val="00B6113B"/>
    <w:rsid w:val="00B61B3A"/>
    <w:rsid w:val="00B621F9"/>
    <w:rsid w:val="00B623FA"/>
    <w:rsid w:val="00B62811"/>
    <w:rsid w:val="00B62A28"/>
    <w:rsid w:val="00B62D3B"/>
    <w:rsid w:val="00B64A40"/>
    <w:rsid w:val="00B65165"/>
    <w:rsid w:val="00B6535C"/>
    <w:rsid w:val="00B65600"/>
    <w:rsid w:val="00B66010"/>
    <w:rsid w:val="00B66678"/>
    <w:rsid w:val="00B66A27"/>
    <w:rsid w:val="00B66EE0"/>
    <w:rsid w:val="00B67956"/>
    <w:rsid w:val="00B67A55"/>
    <w:rsid w:val="00B67BBF"/>
    <w:rsid w:val="00B67C1A"/>
    <w:rsid w:val="00B7024D"/>
    <w:rsid w:val="00B70388"/>
    <w:rsid w:val="00B70EE2"/>
    <w:rsid w:val="00B710E6"/>
    <w:rsid w:val="00B7184C"/>
    <w:rsid w:val="00B71CA3"/>
    <w:rsid w:val="00B72097"/>
    <w:rsid w:val="00B72729"/>
    <w:rsid w:val="00B7291C"/>
    <w:rsid w:val="00B7344D"/>
    <w:rsid w:val="00B73701"/>
    <w:rsid w:val="00B7395A"/>
    <w:rsid w:val="00B73A07"/>
    <w:rsid w:val="00B762AA"/>
    <w:rsid w:val="00B767A4"/>
    <w:rsid w:val="00B76BD5"/>
    <w:rsid w:val="00B7730E"/>
    <w:rsid w:val="00B77853"/>
    <w:rsid w:val="00B77B05"/>
    <w:rsid w:val="00B80880"/>
    <w:rsid w:val="00B80B71"/>
    <w:rsid w:val="00B80C9C"/>
    <w:rsid w:val="00B81A47"/>
    <w:rsid w:val="00B8212C"/>
    <w:rsid w:val="00B829E6"/>
    <w:rsid w:val="00B82CE7"/>
    <w:rsid w:val="00B82EDA"/>
    <w:rsid w:val="00B82F05"/>
    <w:rsid w:val="00B83542"/>
    <w:rsid w:val="00B838D3"/>
    <w:rsid w:val="00B848A2"/>
    <w:rsid w:val="00B849B5"/>
    <w:rsid w:val="00B84D14"/>
    <w:rsid w:val="00B85AFB"/>
    <w:rsid w:val="00B864E8"/>
    <w:rsid w:val="00B86B43"/>
    <w:rsid w:val="00B86E66"/>
    <w:rsid w:val="00B8731B"/>
    <w:rsid w:val="00B9072B"/>
    <w:rsid w:val="00B90907"/>
    <w:rsid w:val="00B91009"/>
    <w:rsid w:val="00B91720"/>
    <w:rsid w:val="00B91CB4"/>
    <w:rsid w:val="00B923C7"/>
    <w:rsid w:val="00B931A0"/>
    <w:rsid w:val="00B935B5"/>
    <w:rsid w:val="00B94B25"/>
    <w:rsid w:val="00B9525B"/>
    <w:rsid w:val="00B96022"/>
    <w:rsid w:val="00B97663"/>
    <w:rsid w:val="00BA0658"/>
    <w:rsid w:val="00BA14AA"/>
    <w:rsid w:val="00BA151F"/>
    <w:rsid w:val="00BA2720"/>
    <w:rsid w:val="00BA2931"/>
    <w:rsid w:val="00BA384C"/>
    <w:rsid w:val="00BA3AB9"/>
    <w:rsid w:val="00BA3AE8"/>
    <w:rsid w:val="00BA3BA6"/>
    <w:rsid w:val="00BA408B"/>
    <w:rsid w:val="00BA5378"/>
    <w:rsid w:val="00BA6D0A"/>
    <w:rsid w:val="00BA7332"/>
    <w:rsid w:val="00BA7E77"/>
    <w:rsid w:val="00BB0828"/>
    <w:rsid w:val="00BB09FD"/>
    <w:rsid w:val="00BB1069"/>
    <w:rsid w:val="00BB12BE"/>
    <w:rsid w:val="00BB154B"/>
    <w:rsid w:val="00BB1B6C"/>
    <w:rsid w:val="00BB20D4"/>
    <w:rsid w:val="00BB23F9"/>
    <w:rsid w:val="00BB2AD9"/>
    <w:rsid w:val="00BB3323"/>
    <w:rsid w:val="00BB3337"/>
    <w:rsid w:val="00BB3F8A"/>
    <w:rsid w:val="00BB41F4"/>
    <w:rsid w:val="00BB4D8E"/>
    <w:rsid w:val="00BB5175"/>
    <w:rsid w:val="00BB5A29"/>
    <w:rsid w:val="00BB5CF8"/>
    <w:rsid w:val="00BB5D90"/>
    <w:rsid w:val="00BB5F1C"/>
    <w:rsid w:val="00BB65AD"/>
    <w:rsid w:val="00BB6BCC"/>
    <w:rsid w:val="00BB6D69"/>
    <w:rsid w:val="00BC04E5"/>
    <w:rsid w:val="00BC055C"/>
    <w:rsid w:val="00BC0E8A"/>
    <w:rsid w:val="00BC13D0"/>
    <w:rsid w:val="00BC16BB"/>
    <w:rsid w:val="00BC21E3"/>
    <w:rsid w:val="00BC2273"/>
    <w:rsid w:val="00BC3A55"/>
    <w:rsid w:val="00BC3B35"/>
    <w:rsid w:val="00BC43D9"/>
    <w:rsid w:val="00BC5693"/>
    <w:rsid w:val="00BC61CC"/>
    <w:rsid w:val="00BC6728"/>
    <w:rsid w:val="00BC6D81"/>
    <w:rsid w:val="00BC713A"/>
    <w:rsid w:val="00BD1977"/>
    <w:rsid w:val="00BD1C28"/>
    <w:rsid w:val="00BD2273"/>
    <w:rsid w:val="00BD2709"/>
    <w:rsid w:val="00BD27DB"/>
    <w:rsid w:val="00BD2CB6"/>
    <w:rsid w:val="00BD2D1F"/>
    <w:rsid w:val="00BD3540"/>
    <w:rsid w:val="00BD35C1"/>
    <w:rsid w:val="00BD4A2D"/>
    <w:rsid w:val="00BD4A9F"/>
    <w:rsid w:val="00BD5098"/>
    <w:rsid w:val="00BD55A7"/>
    <w:rsid w:val="00BD5D6A"/>
    <w:rsid w:val="00BD6258"/>
    <w:rsid w:val="00BD6D39"/>
    <w:rsid w:val="00BD71D4"/>
    <w:rsid w:val="00BD7788"/>
    <w:rsid w:val="00BD7EDC"/>
    <w:rsid w:val="00BE001D"/>
    <w:rsid w:val="00BE0557"/>
    <w:rsid w:val="00BE2A43"/>
    <w:rsid w:val="00BE38F1"/>
    <w:rsid w:val="00BE3B86"/>
    <w:rsid w:val="00BE3B99"/>
    <w:rsid w:val="00BE409A"/>
    <w:rsid w:val="00BE5104"/>
    <w:rsid w:val="00BE587C"/>
    <w:rsid w:val="00BE66CC"/>
    <w:rsid w:val="00BE77EF"/>
    <w:rsid w:val="00BE781E"/>
    <w:rsid w:val="00BE7D8A"/>
    <w:rsid w:val="00BF0694"/>
    <w:rsid w:val="00BF0EBA"/>
    <w:rsid w:val="00BF145B"/>
    <w:rsid w:val="00BF1E68"/>
    <w:rsid w:val="00BF2E63"/>
    <w:rsid w:val="00BF4EA7"/>
    <w:rsid w:val="00BF4EF2"/>
    <w:rsid w:val="00BF5B34"/>
    <w:rsid w:val="00BF6A70"/>
    <w:rsid w:val="00BF70F8"/>
    <w:rsid w:val="00BF7898"/>
    <w:rsid w:val="00BF7976"/>
    <w:rsid w:val="00BF7D3F"/>
    <w:rsid w:val="00BF7D4A"/>
    <w:rsid w:val="00BF7D9B"/>
    <w:rsid w:val="00BF7EF9"/>
    <w:rsid w:val="00C00091"/>
    <w:rsid w:val="00C0051F"/>
    <w:rsid w:val="00C00C58"/>
    <w:rsid w:val="00C01137"/>
    <w:rsid w:val="00C01473"/>
    <w:rsid w:val="00C026B7"/>
    <w:rsid w:val="00C02C16"/>
    <w:rsid w:val="00C02F6A"/>
    <w:rsid w:val="00C033E9"/>
    <w:rsid w:val="00C03C98"/>
    <w:rsid w:val="00C03D71"/>
    <w:rsid w:val="00C03F50"/>
    <w:rsid w:val="00C048C5"/>
    <w:rsid w:val="00C049D8"/>
    <w:rsid w:val="00C04AB8"/>
    <w:rsid w:val="00C04C84"/>
    <w:rsid w:val="00C04D2D"/>
    <w:rsid w:val="00C06409"/>
    <w:rsid w:val="00C066CF"/>
    <w:rsid w:val="00C06724"/>
    <w:rsid w:val="00C0676C"/>
    <w:rsid w:val="00C06807"/>
    <w:rsid w:val="00C06DD6"/>
    <w:rsid w:val="00C06F95"/>
    <w:rsid w:val="00C0754F"/>
    <w:rsid w:val="00C0762F"/>
    <w:rsid w:val="00C07D55"/>
    <w:rsid w:val="00C11646"/>
    <w:rsid w:val="00C11799"/>
    <w:rsid w:val="00C11AC4"/>
    <w:rsid w:val="00C12789"/>
    <w:rsid w:val="00C12B88"/>
    <w:rsid w:val="00C12FCB"/>
    <w:rsid w:val="00C13F77"/>
    <w:rsid w:val="00C144E0"/>
    <w:rsid w:val="00C14BD1"/>
    <w:rsid w:val="00C14FA8"/>
    <w:rsid w:val="00C15B07"/>
    <w:rsid w:val="00C15D19"/>
    <w:rsid w:val="00C1606E"/>
    <w:rsid w:val="00C16ADC"/>
    <w:rsid w:val="00C16BAF"/>
    <w:rsid w:val="00C16C77"/>
    <w:rsid w:val="00C177BA"/>
    <w:rsid w:val="00C17B19"/>
    <w:rsid w:val="00C2042A"/>
    <w:rsid w:val="00C21565"/>
    <w:rsid w:val="00C216E1"/>
    <w:rsid w:val="00C218EA"/>
    <w:rsid w:val="00C219EA"/>
    <w:rsid w:val="00C21CD6"/>
    <w:rsid w:val="00C21E93"/>
    <w:rsid w:val="00C225E9"/>
    <w:rsid w:val="00C22A86"/>
    <w:rsid w:val="00C22BBF"/>
    <w:rsid w:val="00C22BEE"/>
    <w:rsid w:val="00C236D4"/>
    <w:rsid w:val="00C23727"/>
    <w:rsid w:val="00C23938"/>
    <w:rsid w:val="00C23FA6"/>
    <w:rsid w:val="00C2459A"/>
    <w:rsid w:val="00C24B66"/>
    <w:rsid w:val="00C25244"/>
    <w:rsid w:val="00C2630C"/>
    <w:rsid w:val="00C303FB"/>
    <w:rsid w:val="00C3050D"/>
    <w:rsid w:val="00C307C9"/>
    <w:rsid w:val="00C30E1D"/>
    <w:rsid w:val="00C31353"/>
    <w:rsid w:val="00C33E07"/>
    <w:rsid w:val="00C340CA"/>
    <w:rsid w:val="00C341A9"/>
    <w:rsid w:val="00C342F5"/>
    <w:rsid w:val="00C3449B"/>
    <w:rsid w:val="00C34A30"/>
    <w:rsid w:val="00C34DAC"/>
    <w:rsid w:val="00C34DE3"/>
    <w:rsid w:val="00C3513B"/>
    <w:rsid w:val="00C351A5"/>
    <w:rsid w:val="00C35449"/>
    <w:rsid w:val="00C35607"/>
    <w:rsid w:val="00C35819"/>
    <w:rsid w:val="00C35901"/>
    <w:rsid w:val="00C362A1"/>
    <w:rsid w:val="00C36979"/>
    <w:rsid w:val="00C36ABE"/>
    <w:rsid w:val="00C372FD"/>
    <w:rsid w:val="00C37403"/>
    <w:rsid w:val="00C37CDA"/>
    <w:rsid w:val="00C37F6B"/>
    <w:rsid w:val="00C40AE2"/>
    <w:rsid w:val="00C41109"/>
    <w:rsid w:val="00C412C5"/>
    <w:rsid w:val="00C413A0"/>
    <w:rsid w:val="00C41AC1"/>
    <w:rsid w:val="00C41D64"/>
    <w:rsid w:val="00C41F38"/>
    <w:rsid w:val="00C4379F"/>
    <w:rsid w:val="00C440D5"/>
    <w:rsid w:val="00C4456A"/>
    <w:rsid w:val="00C44723"/>
    <w:rsid w:val="00C44925"/>
    <w:rsid w:val="00C44929"/>
    <w:rsid w:val="00C4571A"/>
    <w:rsid w:val="00C45869"/>
    <w:rsid w:val="00C45A7F"/>
    <w:rsid w:val="00C46144"/>
    <w:rsid w:val="00C463CB"/>
    <w:rsid w:val="00C469AE"/>
    <w:rsid w:val="00C46EC6"/>
    <w:rsid w:val="00C47067"/>
    <w:rsid w:val="00C4753C"/>
    <w:rsid w:val="00C50149"/>
    <w:rsid w:val="00C509E9"/>
    <w:rsid w:val="00C50AE2"/>
    <w:rsid w:val="00C51748"/>
    <w:rsid w:val="00C518EB"/>
    <w:rsid w:val="00C51DEA"/>
    <w:rsid w:val="00C525C6"/>
    <w:rsid w:val="00C528D4"/>
    <w:rsid w:val="00C53029"/>
    <w:rsid w:val="00C534A5"/>
    <w:rsid w:val="00C5373F"/>
    <w:rsid w:val="00C5472A"/>
    <w:rsid w:val="00C5525A"/>
    <w:rsid w:val="00C55916"/>
    <w:rsid w:val="00C55E9D"/>
    <w:rsid w:val="00C568EF"/>
    <w:rsid w:val="00C56C4D"/>
    <w:rsid w:val="00C56E41"/>
    <w:rsid w:val="00C572E7"/>
    <w:rsid w:val="00C577B5"/>
    <w:rsid w:val="00C57DE2"/>
    <w:rsid w:val="00C60230"/>
    <w:rsid w:val="00C60455"/>
    <w:rsid w:val="00C60541"/>
    <w:rsid w:val="00C6084E"/>
    <w:rsid w:val="00C60A1F"/>
    <w:rsid w:val="00C61864"/>
    <w:rsid w:val="00C6233B"/>
    <w:rsid w:val="00C62882"/>
    <w:rsid w:val="00C62F7A"/>
    <w:rsid w:val="00C63E6B"/>
    <w:rsid w:val="00C63F24"/>
    <w:rsid w:val="00C646A1"/>
    <w:rsid w:val="00C64BF7"/>
    <w:rsid w:val="00C64C68"/>
    <w:rsid w:val="00C655DD"/>
    <w:rsid w:val="00C65BD3"/>
    <w:rsid w:val="00C6653C"/>
    <w:rsid w:val="00C67B88"/>
    <w:rsid w:val="00C70004"/>
    <w:rsid w:val="00C70481"/>
    <w:rsid w:val="00C70DA4"/>
    <w:rsid w:val="00C70F5F"/>
    <w:rsid w:val="00C710F9"/>
    <w:rsid w:val="00C714EF"/>
    <w:rsid w:val="00C71595"/>
    <w:rsid w:val="00C71CB7"/>
    <w:rsid w:val="00C71CF9"/>
    <w:rsid w:val="00C72140"/>
    <w:rsid w:val="00C7297A"/>
    <w:rsid w:val="00C72C10"/>
    <w:rsid w:val="00C734BF"/>
    <w:rsid w:val="00C7368A"/>
    <w:rsid w:val="00C73CE1"/>
    <w:rsid w:val="00C73E2A"/>
    <w:rsid w:val="00C74BE3"/>
    <w:rsid w:val="00C7545F"/>
    <w:rsid w:val="00C756AC"/>
    <w:rsid w:val="00C75C7E"/>
    <w:rsid w:val="00C75E83"/>
    <w:rsid w:val="00C760B4"/>
    <w:rsid w:val="00C761B5"/>
    <w:rsid w:val="00C7642C"/>
    <w:rsid w:val="00C76BA1"/>
    <w:rsid w:val="00C76E70"/>
    <w:rsid w:val="00C76FAC"/>
    <w:rsid w:val="00C770A1"/>
    <w:rsid w:val="00C7746A"/>
    <w:rsid w:val="00C77A9E"/>
    <w:rsid w:val="00C77B22"/>
    <w:rsid w:val="00C82317"/>
    <w:rsid w:val="00C83589"/>
    <w:rsid w:val="00C83729"/>
    <w:rsid w:val="00C8384F"/>
    <w:rsid w:val="00C83A2F"/>
    <w:rsid w:val="00C84BD2"/>
    <w:rsid w:val="00C84E2D"/>
    <w:rsid w:val="00C85BEA"/>
    <w:rsid w:val="00C867ED"/>
    <w:rsid w:val="00C86C75"/>
    <w:rsid w:val="00C87A07"/>
    <w:rsid w:val="00C87AFE"/>
    <w:rsid w:val="00C87CBE"/>
    <w:rsid w:val="00C87DFB"/>
    <w:rsid w:val="00C87E2B"/>
    <w:rsid w:val="00C907DC"/>
    <w:rsid w:val="00C90C90"/>
    <w:rsid w:val="00C90EBE"/>
    <w:rsid w:val="00C91083"/>
    <w:rsid w:val="00C91FBF"/>
    <w:rsid w:val="00C922D7"/>
    <w:rsid w:val="00C93098"/>
    <w:rsid w:val="00C93E06"/>
    <w:rsid w:val="00C94105"/>
    <w:rsid w:val="00C945FF"/>
    <w:rsid w:val="00C946D5"/>
    <w:rsid w:val="00C953FD"/>
    <w:rsid w:val="00C95B96"/>
    <w:rsid w:val="00C95FBA"/>
    <w:rsid w:val="00C96727"/>
    <w:rsid w:val="00C96DA4"/>
    <w:rsid w:val="00C97270"/>
    <w:rsid w:val="00C9766B"/>
    <w:rsid w:val="00C97E56"/>
    <w:rsid w:val="00C97E99"/>
    <w:rsid w:val="00CA046F"/>
    <w:rsid w:val="00CA1193"/>
    <w:rsid w:val="00CA1501"/>
    <w:rsid w:val="00CA1769"/>
    <w:rsid w:val="00CA1819"/>
    <w:rsid w:val="00CA1A52"/>
    <w:rsid w:val="00CA1DD5"/>
    <w:rsid w:val="00CA1EEB"/>
    <w:rsid w:val="00CA21E5"/>
    <w:rsid w:val="00CA260E"/>
    <w:rsid w:val="00CA283D"/>
    <w:rsid w:val="00CA2962"/>
    <w:rsid w:val="00CA2F5B"/>
    <w:rsid w:val="00CA326E"/>
    <w:rsid w:val="00CA347C"/>
    <w:rsid w:val="00CA379E"/>
    <w:rsid w:val="00CA4C93"/>
    <w:rsid w:val="00CA58FB"/>
    <w:rsid w:val="00CA67B5"/>
    <w:rsid w:val="00CA6C0C"/>
    <w:rsid w:val="00CA6F2F"/>
    <w:rsid w:val="00CA761C"/>
    <w:rsid w:val="00CA7959"/>
    <w:rsid w:val="00CB06C2"/>
    <w:rsid w:val="00CB0861"/>
    <w:rsid w:val="00CB0D11"/>
    <w:rsid w:val="00CB106D"/>
    <w:rsid w:val="00CB286E"/>
    <w:rsid w:val="00CB2BA8"/>
    <w:rsid w:val="00CB2D7F"/>
    <w:rsid w:val="00CB2FB5"/>
    <w:rsid w:val="00CB3344"/>
    <w:rsid w:val="00CB4E27"/>
    <w:rsid w:val="00CB4F17"/>
    <w:rsid w:val="00CB56E6"/>
    <w:rsid w:val="00CB5A55"/>
    <w:rsid w:val="00CB5DE7"/>
    <w:rsid w:val="00CB5F8F"/>
    <w:rsid w:val="00CB68A8"/>
    <w:rsid w:val="00CB6BF9"/>
    <w:rsid w:val="00CB6D0A"/>
    <w:rsid w:val="00CB7418"/>
    <w:rsid w:val="00CB7AD0"/>
    <w:rsid w:val="00CB7AD8"/>
    <w:rsid w:val="00CC0CFB"/>
    <w:rsid w:val="00CC1589"/>
    <w:rsid w:val="00CC1591"/>
    <w:rsid w:val="00CC2105"/>
    <w:rsid w:val="00CC2858"/>
    <w:rsid w:val="00CC2F51"/>
    <w:rsid w:val="00CC2FCB"/>
    <w:rsid w:val="00CC31BE"/>
    <w:rsid w:val="00CC340C"/>
    <w:rsid w:val="00CC4F6E"/>
    <w:rsid w:val="00CC5837"/>
    <w:rsid w:val="00CC6897"/>
    <w:rsid w:val="00CC6A45"/>
    <w:rsid w:val="00CC6D47"/>
    <w:rsid w:val="00CC700B"/>
    <w:rsid w:val="00CC7930"/>
    <w:rsid w:val="00CD00CD"/>
    <w:rsid w:val="00CD01EC"/>
    <w:rsid w:val="00CD0232"/>
    <w:rsid w:val="00CD03F3"/>
    <w:rsid w:val="00CD101D"/>
    <w:rsid w:val="00CD1950"/>
    <w:rsid w:val="00CD1A83"/>
    <w:rsid w:val="00CD24E5"/>
    <w:rsid w:val="00CD279C"/>
    <w:rsid w:val="00CD27CE"/>
    <w:rsid w:val="00CD2BD5"/>
    <w:rsid w:val="00CD2FDB"/>
    <w:rsid w:val="00CD3DE8"/>
    <w:rsid w:val="00CD424E"/>
    <w:rsid w:val="00CD4985"/>
    <w:rsid w:val="00CD520A"/>
    <w:rsid w:val="00CD5834"/>
    <w:rsid w:val="00CD5A24"/>
    <w:rsid w:val="00CD61ED"/>
    <w:rsid w:val="00CD69C7"/>
    <w:rsid w:val="00CD6A73"/>
    <w:rsid w:val="00CD775D"/>
    <w:rsid w:val="00CD7768"/>
    <w:rsid w:val="00CD7828"/>
    <w:rsid w:val="00CD7EF3"/>
    <w:rsid w:val="00CE0248"/>
    <w:rsid w:val="00CE0BEA"/>
    <w:rsid w:val="00CE1A0E"/>
    <w:rsid w:val="00CE229F"/>
    <w:rsid w:val="00CE3169"/>
    <w:rsid w:val="00CE3572"/>
    <w:rsid w:val="00CE3CFB"/>
    <w:rsid w:val="00CE3DC9"/>
    <w:rsid w:val="00CE40D9"/>
    <w:rsid w:val="00CE468B"/>
    <w:rsid w:val="00CE4F08"/>
    <w:rsid w:val="00CE50B9"/>
    <w:rsid w:val="00CE7A15"/>
    <w:rsid w:val="00CE7BA6"/>
    <w:rsid w:val="00CF073D"/>
    <w:rsid w:val="00CF0762"/>
    <w:rsid w:val="00CF0E37"/>
    <w:rsid w:val="00CF1565"/>
    <w:rsid w:val="00CF15F0"/>
    <w:rsid w:val="00CF1F9C"/>
    <w:rsid w:val="00CF2FEC"/>
    <w:rsid w:val="00CF310E"/>
    <w:rsid w:val="00CF319C"/>
    <w:rsid w:val="00CF336B"/>
    <w:rsid w:val="00CF37BC"/>
    <w:rsid w:val="00CF4C25"/>
    <w:rsid w:val="00CF4CA1"/>
    <w:rsid w:val="00CF53A0"/>
    <w:rsid w:val="00CF60DA"/>
    <w:rsid w:val="00CF652F"/>
    <w:rsid w:val="00CF694C"/>
    <w:rsid w:val="00CF70AE"/>
    <w:rsid w:val="00CF7E26"/>
    <w:rsid w:val="00CF7E5E"/>
    <w:rsid w:val="00D0097C"/>
    <w:rsid w:val="00D00F95"/>
    <w:rsid w:val="00D01386"/>
    <w:rsid w:val="00D01D51"/>
    <w:rsid w:val="00D03E3D"/>
    <w:rsid w:val="00D04032"/>
    <w:rsid w:val="00D0409B"/>
    <w:rsid w:val="00D04BD6"/>
    <w:rsid w:val="00D04CA1"/>
    <w:rsid w:val="00D04F9A"/>
    <w:rsid w:val="00D05216"/>
    <w:rsid w:val="00D0581B"/>
    <w:rsid w:val="00D0581F"/>
    <w:rsid w:val="00D05B0A"/>
    <w:rsid w:val="00D06167"/>
    <w:rsid w:val="00D068E8"/>
    <w:rsid w:val="00D06AAC"/>
    <w:rsid w:val="00D06C94"/>
    <w:rsid w:val="00D06D61"/>
    <w:rsid w:val="00D10681"/>
    <w:rsid w:val="00D1129D"/>
    <w:rsid w:val="00D11CB2"/>
    <w:rsid w:val="00D12365"/>
    <w:rsid w:val="00D12391"/>
    <w:rsid w:val="00D130ED"/>
    <w:rsid w:val="00D132DB"/>
    <w:rsid w:val="00D133F2"/>
    <w:rsid w:val="00D138EF"/>
    <w:rsid w:val="00D13B34"/>
    <w:rsid w:val="00D13C60"/>
    <w:rsid w:val="00D13F8C"/>
    <w:rsid w:val="00D1482A"/>
    <w:rsid w:val="00D14A51"/>
    <w:rsid w:val="00D14CF9"/>
    <w:rsid w:val="00D1632C"/>
    <w:rsid w:val="00D16508"/>
    <w:rsid w:val="00D16910"/>
    <w:rsid w:val="00D16955"/>
    <w:rsid w:val="00D16CF8"/>
    <w:rsid w:val="00D16F6A"/>
    <w:rsid w:val="00D178A5"/>
    <w:rsid w:val="00D17BED"/>
    <w:rsid w:val="00D209B7"/>
    <w:rsid w:val="00D20FDD"/>
    <w:rsid w:val="00D21532"/>
    <w:rsid w:val="00D22D72"/>
    <w:rsid w:val="00D24554"/>
    <w:rsid w:val="00D24645"/>
    <w:rsid w:val="00D2481E"/>
    <w:rsid w:val="00D25025"/>
    <w:rsid w:val="00D254D7"/>
    <w:rsid w:val="00D25EE5"/>
    <w:rsid w:val="00D2639B"/>
    <w:rsid w:val="00D266F6"/>
    <w:rsid w:val="00D26CCA"/>
    <w:rsid w:val="00D26DEC"/>
    <w:rsid w:val="00D30217"/>
    <w:rsid w:val="00D3031D"/>
    <w:rsid w:val="00D3032D"/>
    <w:rsid w:val="00D3038F"/>
    <w:rsid w:val="00D304D9"/>
    <w:rsid w:val="00D3182B"/>
    <w:rsid w:val="00D321DB"/>
    <w:rsid w:val="00D328BB"/>
    <w:rsid w:val="00D33A4A"/>
    <w:rsid w:val="00D33AE0"/>
    <w:rsid w:val="00D3411A"/>
    <w:rsid w:val="00D3414F"/>
    <w:rsid w:val="00D34463"/>
    <w:rsid w:val="00D34D20"/>
    <w:rsid w:val="00D35026"/>
    <w:rsid w:val="00D35923"/>
    <w:rsid w:val="00D368A9"/>
    <w:rsid w:val="00D3722C"/>
    <w:rsid w:val="00D3741B"/>
    <w:rsid w:val="00D377A2"/>
    <w:rsid w:val="00D37B6B"/>
    <w:rsid w:val="00D4025C"/>
    <w:rsid w:val="00D408A5"/>
    <w:rsid w:val="00D40E2E"/>
    <w:rsid w:val="00D42256"/>
    <w:rsid w:val="00D4228C"/>
    <w:rsid w:val="00D423F9"/>
    <w:rsid w:val="00D42F3A"/>
    <w:rsid w:val="00D43606"/>
    <w:rsid w:val="00D45260"/>
    <w:rsid w:val="00D45773"/>
    <w:rsid w:val="00D45DF3"/>
    <w:rsid w:val="00D46087"/>
    <w:rsid w:val="00D46611"/>
    <w:rsid w:val="00D50647"/>
    <w:rsid w:val="00D5066F"/>
    <w:rsid w:val="00D50838"/>
    <w:rsid w:val="00D50893"/>
    <w:rsid w:val="00D5143B"/>
    <w:rsid w:val="00D514D8"/>
    <w:rsid w:val="00D51755"/>
    <w:rsid w:val="00D51872"/>
    <w:rsid w:val="00D5262F"/>
    <w:rsid w:val="00D5286C"/>
    <w:rsid w:val="00D52C40"/>
    <w:rsid w:val="00D52EC2"/>
    <w:rsid w:val="00D53027"/>
    <w:rsid w:val="00D53815"/>
    <w:rsid w:val="00D53F2B"/>
    <w:rsid w:val="00D5427D"/>
    <w:rsid w:val="00D54467"/>
    <w:rsid w:val="00D5491E"/>
    <w:rsid w:val="00D54C99"/>
    <w:rsid w:val="00D54E90"/>
    <w:rsid w:val="00D54F70"/>
    <w:rsid w:val="00D5507B"/>
    <w:rsid w:val="00D56816"/>
    <w:rsid w:val="00D56EED"/>
    <w:rsid w:val="00D607D8"/>
    <w:rsid w:val="00D60954"/>
    <w:rsid w:val="00D61B42"/>
    <w:rsid w:val="00D62F55"/>
    <w:rsid w:val="00D6313E"/>
    <w:rsid w:val="00D6323E"/>
    <w:rsid w:val="00D63389"/>
    <w:rsid w:val="00D6352A"/>
    <w:rsid w:val="00D6354C"/>
    <w:rsid w:val="00D63FCA"/>
    <w:rsid w:val="00D643E1"/>
    <w:rsid w:val="00D64EFA"/>
    <w:rsid w:val="00D65378"/>
    <w:rsid w:val="00D65D10"/>
    <w:rsid w:val="00D6620E"/>
    <w:rsid w:val="00D6668A"/>
    <w:rsid w:val="00D66B45"/>
    <w:rsid w:val="00D66F7A"/>
    <w:rsid w:val="00D672E1"/>
    <w:rsid w:val="00D67D4A"/>
    <w:rsid w:val="00D70371"/>
    <w:rsid w:val="00D70395"/>
    <w:rsid w:val="00D7087F"/>
    <w:rsid w:val="00D70F32"/>
    <w:rsid w:val="00D7165A"/>
    <w:rsid w:val="00D71822"/>
    <w:rsid w:val="00D72781"/>
    <w:rsid w:val="00D72887"/>
    <w:rsid w:val="00D72E7D"/>
    <w:rsid w:val="00D738AE"/>
    <w:rsid w:val="00D7419A"/>
    <w:rsid w:val="00D74C7D"/>
    <w:rsid w:val="00D74C7E"/>
    <w:rsid w:val="00D75239"/>
    <w:rsid w:val="00D7585A"/>
    <w:rsid w:val="00D76E16"/>
    <w:rsid w:val="00D77168"/>
    <w:rsid w:val="00D778E7"/>
    <w:rsid w:val="00D778F3"/>
    <w:rsid w:val="00D779EB"/>
    <w:rsid w:val="00D806E5"/>
    <w:rsid w:val="00D80BB3"/>
    <w:rsid w:val="00D80D2E"/>
    <w:rsid w:val="00D80F38"/>
    <w:rsid w:val="00D81AE1"/>
    <w:rsid w:val="00D8219A"/>
    <w:rsid w:val="00D82F1E"/>
    <w:rsid w:val="00D82FAB"/>
    <w:rsid w:val="00D835B4"/>
    <w:rsid w:val="00D83FA4"/>
    <w:rsid w:val="00D84875"/>
    <w:rsid w:val="00D84ED2"/>
    <w:rsid w:val="00D85474"/>
    <w:rsid w:val="00D857CF"/>
    <w:rsid w:val="00D8613B"/>
    <w:rsid w:val="00D862D7"/>
    <w:rsid w:val="00D86B61"/>
    <w:rsid w:val="00D86EC9"/>
    <w:rsid w:val="00D86F98"/>
    <w:rsid w:val="00D879FB"/>
    <w:rsid w:val="00D87EAC"/>
    <w:rsid w:val="00D916EA"/>
    <w:rsid w:val="00D918E8"/>
    <w:rsid w:val="00D91B0B"/>
    <w:rsid w:val="00D91F57"/>
    <w:rsid w:val="00D92107"/>
    <w:rsid w:val="00D92122"/>
    <w:rsid w:val="00D9246F"/>
    <w:rsid w:val="00D929C6"/>
    <w:rsid w:val="00D9444A"/>
    <w:rsid w:val="00D94ACF"/>
    <w:rsid w:val="00D94F03"/>
    <w:rsid w:val="00D95130"/>
    <w:rsid w:val="00D95344"/>
    <w:rsid w:val="00D95521"/>
    <w:rsid w:val="00D95807"/>
    <w:rsid w:val="00D95C7E"/>
    <w:rsid w:val="00D95F57"/>
    <w:rsid w:val="00D96198"/>
    <w:rsid w:val="00D962B6"/>
    <w:rsid w:val="00D968BF"/>
    <w:rsid w:val="00D9709D"/>
    <w:rsid w:val="00D97581"/>
    <w:rsid w:val="00D97626"/>
    <w:rsid w:val="00DA001A"/>
    <w:rsid w:val="00DA0715"/>
    <w:rsid w:val="00DA09BE"/>
    <w:rsid w:val="00DA0BA2"/>
    <w:rsid w:val="00DA131C"/>
    <w:rsid w:val="00DA13F3"/>
    <w:rsid w:val="00DA16F1"/>
    <w:rsid w:val="00DA2F6E"/>
    <w:rsid w:val="00DA3515"/>
    <w:rsid w:val="00DA4205"/>
    <w:rsid w:val="00DA421D"/>
    <w:rsid w:val="00DA426C"/>
    <w:rsid w:val="00DA4ABA"/>
    <w:rsid w:val="00DA5E73"/>
    <w:rsid w:val="00DA622C"/>
    <w:rsid w:val="00DA6B56"/>
    <w:rsid w:val="00DB16E2"/>
    <w:rsid w:val="00DB2182"/>
    <w:rsid w:val="00DB2596"/>
    <w:rsid w:val="00DB2812"/>
    <w:rsid w:val="00DB2B6F"/>
    <w:rsid w:val="00DB2F36"/>
    <w:rsid w:val="00DB30FF"/>
    <w:rsid w:val="00DB4CE6"/>
    <w:rsid w:val="00DB58BE"/>
    <w:rsid w:val="00DB5DDF"/>
    <w:rsid w:val="00DB5E2F"/>
    <w:rsid w:val="00DB79E2"/>
    <w:rsid w:val="00DC0A0E"/>
    <w:rsid w:val="00DC0A5F"/>
    <w:rsid w:val="00DC0DEB"/>
    <w:rsid w:val="00DC1368"/>
    <w:rsid w:val="00DC14F7"/>
    <w:rsid w:val="00DC18E9"/>
    <w:rsid w:val="00DC1A7F"/>
    <w:rsid w:val="00DC1FC1"/>
    <w:rsid w:val="00DC298D"/>
    <w:rsid w:val="00DC3805"/>
    <w:rsid w:val="00DC397B"/>
    <w:rsid w:val="00DC3F02"/>
    <w:rsid w:val="00DC3F3F"/>
    <w:rsid w:val="00DC42F7"/>
    <w:rsid w:val="00DC458B"/>
    <w:rsid w:val="00DC4FEE"/>
    <w:rsid w:val="00DC52F3"/>
    <w:rsid w:val="00DC5384"/>
    <w:rsid w:val="00DC572E"/>
    <w:rsid w:val="00DC588E"/>
    <w:rsid w:val="00DC58E1"/>
    <w:rsid w:val="00DC5D04"/>
    <w:rsid w:val="00DC681F"/>
    <w:rsid w:val="00DC6A8E"/>
    <w:rsid w:val="00DC6CD1"/>
    <w:rsid w:val="00DC6FDD"/>
    <w:rsid w:val="00DC7377"/>
    <w:rsid w:val="00DD0521"/>
    <w:rsid w:val="00DD079A"/>
    <w:rsid w:val="00DD1212"/>
    <w:rsid w:val="00DD12F9"/>
    <w:rsid w:val="00DD1501"/>
    <w:rsid w:val="00DD180D"/>
    <w:rsid w:val="00DD18B9"/>
    <w:rsid w:val="00DD1D06"/>
    <w:rsid w:val="00DD27BF"/>
    <w:rsid w:val="00DD27D6"/>
    <w:rsid w:val="00DD2A24"/>
    <w:rsid w:val="00DD2D5D"/>
    <w:rsid w:val="00DD39EE"/>
    <w:rsid w:val="00DD4375"/>
    <w:rsid w:val="00DD437B"/>
    <w:rsid w:val="00DD5505"/>
    <w:rsid w:val="00DD6589"/>
    <w:rsid w:val="00DD76A0"/>
    <w:rsid w:val="00DD77DB"/>
    <w:rsid w:val="00DD7B1C"/>
    <w:rsid w:val="00DE0235"/>
    <w:rsid w:val="00DE0701"/>
    <w:rsid w:val="00DE13CB"/>
    <w:rsid w:val="00DE176F"/>
    <w:rsid w:val="00DE1784"/>
    <w:rsid w:val="00DE21CB"/>
    <w:rsid w:val="00DE2B87"/>
    <w:rsid w:val="00DE347A"/>
    <w:rsid w:val="00DE396E"/>
    <w:rsid w:val="00DE3C0D"/>
    <w:rsid w:val="00DE541E"/>
    <w:rsid w:val="00DE629E"/>
    <w:rsid w:val="00DE67CC"/>
    <w:rsid w:val="00DE6B89"/>
    <w:rsid w:val="00DE7093"/>
    <w:rsid w:val="00DE70F6"/>
    <w:rsid w:val="00DF0293"/>
    <w:rsid w:val="00DF1F00"/>
    <w:rsid w:val="00DF2FF8"/>
    <w:rsid w:val="00DF32D2"/>
    <w:rsid w:val="00DF3317"/>
    <w:rsid w:val="00DF38AE"/>
    <w:rsid w:val="00DF3A6F"/>
    <w:rsid w:val="00DF3C61"/>
    <w:rsid w:val="00DF44EF"/>
    <w:rsid w:val="00DF525F"/>
    <w:rsid w:val="00DF52B9"/>
    <w:rsid w:val="00DF674A"/>
    <w:rsid w:val="00E00966"/>
    <w:rsid w:val="00E01938"/>
    <w:rsid w:val="00E01CC6"/>
    <w:rsid w:val="00E02F59"/>
    <w:rsid w:val="00E03340"/>
    <w:rsid w:val="00E040AD"/>
    <w:rsid w:val="00E04471"/>
    <w:rsid w:val="00E06990"/>
    <w:rsid w:val="00E06A20"/>
    <w:rsid w:val="00E06B96"/>
    <w:rsid w:val="00E0761C"/>
    <w:rsid w:val="00E105E3"/>
    <w:rsid w:val="00E10C57"/>
    <w:rsid w:val="00E10D19"/>
    <w:rsid w:val="00E11368"/>
    <w:rsid w:val="00E11DDF"/>
    <w:rsid w:val="00E11FAD"/>
    <w:rsid w:val="00E12065"/>
    <w:rsid w:val="00E12D60"/>
    <w:rsid w:val="00E12DAE"/>
    <w:rsid w:val="00E13723"/>
    <w:rsid w:val="00E13F77"/>
    <w:rsid w:val="00E1420C"/>
    <w:rsid w:val="00E14294"/>
    <w:rsid w:val="00E145DC"/>
    <w:rsid w:val="00E1474A"/>
    <w:rsid w:val="00E14EC9"/>
    <w:rsid w:val="00E153C4"/>
    <w:rsid w:val="00E15DDF"/>
    <w:rsid w:val="00E16107"/>
    <w:rsid w:val="00E16799"/>
    <w:rsid w:val="00E16DE3"/>
    <w:rsid w:val="00E205FB"/>
    <w:rsid w:val="00E20BD7"/>
    <w:rsid w:val="00E21236"/>
    <w:rsid w:val="00E21242"/>
    <w:rsid w:val="00E21336"/>
    <w:rsid w:val="00E2192A"/>
    <w:rsid w:val="00E2335C"/>
    <w:rsid w:val="00E2336D"/>
    <w:rsid w:val="00E2457A"/>
    <w:rsid w:val="00E24B8A"/>
    <w:rsid w:val="00E24FE4"/>
    <w:rsid w:val="00E255F4"/>
    <w:rsid w:val="00E258C6"/>
    <w:rsid w:val="00E26C20"/>
    <w:rsid w:val="00E279EF"/>
    <w:rsid w:val="00E3094B"/>
    <w:rsid w:val="00E3131C"/>
    <w:rsid w:val="00E31FE4"/>
    <w:rsid w:val="00E32072"/>
    <w:rsid w:val="00E3228F"/>
    <w:rsid w:val="00E339B2"/>
    <w:rsid w:val="00E339D9"/>
    <w:rsid w:val="00E33B8B"/>
    <w:rsid w:val="00E34E11"/>
    <w:rsid w:val="00E358A9"/>
    <w:rsid w:val="00E36E5A"/>
    <w:rsid w:val="00E37243"/>
    <w:rsid w:val="00E37E73"/>
    <w:rsid w:val="00E40387"/>
    <w:rsid w:val="00E40B29"/>
    <w:rsid w:val="00E40D41"/>
    <w:rsid w:val="00E411D4"/>
    <w:rsid w:val="00E41376"/>
    <w:rsid w:val="00E418C5"/>
    <w:rsid w:val="00E41B33"/>
    <w:rsid w:val="00E41CEC"/>
    <w:rsid w:val="00E421D4"/>
    <w:rsid w:val="00E42EE8"/>
    <w:rsid w:val="00E42F96"/>
    <w:rsid w:val="00E43293"/>
    <w:rsid w:val="00E4373C"/>
    <w:rsid w:val="00E43F4A"/>
    <w:rsid w:val="00E442F6"/>
    <w:rsid w:val="00E44AB4"/>
    <w:rsid w:val="00E45083"/>
    <w:rsid w:val="00E4536F"/>
    <w:rsid w:val="00E45FD3"/>
    <w:rsid w:val="00E4612F"/>
    <w:rsid w:val="00E46336"/>
    <w:rsid w:val="00E4767D"/>
    <w:rsid w:val="00E47C0F"/>
    <w:rsid w:val="00E5002B"/>
    <w:rsid w:val="00E50694"/>
    <w:rsid w:val="00E50701"/>
    <w:rsid w:val="00E50C89"/>
    <w:rsid w:val="00E51218"/>
    <w:rsid w:val="00E51528"/>
    <w:rsid w:val="00E52197"/>
    <w:rsid w:val="00E5272C"/>
    <w:rsid w:val="00E5360B"/>
    <w:rsid w:val="00E54574"/>
    <w:rsid w:val="00E54E43"/>
    <w:rsid w:val="00E54E4E"/>
    <w:rsid w:val="00E54EE8"/>
    <w:rsid w:val="00E54FA8"/>
    <w:rsid w:val="00E553DF"/>
    <w:rsid w:val="00E55421"/>
    <w:rsid w:val="00E5606B"/>
    <w:rsid w:val="00E56C9C"/>
    <w:rsid w:val="00E56E8E"/>
    <w:rsid w:val="00E57F26"/>
    <w:rsid w:val="00E60766"/>
    <w:rsid w:val="00E60AD9"/>
    <w:rsid w:val="00E60B34"/>
    <w:rsid w:val="00E619FB"/>
    <w:rsid w:val="00E61B05"/>
    <w:rsid w:val="00E62396"/>
    <w:rsid w:val="00E626C2"/>
    <w:rsid w:val="00E62719"/>
    <w:rsid w:val="00E6378B"/>
    <w:rsid w:val="00E63AFD"/>
    <w:rsid w:val="00E63DFB"/>
    <w:rsid w:val="00E65D6C"/>
    <w:rsid w:val="00E65E71"/>
    <w:rsid w:val="00E66215"/>
    <w:rsid w:val="00E6638C"/>
    <w:rsid w:val="00E66953"/>
    <w:rsid w:val="00E66F93"/>
    <w:rsid w:val="00E675F1"/>
    <w:rsid w:val="00E703D4"/>
    <w:rsid w:val="00E70A34"/>
    <w:rsid w:val="00E70DE3"/>
    <w:rsid w:val="00E71276"/>
    <w:rsid w:val="00E71F32"/>
    <w:rsid w:val="00E72183"/>
    <w:rsid w:val="00E72C32"/>
    <w:rsid w:val="00E72FE5"/>
    <w:rsid w:val="00E74552"/>
    <w:rsid w:val="00E74569"/>
    <w:rsid w:val="00E761D0"/>
    <w:rsid w:val="00E76284"/>
    <w:rsid w:val="00E762DF"/>
    <w:rsid w:val="00E7640A"/>
    <w:rsid w:val="00E76A27"/>
    <w:rsid w:val="00E76FA9"/>
    <w:rsid w:val="00E77A8E"/>
    <w:rsid w:val="00E77B68"/>
    <w:rsid w:val="00E80815"/>
    <w:rsid w:val="00E80D3B"/>
    <w:rsid w:val="00E81C3E"/>
    <w:rsid w:val="00E825B2"/>
    <w:rsid w:val="00E832CA"/>
    <w:rsid w:val="00E835DF"/>
    <w:rsid w:val="00E83FB8"/>
    <w:rsid w:val="00E84714"/>
    <w:rsid w:val="00E84F7A"/>
    <w:rsid w:val="00E87346"/>
    <w:rsid w:val="00E8742D"/>
    <w:rsid w:val="00E87833"/>
    <w:rsid w:val="00E87C9B"/>
    <w:rsid w:val="00E90729"/>
    <w:rsid w:val="00E90BF4"/>
    <w:rsid w:val="00E91917"/>
    <w:rsid w:val="00E92866"/>
    <w:rsid w:val="00E93322"/>
    <w:rsid w:val="00E93B75"/>
    <w:rsid w:val="00E948C3"/>
    <w:rsid w:val="00E94D81"/>
    <w:rsid w:val="00E94ED0"/>
    <w:rsid w:val="00E94F2D"/>
    <w:rsid w:val="00E95972"/>
    <w:rsid w:val="00E96004"/>
    <w:rsid w:val="00E968BC"/>
    <w:rsid w:val="00E96F6B"/>
    <w:rsid w:val="00E978E3"/>
    <w:rsid w:val="00EA063D"/>
    <w:rsid w:val="00EA07F0"/>
    <w:rsid w:val="00EA0B99"/>
    <w:rsid w:val="00EA0DD5"/>
    <w:rsid w:val="00EA110F"/>
    <w:rsid w:val="00EA1452"/>
    <w:rsid w:val="00EA1BDF"/>
    <w:rsid w:val="00EA1F94"/>
    <w:rsid w:val="00EA2000"/>
    <w:rsid w:val="00EA3021"/>
    <w:rsid w:val="00EA32DA"/>
    <w:rsid w:val="00EA3898"/>
    <w:rsid w:val="00EA4823"/>
    <w:rsid w:val="00EA4901"/>
    <w:rsid w:val="00EA4D02"/>
    <w:rsid w:val="00EA4D6D"/>
    <w:rsid w:val="00EA67A3"/>
    <w:rsid w:val="00EA7794"/>
    <w:rsid w:val="00EA7918"/>
    <w:rsid w:val="00EB03B5"/>
    <w:rsid w:val="00EB0EFC"/>
    <w:rsid w:val="00EB0F2C"/>
    <w:rsid w:val="00EB1EF0"/>
    <w:rsid w:val="00EB20A4"/>
    <w:rsid w:val="00EB21C7"/>
    <w:rsid w:val="00EB267C"/>
    <w:rsid w:val="00EB2B8F"/>
    <w:rsid w:val="00EB3215"/>
    <w:rsid w:val="00EB443B"/>
    <w:rsid w:val="00EB697C"/>
    <w:rsid w:val="00EB6CD6"/>
    <w:rsid w:val="00EB7827"/>
    <w:rsid w:val="00EB7EB3"/>
    <w:rsid w:val="00EC16A4"/>
    <w:rsid w:val="00EC2F29"/>
    <w:rsid w:val="00EC357E"/>
    <w:rsid w:val="00EC48D0"/>
    <w:rsid w:val="00EC4B3F"/>
    <w:rsid w:val="00EC5324"/>
    <w:rsid w:val="00EC596C"/>
    <w:rsid w:val="00EC6898"/>
    <w:rsid w:val="00ED00D1"/>
    <w:rsid w:val="00ED06D2"/>
    <w:rsid w:val="00ED0766"/>
    <w:rsid w:val="00ED087C"/>
    <w:rsid w:val="00ED0C4F"/>
    <w:rsid w:val="00ED1414"/>
    <w:rsid w:val="00ED1487"/>
    <w:rsid w:val="00ED14B6"/>
    <w:rsid w:val="00ED1E08"/>
    <w:rsid w:val="00ED1F2F"/>
    <w:rsid w:val="00ED26CF"/>
    <w:rsid w:val="00ED2CC4"/>
    <w:rsid w:val="00ED33ED"/>
    <w:rsid w:val="00ED36AB"/>
    <w:rsid w:val="00ED3AFC"/>
    <w:rsid w:val="00ED3E90"/>
    <w:rsid w:val="00ED40B7"/>
    <w:rsid w:val="00ED4461"/>
    <w:rsid w:val="00ED4C5A"/>
    <w:rsid w:val="00ED5155"/>
    <w:rsid w:val="00ED6B1D"/>
    <w:rsid w:val="00ED7822"/>
    <w:rsid w:val="00ED7D1A"/>
    <w:rsid w:val="00EE191F"/>
    <w:rsid w:val="00EE27BC"/>
    <w:rsid w:val="00EE30F4"/>
    <w:rsid w:val="00EE3183"/>
    <w:rsid w:val="00EE3425"/>
    <w:rsid w:val="00EE3961"/>
    <w:rsid w:val="00EE47A2"/>
    <w:rsid w:val="00EE4872"/>
    <w:rsid w:val="00EE4B7A"/>
    <w:rsid w:val="00EE4DA3"/>
    <w:rsid w:val="00EE52B7"/>
    <w:rsid w:val="00EE5CC7"/>
    <w:rsid w:val="00EE65BB"/>
    <w:rsid w:val="00EE69AC"/>
    <w:rsid w:val="00EE6DF6"/>
    <w:rsid w:val="00EE7F8C"/>
    <w:rsid w:val="00EF0327"/>
    <w:rsid w:val="00EF0481"/>
    <w:rsid w:val="00EF0541"/>
    <w:rsid w:val="00EF0CC8"/>
    <w:rsid w:val="00EF1919"/>
    <w:rsid w:val="00EF1CB3"/>
    <w:rsid w:val="00EF29F3"/>
    <w:rsid w:val="00EF400F"/>
    <w:rsid w:val="00EF41ED"/>
    <w:rsid w:val="00EF4B4D"/>
    <w:rsid w:val="00EF4CCD"/>
    <w:rsid w:val="00EF4ECA"/>
    <w:rsid w:val="00EF4FFA"/>
    <w:rsid w:val="00EF55F3"/>
    <w:rsid w:val="00EF5731"/>
    <w:rsid w:val="00EF5804"/>
    <w:rsid w:val="00EF5CC9"/>
    <w:rsid w:val="00EF5ED9"/>
    <w:rsid w:val="00EF663E"/>
    <w:rsid w:val="00EF6860"/>
    <w:rsid w:val="00EF69D3"/>
    <w:rsid w:val="00EF7026"/>
    <w:rsid w:val="00F000F5"/>
    <w:rsid w:val="00F0051B"/>
    <w:rsid w:val="00F00C10"/>
    <w:rsid w:val="00F00D3C"/>
    <w:rsid w:val="00F03364"/>
    <w:rsid w:val="00F034E2"/>
    <w:rsid w:val="00F03DFC"/>
    <w:rsid w:val="00F04CE2"/>
    <w:rsid w:val="00F058EE"/>
    <w:rsid w:val="00F05A68"/>
    <w:rsid w:val="00F05AD6"/>
    <w:rsid w:val="00F05C9B"/>
    <w:rsid w:val="00F06A2A"/>
    <w:rsid w:val="00F06CC2"/>
    <w:rsid w:val="00F06EF0"/>
    <w:rsid w:val="00F07A83"/>
    <w:rsid w:val="00F07FAF"/>
    <w:rsid w:val="00F105E3"/>
    <w:rsid w:val="00F10DA7"/>
    <w:rsid w:val="00F10E28"/>
    <w:rsid w:val="00F1105A"/>
    <w:rsid w:val="00F119B3"/>
    <w:rsid w:val="00F11A12"/>
    <w:rsid w:val="00F11F34"/>
    <w:rsid w:val="00F11FB6"/>
    <w:rsid w:val="00F122A8"/>
    <w:rsid w:val="00F12570"/>
    <w:rsid w:val="00F12836"/>
    <w:rsid w:val="00F12E82"/>
    <w:rsid w:val="00F132EC"/>
    <w:rsid w:val="00F141B3"/>
    <w:rsid w:val="00F1484A"/>
    <w:rsid w:val="00F14B28"/>
    <w:rsid w:val="00F1549A"/>
    <w:rsid w:val="00F17656"/>
    <w:rsid w:val="00F17CBC"/>
    <w:rsid w:val="00F204F9"/>
    <w:rsid w:val="00F206AA"/>
    <w:rsid w:val="00F20E76"/>
    <w:rsid w:val="00F21829"/>
    <w:rsid w:val="00F21AA7"/>
    <w:rsid w:val="00F2220F"/>
    <w:rsid w:val="00F230E8"/>
    <w:rsid w:val="00F2317C"/>
    <w:rsid w:val="00F2397F"/>
    <w:rsid w:val="00F23CFE"/>
    <w:rsid w:val="00F23FDE"/>
    <w:rsid w:val="00F25150"/>
    <w:rsid w:val="00F25474"/>
    <w:rsid w:val="00F256FF"/>
    <w:rsid w:val="00F25A39"/>
    <w:rsid w:val="00F25D00"/>
    <w:rsid w:val="00F25D9E"/>
    <w:rsid w:val="00F268EA"/>
    <w:rsid w:val="00F26913"/>
    <w:rsid w:val="00F2693C"/>
    <w:rsid w:val="00F2763A"/>
    <w:rsid w:val="00F2780D"/>
    <w:rsid w:val="00F3028C"/>
    <w:rsid w:val="00F30371"/>
    <w:rsid w:val="00F30675"/>
    <w:rsid w:val="00F30966"/>
    <w:rsid w:val="00F3190F"/>
    <w:rsid w:val="00F31EC4"/>
    <w:rsid w:val="00F31EFC"/>
    <w:rsid w:val="00F3248D"/>
    <w:rsid w:val="00F32C2F"/>
    <w:rsid w:val="00F32C50"/>
    <w:rsid w:val="00F3445A"/>
    <w:rsid w:val="00F3458A"/>
    <w:rsid w:val="00F34875"/>
    <w:rsid w:val="00F35860"/>
    <w:rsid w:val="00F361C4"/>
    <w:rsid w:val="00F36519"/>
    <w:rsid w:val="00F37024"/>
    <w:rsid w:val="00F376AE"/>
    <w:rsid w:val="00F37E17"/>
    <w:rsid w:val="00F40839"/>
    <w:rsid w:val="00F41BD7"/>
    <w:rsid w:val="00F41C81"/>
    <w:rsid w:val="00F426B5"/>
    <w:rsid w:val="00F42D2D"/>
    <w:rsid w:val="00F4350B"/>
    <w:rsid w:val="00F43AED"/>
    <w:rsid w:val="00F43C63"/>
    <w:rsid w:val="00F43CD3"/>
    <w:rsid w:val="00F43F8E"/>
    <w:rsid w:val="00F43FA2"/>
    <w:rsid w:val="00F44525"/>
    <w:rsid w:val="00F4470D"/>
    <w:rsid w:val="00F44F49"/>
    <w:rsid w:val="00F45014"/>
    <w:rsid w:val="00F4595C"/>
    <w:rsid w:val="00F45DBB"/>
    <w:rsid w:val="00F4664A"/>
    <w:rsid w:val="00F477D7"/>
    <w:rsid w:val="00F47845"/>
    <w:rsid w:val="00F47E1D"/>
    <w:rsid w:val="00F47F7A"/>
    <w:rsid w:val="00F47F7E"/>
    <w:rsid w:val="00F5039A"/>
    <w:rsid w:val="00F503BE"/>
    <w:rsid w:val="00F5091A"/>
    <w:rsid w:val="00F50A46"/>
    <w:rsid w:val="00F5199B"/>
    <w:rsid w:val="00F51A4C"/>
    <w:rsid w:val="00F53332"/>
    <w:rsid w:val="00F545F8"/>
    <w:rsid w:val="00F54C58"/>
    <w:rsid w:val="00F54C84"/>
    <w:rsid w:val="00F54F68"/>
    <w:rsid w:val="00F55354"/>
    <w:rsid w:val="00F553C0"/>
    <w:rsid w:val="00F56A5A"/>
    <w:rsid w:val="00F57090"/>
    <w:rsid w:val="00F57466"/>
    <w:rsid w:val="00F57BA5"/>
    <w:rsid w:val="00F60089"/>
    <w:rsid w:val="00F60D79"/>
    <w:rsid w:val="00F619F8"/>
    <w:rsid w:val="00F62041"/>
    <w:rsid w:val="00F64265"/>
    <w:rsid w:val="00F6428E"/>
    <w:rsid w:val="00F6498E"/>
    <w:rsid w:val="00F64FB4"/>
    <w:rsid w:val="00F6584C"/>
    <w:rsid w:val="00F6627E"/>
    <w:rsid w:val="00F66520"/>
    <w:rsid w:val="00F6754C"/>
    <w:rsid w:val="00F67BBF"/>
    <w:rsid w:val="00F67F7D"/>
    <w:rsid w:val="00F70007"/>
    <w:rsid w:val="00F708A0"/>
    <w:rsid w:val="00F70902"/>
    <w:rsid w:val="00F71541"/>
    <w:rsid w:val="00F7166E"/>
    <w:rsid w:val="00F719F9"/>
    <w:rsid w:val="00F722DB"/>
    <w:rsid w:val="00F72AA6"/>
    <w:rsid w:val="00F72F85"/>
    <w:rsid w:val="00F73120"/>
    <w:rsid w:val="00F732D6"/>
    <w:rsid w:val="00F73D02"/>
    <w:rsid w:val="00F74B6B"/>
    <w:rsid w:val="00F74EA6"/>
    <w:rsid w:val="00F75228"/>
    <w:rsid w:val="00F7525E"/>
    <w:rsid w:val="00F75DEF"/>
    <w:rsid w:val="00F765A3"/>
    <w:rsid w:val="00F76B69"/>
    <w:rsid w:val="00F77097"/>
    <w:rsid w:val="00F773BE"/>
    <w:rsid w:val="00F77CB2"/>
    <w:rsid w:val="00F77F5F"/>
    <w:rsid w:val="00F80085"/>
    <w:rsid w:val="00F81462"/>
    <w:rsid w:val="00F81571"/>
    <w:rsid w:val="00F818E0"/>
    <w:rsid w:val="00F8213B"/>
    <w:rsid w:val="00F83256"/>
    <w:rsid w:val="00F83CF0"/>
    <w:rsid w:val="00F84280"/>
    <w:rsid w:val="00F8479E"/>
    <w:rsid w:val="00F8486D"/>
    <w:rsid w:val="00F84D6B"/>
    <w:rsid w:val="00F84EA7"/>
    <w:rsid w:val="00F8521A"/>
    <w:rsid w:val="00F85B67"/>
    <w:rsid w:val="00F85C85"/>
    <w:rsid w:val="00F865F8"/>
    <w:rsid w:val="00F86685"/>
    <w:rsid w:val="00F86C68"/>
    <w:rsid w:val="00F87B84"/>
    <w:rsid w:val="00F90160"/>
    <w:rsid w:val="00F90E58"/>
    <w:rsid w:val="00F90F47"/>
    <w:rsid w:val="00F918A8"/>
    <w:rsid w:val="00F92BDD"/>
    <w:rsid w:val="00F92C8F"/>
    <w:rsid w:val="00F92EB3"/>
    <w:rsid w:val="00F93E06"/>
    <w:rsid w:val="00F9407C"/>
    <w:rsid w:val="00F96FDD"/>
    <w:rsid w:val="00F97143"/>
    <w:rsid w:val="00FA035C"/>
    <w:rsid w:val="00FA1098"/>
    <w:rsid w:val="00FA10B1"/>
    <w:rsid w:val="00FA1326"/>
    <w:rsid w:val="00FA1C3D"/>
    <w:rsid w:val="00FA30E0"/>
    <w:rsid w:val="00FA45E3"/>
    <w:rsid w:val="00FA47A2"/>
    <w:rsid w:val="00FA48C8"/>
    <w:rsid w:val="00FA4DE1"/>
    <w:rsid w:val="00FA4FA2"/>
    <w:rsid w:val="00FA55BC"/>
    <w:rsid w:val="00FA5EB3"/>
    <w:rsid w:val="00FA625F"/>
    <w:rsid w:val="00FA62E8"/>
    <w:rsid w:val="00FA653E"/>
    <w:rsid w:val="00FA6589"/>
    <w:rsid w:val="00FA6654"/>
    <w:rsid w:val="00FA67DC"/>
    <w:rsid w:val="00FA6AD3"/>
    <w:rsid w:val="00FA6F2D"/>
    <w:rsid w:val="00FA704E"/>
    <w:rsid w:val="00FA75F3"/>
    <w:rsid w:val="00FA7E5D"/>
    <w:rsid w:val="00FB012C"/>
    <w:rsid w:val="00FB0247"/>
    <w:rsid w:val="00FB03FA"/>
    <w:rsid w:val="00FB0BCA"/>
    <w:rsid w:val="00FB127F"/>
    <w:rsid w:val="00FB3441"/>
    <w:rsid w:val="00FB37ED"/>
    <w:rsid w:val="00FB44B8"/>
    <w:rsid w:val="00FB486A"/>
    <w:rsid w:val="00FB5307"/>
    <w:rsid w:val="00FB6067"/>
    <w:rsid w:val="00FB7508"/>
    <w:rsid w:val="00FB7561"/>
    <w:rsid w:val="00FB7A5C"/>
    <w:rsid w:val="00FB7FBF"/>
    <w:rsid w:val="00FC0318"/>
    <w:rsid w:val="00FC0B51"/>
    <w:rsid w:val="00FC1698"/>
    <w:rsid w:val="00FC19EE"/>
    <w:rsid w:val="00FC2034"/>
    <w:rsid w:val="00FC2628"/>
    <w:rsid w:val="00FC2B24"/>
    <w:rsid w:val="00FC3201"/>
    <w:rsid w:val="00FC38A5"/>
    <w:rsid w:val="00FC3B20"/>
    <w:rsid w:val="00FC40FA"/>
    <w:rsid w:val="00FC43C8"/>
    <w:rsid w:val="00FC462A"/>
    <w:rsid w:val="00FC4AF6"/>
    <w:rsid w:val="00FC55EE"/>
    <w:rsid w:val="00FC5E4B"/>
    <w:rsid w:val="00FC609A"/>
    <w:rsid w:val="00FC7FB2"/>
    <w:rsid w:val="00FD06F0"/>
    <w:rsid w:val="00FD11A5"/>
    <w:rsid w:val="00FD18A2"/>
    <w:rsid w:val="00FD2284"/>
    <w:rsid w:val="00FD2617"/>
    <w:rsid w:val="00FD27A9"/>
    <w:rsid w:val="00FD2CD1"/>
    <w:rsid w:val="00FD31FB"/>
    <w:rsid w:val="00FD3C5B"/>
    <w:rsid w:val="00FD486F"/>
    <w:rsid w:val="00FD49EE"/>
    <w:rsid w:val="00FD5782"/>
    <w:rsid w:val="00FD58ED"/>
    <w:rsid w:val="00FD5A0E"/>
    <w:rsid w:val="00FD6C90"/>
    <w:rsid w:val="00FD6DBD"/>
    <w:rsid w:val="00FD7BDF"/>
    <w:rsid w:val="00FE0C1C"/>
    <w:rsid w:val="00FE10F5"/>
    <w:rsid w:val="00FE1890"/>
    <w:rsid w:val="00FE1BEF"/>
    <w:rsid w:val="00FE21B3"/>
    <w:rsid w:val="00FE494B"/>
    <w:rsid w:val="00FE4D6F"/>
    <w:rsid w:val="00FE61E7"/>
    <w:rsid w:val="00FE63B5"/>
    <w:rsid w:val="00FE67B1"/>
    <w:rsid w:val="00FE6DB7"/>
    <w:rsid w:val="00FE70B7"/>
    <w:rsid w:val="00FE7482"/>
    <w:rsid w:val="00FE74A6"/>
    <w:rsid w:val="00FE775A"/>
    <w:rsid w:val="00FE7965"/>
    <w:rsid w:val="00FE7D48"/>
    <w:rsid w:val="00FF0250"/>
    <w:rsid w:val="00FF0B48"/>
    <w:rsid w:val="00FF1692"/>
    <w:rsid w:val="00FF1983"/>
    <w:rsid w:val="00FF19A4"/>
    <w:rsid w:val="00FF21E7"/>
    <w:rsid w:val="00FF23E5"/>
    <w:rsid w:val="00FF263C"/>
    <w:rsid w:val="00FF407D"/>
    <w:rsid w:val="00FF41E5"/>
    <w:rsid w:val="00FF424B"/>
    <w:rsid w:val="00FF4AC8"/>
    <w:rsid w:val="00FF4C17"/>
    <w:rsid w:val="00FF5D6D"/>
    <w:rsid w:val="00FF5F35"/>
    <w:rsid w:val="00FF681E"/>
    <w:rsid w:val="00FF6B13"/>
    <w:rsid w:val="00FF7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6801"/>
    <o:shapelayout v:ext="edit">
      <o:idmap v:ext="edit" data="1"/>
      <o:rules v:ext="edit">
        <o:r id="V:Rule2" type="connector" idref="#AutoShape 18"/>
      </o:rules>
    </o:shapelayout>
  </w:shapeDefaults>
  <w:decimalSymbol w:val="."/>
  <w:listSeparator w:val=";"/>
  <w15:docId w15:val="{E5B8C4B6-2EF0-44E8-9716-EFFCC36CB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F043E"/>
  </w:style>
  <w:style w:type="paragraph" w:styleId="12">
    <w:name w:val="heading 1"/>
    <w:basedOn w:val="a1"/>
    <w:next w:val="a1"/>
    <w:qFormat/>
    <w:rsid w:val="00A74949"/>
    <w:pPr>
      <w:keepNext/>
      <w:outlineLvl w:val="0"/>
    </w:pPr>
    <w:rPr>
      <w:rFonts w:ascii="Times New Roman CYR" w:hAnsi="Times New Roman CYR"/>
      <w:b/>
      <w:sz w:val="24"/>
    </w:rPr>
  </w:style>
  <w:style w:type="paragraph" w:styleId="2">
    <w:name w:val="heading 2"/>
    <w:aliases w:val="Sub heading"/>
    <w:basedOn w:val="a1"/>
    <w:next w:val="a1"/>
    <w:qFormat/>
    <w:rsid w:val="002E35A2"/>
    <w:pPr>
      <w:keepNext/>
      <w:numPr>
        <w:ilvl w:val="1"/>
        <w:numId w:val="2"/>
      </w:numPr>
      <w:spacing w:before="240" w:after="60"/>
      <w:outlineLvl w:val="1"/>
    </w:pPr>
    <w:rPr>
      <w:rFonts w:ascii="Arial" w:hAnsi="Arial" w:cs="Arial"/>
      <w:b/>
      <w:bCs/>
      <w:i/>
      <w:iCs/>
      <w:sz w:val="28"/>
      <w:szCs w:val="28"/>
    </w:rPr>
  </w:style>
  <w:style w:type="paragraph" w:styleId="3">
    <w:name w:val="heading 3"/>
    <w:basedOn w:val="a1"/>
    <w:next w:val="a1"/>
    <w:qFormat/>
    <w:rsid w:val="00DC18E9"/>
    <w:pPr>
      <w:keepNext/>
      <w:spacing w:before="240" w:after="60"/>
      <w:outlineLvl w:val="2"/>
    </w:pPr>
    <w:rPr>
      <w:rFonts w:ascii="Arial" w:hAnsi="Arial" w:cs="Arial"/>
      <w:b/>
      <w:bCs/>
      <w:sz w:val="26"/>
      <w:szCs w:val="26"/>
    </w:rPr>
  </w:style>
  <w:style w:type="paragraph" w:styleId="4">
    <w:name w:val="heading 4"/>
    <w:basedOn w:val="a1"/>
    <w:next w:val="a2"/>
    <w:link w:val="40"/>
    <w:qFormat/>
    <w:rsid w:val="004F0768"/>
    <w:pPr>
      <w:keepNext/>
      <w:keepLines/>
      <w:suppressAutoHyphens/>
      <w:spacing w:before="200" w:after="100" w:line="300" w:lineRule="exact"/>
      <w:ind w:firstLine="360"/>
      <w:outlineLvl w:val="3"/>
    </w:pPr>
    <w:rPr>
      <w:rFonts w:asciiTheme="majorHAnsi" w:hAnsiTheme="majorHAnsi"/>
      <w:b/>
      <w:bCs/>
      <w:sz w:val="28"/>
      <w:szCs w:val="24"/>
    </w:rPr>
  </w:style>
  <w:style w:type="paragraph" w:styleId="5">
    <w:name w:val="heading 5"/>
    <w:basedOn w:val="a1"/>
    <w:next w:val="a1"/>
    <w:link w:val="50"/>
    <w:uiPriority w:val="9"/>
    <w:qFormat/>
    <w:rsid w:val="004F0768"/>
    <w:pPr>
      <w:keepNext/>
      <w:keepLines/>
      <w:spacing w:before="40" w:line="300" w:lineRule="exact"/>
      <w:ind w:firstLine="360"/>
      <w:outlineLvl w:val="4"/>
    </w:pPr>
    <w:rPr>
      <w:rFonts w:asciiTheme="majorHAnsi" w:eastAsiaTheme="majorEastAsia" w:hAnsiTheme="majorHAnsi" w:cstheme="majorBidi"/>
      <w:color w:val="365F91" w:themeColor="accent1" w:themeShade="BF"/>
      <w:sz w:val="24"/>
      <w:szCs w:val="22"/>
      <w:lang w:eastAsia="en-US"/>
    </w:rPr>
  </w:style>
  <w:style w:type="paragraph" w:styleId="6">
    <w:name w:val="heading 6"/>
    <w:basedOn w:val="a1"/>
    <w:next w:val="a1"/>
    <w:link w:val="60"/>
    <w:qFormat/>
    <w:rsid w:val="00A710FA"/>
    <w:pPr>
      <w:keepNext/>
      <w:widowControl w:val="0"/>
      <w:numPr>
        <w:ilvl w:val="5"/>
        <w:numId w:val="4"/>
      </w:numPr>
      <w:spacing w:line="560" w:lineRule="exact"/>
      <w:ind w:right="-58"/>
      <w:jc w:val="both"/>
      <w:outlineLvl w:val="5"/>
    </w:pPr>
    <w:rPr>
      <w:b/>
      <w:snapToGrid w:val="0"/>
      <w:sz w:val="22"/>
    </w:rPr>
  </w:style>
  <w:style w:type="paragraph" w:styleId="7">
    <w:name w:val="heading 7"/>
    <w:basedOn w:val="a1"/>
    <w:next w:val="a1"/>
    <w:link w:val="70"/>
    <w:qFormat/>
    <w:rsid w:val="00A710FA"/>
    <w:pPr>
      <w:keepNext/>
      <w:widowControl w:val="0"/>
      <w:spacing w:line="280" w:lineRule="exact"/>
      <w:outlineLvl w:val="6"/>
    </w:pPr>
    <w:rPr>
      <w:b/>
      <w:sz w:val="22"/>
    </w:rPr>
  </w:style>
  <w:style w:type="paragraph" w:styleId="8">
    <w:name w:val="heading 8"/>
    <w:basedOn w:val="a1"/>
    <w:next w:val="a1"/>
    <w:link w:val="80"/>
    <w:qFormat/>
    <w:rsid w:val="00A710FA"/>
    <w:pPr>
      <w:keepNext/>
      <w:jc w:val="center"/>
      <w:outlineLvl w:val="7"/>
    </w:pPr>
    <w:rPr>
      <w:b/>
    </w:rPr>
  </w:style>
  <w:style w:type="paragraph" w:styleId="9">
    <w:name w:val="heading 9"/>
    <w:basedOn w:val="a1"/>
    <w:next w:val="a1"/>
    <w:link w:val="90"/>
    <w:qFormat/>
    <w:rsid w:val="00A710FA"/>
    <w:pPr>
      <w:keepNext/>
      <w:outlineLvl w:val="8"/>
    </w:pPr>
    <w:rPr>
      <w:b/>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Indent"/>
    <w:basedOn w:val="a1"/>
    <w:link w:val="a7"/>
    <w:rsid w:val="00674BC3"/>
    <w:pPr>
      <w:ind w:firstLine="567"/>
      <w:jc w:val="both"/>
    </w:pPr>
  </w:style>
  <w:style w:type="paragraph" w:styleId="a8">
    <w:name w:val="Body Text"/>
    <w:basedOn w:val="a1"/>
    <w:rsid w:val="00674BC3"/>
    <w:pPr>
      <w:jc w:val="both"/>
    </w:pPr>
    <w:rPr>
      <w:sz w:val="24"/>
    </w:rPr>
  </w:style>
  <w:style w:type="paragraph" w:styleId="a9">
    <w:name w:val="Normal Indent"/>
    <w:basedOn w:val="a1"/>
    <w:rsid w:val="009A2C70"/>
    <w:pPr>
      <w:spacing w:before="120"/>
      <w:ind w:firstLine="720"/>
      <w:jc w:val="both"/>
    </w:pPr>
    <w:rPr>
      <w:rFonts w:ascii="Courier New" w:hAnsi="Courier New"/>
      <w:sz w:val="24"/>
    </w:rPr>
  </w:style>
  <w:style w:type="paragraph" w:styleId="20">
    <w:name w:val="List Bullet 2"/>
    <w:basedOn w:val="a1"/>
    <w:autoRedefine/>
    <w:rsid w:val="00DD079A"/>
    <w:pPr>
      <w:jc w:val="both"/>
    </w:pPr>
    <w:rPr>
      <w:sz w:val="24"/>
    </w:rPr>
  </w:style>
  <w:style w:type="paragraph" w:styleId="21">
    <w:name w:val="Body Text 2"/>
    <w:basedOn w:val="a1"/>
    <w:rsid w:val="00A74949"/>
    <w:pPr>
      <w:spacing w:after="120" w:line="480" w:lineRule="auto"/>
    </w:pPr>
  </w:style>
  <w:style w:type="paragraph" w:styleId="aa">
    <w:name w:val="header"/>
    <w:basedOn w:val="a1"/>
    <w:link w:val="ab"/>
    <w:uiPriority w:val="99"/>
    <w:rsid w:val="004F33D8"/>
    <w:pPr>
      <w:tabs>
        <w:tab w:val="center" w:pos="4677"/>
        <w:tab w:val="right" w:pos="9355"/>
      </w:tabs>
      <w:jc w:val="center"/>
    </w:pPr>
  </w:style>
  <w:style w:type="character" w:styleId="ac">
    <w:name w:val="page number"/>
    <w:basedOn w:val="a3"/>
    <w:rsid w:val="00A74949"/>
  </w:style>
  <w:style w:type="table" w:styleId="ad">
    <w:name w:val="Table Grid"/>
    <w:basedOn w:val="a4"/>
    <w:uiPriority w:val="59"/>
    <w:rsid w:val="00426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1"/>
    <w:semiHidden/>
    <w:rsid w:val="008435C7"/>
    <w:rPr>
      <w:rFonts w:ascii="Tahoma" w:hAnsi="Tahoma" w:cs="Tahoma"/>
      <w:sz w:val="16"/>
      <w:szCs w:val="16"/>
    </w:rPr>
  </w:style>
  <w:style w:type="paragraph" w:styleId="30">
    <w:name w:val="Body Text 3"/>
    <w:basedOn w:val="a1"/>
    <w:rsid w:val="002E35A2"/>
    <w:pPr>
      <w:spacing w:after="120"/>
    </w:pPr>
    <w:rPr>
      <w:sz w:val="16"/>
      <w:szCs w:val="16"/>
    </w:rPr>
  </w:style>
  <w:style w:type="paragraph" w:styleId="af">
    <w:name w:val="footer"/>
    <w:basedOn w:val="a1"/>
    <w:link w:val="af0"/>
    <w:rsid w:val="00A553DE"/>
    <w:pPr>
      <w:tabs>
        <w:tab w:val="center" w:pos="4677"/>
        <w:tab w:val="right" w:pos="9355"/>
      </w:tabs>
    </w:pPr>
  </w:style>
  <w:style w:type="paragraph" w:styleId="af1">
    <w:name w:val="Subtitle"/>
    <w:basedOn w:val="a1"/>
    <w:next w:val="a8"/>
    <w:qFormat/>
    <w:rsid w:val="006B70E2"/>
    <w:pPr>
      <w:spacing w:after="480" w:line="280" w:lineRule="atLeast"/>
    </w:pPr>
    <w:rPr>
      <w:i/>
      <w:spacing w:val="-5"/>
      <w:sz w:val="28"/>
    </w:rPr>
  </w:style>
  <w:style w:type="paragraph" w:styleId="af2">
    <w:name w:val="Title"/>
    <w:basedOn w:val="a1"/>
    <w:next w:val="af1"/>
    <w:link w:val="af3"/>
    <w:qFormat/>
    <w:rsid w:val="007B19D1"/>
    <w:pPr>
      <w:pBdr>
        <w:top w:val="single" w:sz="48" w:space="24" w:color="C0C0C0"/>
      </w:pBdr>
      <w:spacing w:before="40" w:after="20" w:line="380" w:lineRule="exact"/>
    </w:pPr>
    <w:rPr>
      <w:rFonts w:ascii="Arial" w:hAnsi="Arial"/>
      <w:b/>
      <w:kern w:val="28"/>
      <w:sz w:val="36"/>
    </w:rPr>
  </w:style>
  <w:style w:type="paragraph" w:styleId="af4">
    <w:name w:val="Document Map"/>
    <w:basedOn w:val="a1"/>
    <w:semiHidden/>
    <w:rsid w:val="00E74552"/>
    <w:pPr>
      <w:shd w:val="clear" w:color="auto" w:fill="000080"/>
    </w:pPr>
    <w:rPr>
      <w:rFonts w:ascii="Tahoma" w:hAnsi="Tahoma" w:cs="Tahoma"/>
    </w:rPr>
  </w:style>
  <w:style w:type="paragraph" w:styleId="af5">
    <w:name w:val="Normal (Web)"/>
    <w:basedOn w:val="a1"/>
    <w:uiPriority w:val="99"/>
    <w:rsid w:val="00BD6258"/>
    <w:pPr>
      <w:spacing w:before="100" w:beforeAutospacing="1" w:after="100" w:afterAutospacing="1"/>
    </w:pPr>
    <w:rPr>
      <w:sz w:val="24"/>
      <w:szCs w:val="24"/>
    </w:rPr>
  </w:style>
  <w:style w:type="paragraph" w:customStyle="1" w:styleId="a2">
    <w:name w:val="Абзац"/>
    <w:basedOn w:val="a1"/>
    <w:qFormat/>
    <w:rsid w:val="00224E5C"/>
    <w:pPr>
      <w:spacing w:line="300" w:lineRule="exact"/>
      <w:ind w:firstLine="360"/>
      <w:jc w:val="both"/>
    </w:pPr>
    <w:rPr>
      <w:rFonts w:asciiTheme="minorHAnsi" w:eastAsiaTheme="minorHAnsi" w:hAnsiTheme="minorHAnsi" w:cstheme="minorBidi"/>
      <w:sz w:val="24"/>
      <w:szCs w:val="22"/>
      <w:lang w:eastAsia="en-US"/>
    </w:rPr>
  </w:style>
  <w:style w:type="paragraph" w:customStyle="1" w:styleId="af6">
    <w:name w:val="Наименование организации"/>
    <w:basedOn w:val="a1"/>
    <w:next w:val="a2"/>
    <w:uiPriority w:val="29"/>
    <w:rsid w:val="00224E5C"/>
    <w:pPr>
      <w:spacing w:after="600" w:line="300" w:lineRule="exact"/>
      <w:jc w:val="center"/>
    </w:pPr>
    <w:rPr>
      <w:rFonts w:asciiTheme="minorHAnsi" w:eastAsiaTheme="minorHAnsi" w:hAnsiTheme="minorHAnsi" w:cstheme="minorBidi"/>
      <w:b/>
      <w:sz w:val="24"/>
      <w:szCs w:val="22"/>
      <w:lang w:eastAsia="en-US"/>
    </w:rPr>
  </w:style>
  <w:style w:type="paragraph" w:customStyle="1" w:styleId="af7">
    <w:name w:val="Регистрационные сведения"/>
    <w:basedOn w:val="a1"/>
    <w:next w:val="a2"/>
    <w:uiPriority w:val="29"/>
    <w:rsid w:val="00224E5C"/>
    <w:pPr>
      <w:tabs>
        <w:tab w:val="right" w:pos="9072"/>
      </w:tabs>
      <w:spacing w:after="300" w:line="300" w:lineRule="exact"/>
    </w:pPr>
    <w:rPr>
      <w:rFonts w:asciiTheme="minorHAnsi" w:eastAsiaTheme="minorHAnsi" w:hAnsiTheme="minorHAnsi" w:cstheme="minorBidi"/>
      <w:sz w:val="24"/>
      <w:szCs w:val="22"/>
      <w:lang w:eastAsia="en-US"/>
    </w:rPr>
  </w:style>
  <w:style w:type="paragraph" w:customStyle="1" w:styleId="af8">
    <w:name w:val="Вид документа"/>
    <w:basedOn w:val="a1"/>
    <w:next w:val="af9"/>
    <w:uiPriority w:val="29"/>
    <w:rsid w:val="00224E5C"/>
    <w:pPr>
      <w:keepNext/>
      <w:keepLines/>
      <w:suppressAutoHyphens/>
      <w:spacing w:after="300" w:line="300" w:lineRule="exact"/>
      <w:ind w:left="360" w:right="360"/>
      <w:jc w:val="center"/>
    </w:pPr>
    <w:rPr>
      <w:rFonts w:asciiTheme="minorHAnsi" w:eastAsiaTheme="minorHAnsi" w:hAnsiTheme="minorHAnsi" w:cstheme="minorBidi"/>
      <w:b/>
      <w:caps/>
      <w:spacing w:val="40"/>
      <w:kern w:val="28"/>
      <w:sz w:val="28"/>
      <w:szCs w:val="22"/>
      <w:lang w:eastAsia="en-US"/>
    </w:rPr>
  </w:style>
  <w:style w:type="paragraph" w:customStyle="1" w:styleId="af9">
    <w:name w:val="Наименование документа"/>
    <w:basedOn w:val="a1"/>
    <w:next w:val="a2"/>
    <w:uiPriority w:val="29"/>
    <w:rsid w:val="00224E5C"/>
    <w:pPr>
      <w:keepNext/>
      <w:keepLines/>
      <w:suppressAutoHyphens/>
      <w:spacing w:after="600" w:line="300" w:lineRule="exact"/>
      <w:ind w:left="360" w:right="360"/>
      <w:jc w:val="center"/>
    </w:pPr>
    <w:rPr>
      <w:rFonts w:asciiTheme="majorHAnsi" w:eastAsiaTheme="minorHAnsi" w:hAnsiTheme="majorHAnsi" w:cstheme="minorBidi"/>
      <w:b/>
      <w:sz w:val="24"/>
      <w:szCs w:val="22"/>
      <w:lang w:eastAsia="en-US"/>
    </w:rPr>
  </w:style>
  <w:style w:type="character" w:customStyle="1" w:styleId="shorttext">
    <w:name w:val="short_text"/>
    <w:basedOn w:val="a3"/>
    <w:rsid w:val="003E1133"/>
  </w:style>
  <w:style w:type="character" w:customStyle="1" w:styleId="40">
    <w:name w:val="Заголовок 4 Знак"/>
    <w:basedOn w:val="a3"/>
    <w:link w:val="4"/>
    <w:rsid w:val="004F0768"/>
    <w:rPr>
      <w:rFonts w:asciiTheme="majorHAnsi" w:hAnsiTheme="majorHAnsi"/>
      <w:b/>
      <w:bCs/>
      <w:sz w:val="28"/>
      <w:szCs w:val="24"/>
    </w:rPr>
  </w:style>
  <w:style w:type="character" w:customStyle="1" w:styleId="50">
    <w:name w:val="Заголовок 5 Знак"/>
    <w:basedOn w:val="a3"/>
    <w:link w:val="5"/>
    <w:uiPriority w:val="9"/>
    <w:semiHidden/>
    <w:rsid w:val="004F0768"/>
    <w:rPr>
      <w:rFonts w:asciiTheme="majorHAnsi" w:eastAsiaTheme="majorEastAsia" w:hAnsiTheme="majorHAnsi" w:cstheme="majorBidi"/>
      <w:color w:val="365F91" w:themeColor="accent1" w:themeShade="BF"/>
      <w:sz w:val="24"/>
      <w:szCs w:val="22"/>
      <w:lang w:eastAsia="en-US"/>
    </w:rPr>
  </w:style>
  <w:style w:type="paragraph" w:customStyle="1" w:styleId="1">
    <w:name w:val="Пункт 1"/>
    <w:basedOn w:val="2"/>
    <w:qFormat/>
    <w:rsid w:val="004F0768"/>
    <w:pPr>
      <w:keepNext w:val="0"/>
      <w:numPr>
        <w:numId w:val="1"/>
      </w:numPr>
      <w:tabs>
        <w:tab w:val="left" w:pos="1134"/>
      </w:tabs>
      <w:spacing w:before="0" w:after="0" w:line="300" w:lineRule="exact"/>
      <w:jc w:val="both"/>
    </w:pPr>
    <w:rPr>
      <w:rFonts w:asciiTheme="minorHAnsi" w:hAnsiTheme="minorHAnsi" w:cs="Times New Roman"/>
      <w:b w:val="0"/>
      <w:bCs w:val="0"/>
      <w:i w:val="0"/>
      <w:iCs w:val="0"/>
      <w:sz w:val="24"/>
      <w:szCs w:val="24"/>
    </w:rPr>
  </w:style>
  <w:style w:type="paragraph" w:customStyle="1" w:styleId="a0">
    <w:name w:val="Перечень –"/>
    <w:basedOn w:val="a2"/>
    <w:qFormat/>
    <w:rsid w:val="00FA625F"/>
    <w:pPr>
      <w:numPr>
        <w:ilvl w:val="4"/>
        <w:numId w:val="3"/>
      </w:numPr>
    </w:pPr>
    <w:rPr>
      <w:color w:val="000000" w:themeColor="text1"/>
    </w:rPr>
  </w:style>
  <w:style w:type="paragraph" w:customStyle="1" w:styleId="11">
    <w:name w:val="Перечень 1)"/>
    <w:basedOn w:val="a2"/>
    <w:qFormat/>
    <w:rsid w:val="00FA625F"/>
    <w:pPr>
      <w:numPr>
        <w:ilvl w:val="2"/>
        <w:numId w:val="3"/>
      </w:numPr>
    </w:pPr>
    <w:rPr>
      <w:color w:val="000000" w:themeColor="text1"/>
    </w:rPr>
  </w:style>
  <w:style w:type="paragraph" w:customStyle="1" w:styleId="10">
    <w:name w:val="Перечень 1"/>
    <w:basedOn w:val="a2"/>
    <w:qFormat/>
    <w:rsid w:val="00FA625F"/>
    <w:pPr>
      <w:numPr>
        <w:ilvl w:val="1"/>
        <w:numId w:val="3"/>
      </w:numPr>
    </w:pPr>
    <w:rPr>
      <w:color w:val="000000" w:themeColor="text1"/>
    </w:rPr>
  </w:style>
  <w:style w:type="paragraph" w:customStyle="1" w:styleId="I">
    <w:name w:val="Перечень I"/>
    <w:basedOn w:val="a2"/>
    <w:rsid w:val="00FA625F"/>
    <w:pPr>
      <w:numPr>
        <w:numId w:val="3"/>
      </w:numPr>
    </w:pPr>
    <w:rPr>
      <w:color w:val="000000" w:themeColor="text1"/>
    </w:rPr>
  </w:style>
  <w:style w:type="paragraph" w:customStyle="1" w:styleId="a">
    <w:name w:val="Перечень а)"/>
    <w:basedOn w:val="a2"/>
    <w:qFormat/>
    <w:rsid w:val="00FA625F"/>
    <w:pPr>
      <w:numPr>
        <w:ilvl w:val="3"/>
        <w:numId w:val="3"/>
      </w:numPr>
    </w:pPr>
    <w:rPr>
      <w:color w:val="000000" w:themeColor="text1"/>
    </w:rPr>
  </w:style>
  <w:style w:type="paragraph" w:styleId="afa">
    <w:name w:val="Signature"/>
    <w:basedOn w:val="a1"/>
    <w:link w:val="afb"/>
    <w:uiPriority w:val="99"/>
    <w:rsid w:val="001E7078"/>
    <w:pPr>
      <w:keepLines/>
      <w:tabs>
        <w:tab w:val="right" w:pos="9072"/>
      </w:tabs>
      <w:suppressAutoHyphens/>
      <w:spacing w:before="900" w:line="300" w:lineRule="exact"/>
    </w:pPr>
    <w:rPr>
      <w:rFonts w:asciiTheme="minorHAnsi" w:eastAsiaTheme="minorHAnsi" w:hAnsiTheme="minorHAnsi" w:cstheme="minorBidi"/>
      <w:sz w:val="24"/>
      <w:szCs w:val="22"/>
      <w:lang w:eastAsia="en-US"/>
    </w:rPr>
  </w:style>
  <w:style w:type="character" w:customStyle="1" w:styleId="afb">
    <w:name w:val="Подпись Знак"/>
    <w:basedOn w:val="a3"/>
    <w:link w:val="afa"/>
    <w:uiPriority w:val="99"/>
    <w:rsid w:val="001E7078"/>
    <w:rPr>
      <w:rFonts w:asciiTheme="minorHAnsi" w:eastAsiaTheme="minorHAnsi" w:hAnsiTheme="minorHAnsi" w:cstheme="minorBidi"/>
      <w:sz w:val="24"/>
      <w:szCs w:val="22"/>
      <w:lang w:eastAsia="en-US"/>
    </w:rPr>
  </w:style>
  <w:style w:type="paragraph" w:styleId="22">
    <w:name w:val="Body Text Indent 2"/>
    <w:basedOn w:val="a1"/>
    <w:link w:val="23"/>
    <w:rsid w:val="00A710FA"/>
    <w:pPr>
      <w:spacing w:after="120" w:line="480" w:lineRule="auto"/>
      <w:ind w:left="283"/>
    </w:pPr>
  </w:style>
  <w:style w:type="character" w:customStyle="1" w:styleId="23">
    <w:name w:val="Основной текст с отступом 2 Знак"/>
    <w:basedOn w:val="a3"/>
    <w:link w:val="22"/>
    <w:rsid w:val="00A710FA"/>
  </w:style>
  <w:style w:type="paragraph" w:styleId="31">
    <w:name w:val="Body Text Indent 3"/>
    <w:basedOn w:val="a1"/>
    <w:link w:val="32"/>
    <w:rsid w:val="00A710FA"/>
    <w:pPr>
      <w:spacing w:after="120"/>
      <w:ind w:left="283"/>
    </w:pPr>
    <w:rPr>
      <w:sz w:val="16"/>
      <w:szCs w:val="16"/>
    </w:rPr>
  </w:style>
  <w:style w:type="character" w:customStyle="1" w:styleId="32">
    <w:name w:val="Основной текст с отступом 3 Знак"/>
    <w:basedOn w:val="a3"/>
    <w:link w:val="31"/>
    <w:rsid w:val="00A710FA"/>
    <w:rPr>
      <w:sz w:val="16"/>
      <w:szCs w:val="16"/>
    </w:rPr>
  </w:style>
  <w:style w:type="character" w:customStyle="1" w:styleId="60">
    <w:name w:val="Заголовок 6 Знак"/>
    <w:basedOn w:val="a3"/>
    <w:link w:val="6"/>
    <w:rsid w:val="00A710FA"/>
    <w:rPr>
      <w:b/>
      <w:snapToGrid w:val="0"/>
      <w:sz w:val="22"/>
    </w:rPr>
  </w:style>
  <w:style w:type="character" w:customStyle="1" w:styleId="70">
    <w:name w:val="Заголовок 7 Знак"/>
    <w:basedOn w:val="a3"/>
    <w:link w:val="7"/>
    <w:rsid w:val="00A710FA"/>
    <w:rPr>
      <w:b/>
      <w:sz w:val="22"/>
    </w:rPr>
  </w:style>
  <w:style w:type="character" w:customStyle="1" w:styleId="80">
    <w:name w:val="Заголовок 8 Знак"/>
    <w:basedOn w:val="a3"/>
    <w:link w:val="8"/>
    <w:rsid w:val="00A710FA"/>
    <w:rPr>
      <w:b/>
    </w:rPr>
  </w:style>
  <w:style w:type="character" w:customStyle="1" w:styleId="90">
    <w:name w:val="Заголовок 9 Знак"/>
    <w:basedOn w:val="a3"/>
    <w:link w:val="9"/>
    <w:rsid w:val="00A710FA"/>
    <w:rPr>
      <w:b/>
    </w:rPr>
  </w:style>
  <w:style w:type="paragraph" w:customStyle="1" w:styleId="210">
    <w:name w:val="Основной текст 21"/>
    <w:basedOn w:val="a1"/>
    <w:rsid w:val="00A710FA"/>
    <w:pPr>
      <w:widowControl w:val="0"/>
      <w:jc w:val="center"/>
    </w:pPr>
    <w:rPr>
      <w:b/>
      <w:i/>
      <w:sz w:val="24"/>
    </w:rPr>
  </w:style>
  <w:style w:type="paragraph" w:customStyle="1" w:styleId="310">
    <w:name w:val="Основной текст 31"/>
    <w:basedOn w:val="a1"/>
    <w:rsid w:val="00A710FA"/>
    <w:pPr>
      <w:widowControl w:val="0"/>
    </w:pPr>
    <w:rPr>
      <w:sz w:val="24"/>
    </w:rPr>
  </w:style>
  <w:style w:type="paragraph" w:customStyle="1" w:styleId="211">
    <w:name w:val="Основной текст с отступом 21"/>
    <w:basedOn w:val="a1"/>
    <w:rsid w:val="00A710FA"/>
    <w:pPr>
      <w:widowControl w:val="0"/>
      <w:ind w:left="284" w:hanging="284"/>
    </w:pPr>
    <w:rPr>
      <w:sz w:val="24"/>
    </w:rPr>
  </w:style>
  <w:style w:type="paragraph" w:customStyle="1" w:styleId="311">
    <w:name w:val="Основной текст с отступом 31"/>
    <w:basedOn w:val="a1"/>
    <w:rsid w:val="00A710FA"/>
    <w:pPr>
      <w:widowControl w:val="0"/>
      <w:ind w:left="567" w:hanging="567"/>
    </w:pPr>
    <w:rPr>
      <w:sz w:val="24"/>
    </w:rPr>
  </w:style>
  <w:style w:type="paragraph" w:customStyle="1" w:styleId="Normal-h">
    <w:name w:val="Normal-h"/>
    <w:basedOn w:val="a1"/>
    <w:rsid w:val="00A710FA"/>
    <w:pPr>
      <w:keepNext/>
    </w:pPr>
    <w:rPr>
      <w:b/>
      <w:kern w:val="28"/>
      <w:sz w:val="24"/>
    </w:rPr>
  </w:style>
  <w:style w:type="paragraph" w:customStyle="1" w:styleId="Normal-n">
    <w:name w:val="Normal-n"/>
    <w:basedOn w:val="a1"/>
    <w:rsid w:val="00A710FA"/>
    <w:pPr>
      <w:ind w:left="850" w:hanging="283"/>
    </w:pPr>
    <w:rPr>
      <w:kern w:val="28"/>
      <w:sz w:val="24"/>
    </w:rPr>
  </w:style>
  <w:style w:type="paragraph" w:customStyle="1" w:styleId="Normal-s">
    <w:name w:val="Normal-s"/>
    <w:basedOn w:val="Normal-h"/>
    <w:rsid w:val="00A710FA"/>
    <w:pPr>
      <w:spacing w:before="60" w:after="120"/>
      <w:jc w:val="center"/>
    </w:pPr>
  </w:style>
  <w:style w:type="paragraph" w:customStyle="1" w:styleId="text">
    <w:name w:val="text"/>
    <w:basedOn w:val="a1"/>
    <w:rsid w:val="00A710FA"/>
    <w:pPr>
      <w:spacing w:after="240"/>
    </w:pPr>
    <w:rPr>
      <w:kern w:val="28"/>
      <w:sz w:val="24"/>
    </w:rPr>
  </w:style>
  <w:style w:type="paragraph" w:styleId="afc">
    <w:name w:val="caption"/>
    <w:basedOn w:val="a1"/>
    <w:next w:val="a1"/>
    <w:qFormat/>
    <w:rsid w:val="00A710FA"/>
    <w:pPr>
      <w:spacing w:before="120" w:after="120"/>
    </w:pPr>
    <w:rPr>
      <w:b/>
    </w:rPr>
  </w:style>
  <w:style w:type="paragraph" w:styleId="afd">
    <w:name w:val="table of figures"/>
    <w:basedOn w:val="a1"/>
    <w:next w:val="a1"/>
    <w:rsid w:val="00A710FA"/>
    <w:pPr>
      <w:ind w:left="400" w:hanging="400"/>
    </w:pPr>
  </w:style>
  <w:style w:type="paragraph" w:customStyle="1" w:styleId="afe">
    <w:name w:val="Приложение"/>
    <w:basedOn w:val="a1"/>
    <w:rsid w:val="00A710FA"/>
    <w:rPr>
      <w:b/>
      <w:sz w:val="22"/>
    </w:rPr>
  </w:style>
  <w:style w:type="paragraph" w:styleId="13">
    <w:name w:val="toc 1"/>
    <w:basedOn w:val="a1"/>
    <w:next w:val="a1"/>
    <w:autoRedefine/>
    <w:uiPriority w:val="39"/>
    <w:qFormat/>
    <w:rsid w:val="00031272"/>
    <w:pPr>
      <w:widowControl w:val="0"/>
      <w:tabs>
        <w:tab w:val="left" w:pos="1134"/>
        <w:tab w:val="right" w:leader="dot" w:pos="8505"/>
      </w:tabs>
      <w:autoSpaceDE w:val="0"/>
      <w:autoSpaceDN w:val="0"/>
      <w:adjustRightInd w:val="0"/>
      <w:spacing w:line="300" w:lineRule="exact"/>
      <w:ind w:right="566"/>
      <w:jc w:val="both"/>
    </w:pPr>
    <w:rPr>
      <w:noProof/>
      <w:sz w:val="22"/>
      <w:szCs w:val="22"/>
    </w:rPr>
  </w:style>
  <w:style w:type="paragraph" w:styleId="24">
    <w:name w:val="toc 2"/>
    <w:basedOn w:val="a1"/>
    <w:next w:val="a1"/>
    <w:autoRedefine/>
    <w:uiPriority w:val="39"/>
    <w:rsid w:val="00DC7377"/>
    <w:pPr>
      <w:tabs>
        <w:tab w:val="left" w:pos="8789"/>
      </w:tabs>
      <w:spacing w:line="300" w:lineRule="exact"/>
      <w:ind w:right="282"/>
      <w:jc w:val="both"/>
    </w:pPr>
    <w:rPr>
      <w:smallCaps/>
      <w:noProof/>
      <w:snapToGrid w:val="0"/>
      <w:sz w:val="22"/>
      <w:szCs w:val="22"/>
    </w:rPr>
  </w:style>
  <w:style w:type="paragraph" w:styleId="33">
    <w:name w:val="toc 3"/>
    <w:basedOn w:val="a1"/>
    <w:next w:val="a1"/>
    <w:autoRedefine/>
    <w:uiPriority w:val="39"/>
    <w:rsid w:val="00031272"/>
    <w:pPr>
      <w:tabs>
        <w:tab w:val="left" w:pos="1276"/>
        <w:tab w:val="right" w:leader="dot" w:pos="8789"/>
      </w:tabs>
      <w:spacing w:line="300" w:lineRule="exact"/>
      <w:ind w:right="424"/>
      <w:jc w:val="both"/>
    </w:pPr>
    <w:rPr>
      <w:noProof/>
      <w:sz w:val="22"/>
      <w:szCs w:val="22"/>
    </w:rPr>
  </w:style>
  <w:style w:type="paragraph" w:styleId="41">
    <w:name w:val="toc 4"/>
    <w:basedOn w:val="a1"/>
    <w:next w:val="a1"/>
    <w:autoRedefine/>
    <w:rsid w:val="00A710FA"/>
    <w:pPr>
      <w:ind w:left="600"/>
    </w:pPr>
    <w:rPr>
      <w:sz w:val="18"/>
    </w:rPr>
  </w:style>
  <w:style w:type="paragraph" w:styleId="51">
    <w:name w:val="toc 5"/>
    <w:basedOn w:val="a1"/>
    <w:next w:val="a1"/>
    <w:autoRedefine/>
    <w:rsid w:val="00A710FA"/>
    <w:pPr>
      <w:ind w:left="800"/>
    </w:pPr>
    <w:rPr>
      <w:sz w:val="18"/>
    </w:rPr>
  </w:style>
  <w:style w:type="paragraph" w:styleId="61">
    <w:name w:val="toc 6"/>
    <w:basedOn w:val="a1"/>
    <w:next w:val="a1"/>
    <w:autoRedefine/>
    <w:rsid w:val="00A710FA"/>
    <w:pPr>
      <w:ind w:left="1000"/>
    </w:pPr>
    <w:rPr>
      <w:sz w:val="18"/>
    </w:rPr>
  </w:style>
  <w:style w:type="paragraph" w:styleId="71">
    <w:name w:val="toc 7"/>
    <w:basedOn w:val="a1"/>
    <w:next w:val="a1"/>
    <w:autoRedefine/>
    <w:rsid w:val="00A710FA"/>
    <w:pPr>
      <w:ind w:left="1200"/>
    </w:pPr>
    <w:rPr>
      <w:sz w:val="18"/>
    </w:rPr>
  </w:style>
  <w:style w:type="paragraph" w:styleId="81">
    <w:name w:val="toc 8"/>
    <w:basedOn w:val="a1"/>
    <w:next w:val="a1"/>
    <w:autoRedefine/>
    <w:rsid w:val="00A710FA"/>
    <w:pPr>
      <w:ind w:left="1400"/>
    </w:pPr>
    <w:rPr>
      <w:sz w:val="18"/>
    </w:rPr>
  </w:style>
  <w:style w:type="paragraph" w:styleId="91">
    <w:name w:val="toc 9"/>
    <w:basedOn w:val="a1"/>
    <w:next w:val="a1"/>
    <w:autoRedefine/>
    <w:rsid w:val="00A710FA"/>
    <w:pPr>
      <w:ind w:left="1600"/>
    </w:pPr>
    <w:rPr>
      <w:sz w:val="18"/>
    </w:rPr>
  </w:style>
  <w:style w:type="paragraph" w:customStyle="1" w:styleId="14">
    <w:name w:val="заголовок 1"/>
    <w:basedOn w:val="a1"/>
    <w:next w:val="25"/>
    <w:rsid w:val="00A710FA"/>
    <w:pPr>
      <w:spacing w:before="240"/>
      <w:ind w:firstLine="709"/>
    </w:pPr>
    <w:rPr>
      <w:b/>
      <w:snapToGrid w:val="0"/>
      <w:sz w:val="28"/>
      <w:lang w:val="en-GB"/>
    </w:rPr>
  </w:style>
  <w:style w:type="paragraph" w:customStyle="1" w:styleId="25">
    <w:name w:val="заголовок 2"/>
    <w:basedOn w:val="a1"/>
    <w:next w:val="a1"/>
    <w:rsid w:val="00A710FA"/>
    <w:pPr>
      <w:keepNext/>
      <w:keepLines/>
      <w:spacing w:before="240"/>
      <w:ind w:left="1440" w:hanging="720"/>
    </w:pPr>
    <w:rPr>
      <w:b/>
      <w:snapToGrid w:val="0"/>
      <w:sz w:val="24"/>
    </w:rPr>
  </w:style>
  <w:style w:type="paragraph" w:customStyle="1" w:styleId="norm11">
    <w:name w:val="norm11"/>
    <w:basedOn w:val="a1"/>
    <w:rsid w:val="00A710FA"/>
    <w:pPr>
      <w:spacing w:after="60"/>
      <w:ind w:firstLine="567"/>
      <w:jc w:val="both"/>
    </w:pPr>
    <w:rPr>
      <w:snapToGrid w:val="0"/>
      <w:sz w:val="22"/>
    </w:rPr>
  </w:style>
  <w:style w:type="paragraph" w:customStyle="1" w:styleId="42">
    <w:name w:val="заголовок 4"/>
    <w:basedOn w:val="a1"/>
    <w:next w:val="a1"/>
    <w:rsid w:val="00A710FA"/>
    <w:pPr>
      <w:keepNext/>
      <w:ind w:right="1106"/>
    </w:pPr>
    <w:rPr>
      <w:rFonts w:ascii="Arial" w:hAnsi="Arial"/>
      <w:snapToGrid w:val="0"/>
      <w:sz w:val="24"/>
    </w:rPr>
  </w:style>
  <w:style w:type="paragraph" w:customStyle="1" w:styleId="15">
    <w:name w:val="оглавление 1"/>
    <w:basedOn w:val="a1"/>
    <w:next w:val="a1"/>
    <w:rsid w:val="00A710FA"/>
    <w:pPr>
      <w:tabs>
        <w:tab w:val="right" w:leader="dot" w:pos="9072"/>
      </w:tabs>
      <w:spacing w:before="120" w:after="120"/>
      <w:ind w:firstLine="709"/>
    </w:pPr>
    <w:rPr>
      <w:b/>
      <w:caps/>
      <w:snapToGrid w:val="0"/>
    </w:rPr>
  </w:style>
  <w:style w:type="paragraph" w:customStyle="1" w:styleId="82">
    <w:name w:val="заголовок 8"/>
    <w:basedOn w:val="a1"/>
    <w:next w:val="a1"/>
    <w:rsid w:val="00A710FA"/>
    <w:pPr>
      <w:keepNext/>
      <w:jc w:val="right"/>
    </w:pPr>
    <w:rPr>
      <w:b/>
      <w:snapToGrid w:val="0"/>
      <w:sz w:val="22"/>
      <w:u w:val="single"/>
    </w:rPr>
  </w:style>
  <w:style w:type="paragraph" w:customStyle="1" w:styleId="72">
    <w:name w:val="заголовок 7"/>
    <w:basedOn w:val="a1"/>
    <w:next w:val="a1"/>
    <w:rsid w:val="00A710FA"/>
    <w:pPr>
      <w:keepNext/>
      <w:jc w:val="center"/>
    </w:pPr>
    <w:rPr>
      <w:rFonts w:ascii="Arial" w:hAnsi="Arial"/>
      <w:i/>
      <w:snapToGrid w:val="0"/>
      <w:sz w:val="28"/>
    </w:rPr>
  </w:style>
  <w:style w:type="paragraph" w:styleId="26">
    <w:name w:val="index 2"/>
    <w:basedOn w:val="a1"/>
    <w:next w:val="a1"/>
    <w:autoRedefine/>
    <w:rsid w:val="00A710FA"/>
    <w:pPr>
      <w:ind w:left="400" w:hanging="200"/>
    </w:pPr>
  </w:style>
  <w:style w:type="paragraph" w:styleId="16">
    <w:name w:val="index 1"/>
    <w:basedOn w:val="a1"/>
    <w:next w:val="a1"/>
    <w:autoRedefine/>
    <w:rsid w:val="00A710FA"/>
    <w:pPr>
      <w:ind w:left="200" w:hanging="200"/>
    </w:pPr>
  </w:style>
  <w:style w:type="paragraph" w:styleId="34">
    <w:name w:val="index 3"/>
    <w:basedOn w:val="a1"/>
    <w:next w:val="a1"/>
    <w:autoRedefine/>
    <w:rsid w:val="00A710FA"/>
    <w:pPr>
      <w:ind w:left="600" w:hanging="200"/>
    </w:pPr>
  </w:style>
  <w:style w:type="paragraph" w:styleId="43">
    <w:name w:val="index 4"/>
    <w:basedOn w:val="a1"/>
    <w:next w:val="a1"/>
    <w:autoRedefine/>
    <w:rsid w:val="00A710FA"/>
    <w:pPr>
      <w:ind w:left="800" w:hanging="200"/>
    </w:pPr>
  </w:style>
  <w:style w:type="paragraph" w:styleId="52">
    <w:name w:val="index 5"/>
    <w:basedOn w:val="a1"/>
    <w:next w:val="a1"/>
    <w:autoRedefine/>
    <w:rsid w:val="00A710FA"/>
    <w:pPr>
      <w:ind w:left="1000" w:hanging="200"/>
    </w:pPr>
  </w:style>
  <w:style w:type="paragraph" w:styleId="62">
    <w:name w:val="index 6"/>
    <w:basedOn w:val="a1"/>
    <w:next w:val="a1"/>
    <w:autoRedefine/>
    <w:rsid w:val="00A710FA"/>
    <w:pPr>
      <w:ind w:left="1200" w:hanging="200"/>
    </w:pPr>
  </w:style>
  <w:style w:type="paragraph" w:styleId="73">
    <w:name w:val="index 7"/>
    <w:basedOn w:val="a1"/>
    <w:next w:val="a1"/>
    <w:autoRedefine/>
    <w:rsid w:val="00A710FA"/>
    <w:pPr>
      <w:ind w:left="1400" w:hanging="200"/>
    </w:pPr>
  </w:style>
  <w:style w:type="paragraph" w:styleId="83">
    <w:name w:val="index 8"/>
    <w:basedOn w:val="a1"/>
    <w:next w:val="a1"/>
    <w:autoRedefine/>
    <w:rsid w:val="00A710FA"/>
    <w:pPr>
      <w:ind w:left="1600" w:hanging="200"/>
    </w:pPr>
  </w:style>
  <w:style w:type="paragraph" w:styleId="92">
    <w:name w:val="index 9"/>
    <w:basedOn w:val="a1"/>
    <w:next w:val="a1"/>
    <w:autoRedefine/>
    <w:rsid w:val="00A710FA"/>
    <w:pPr>
      <w:ind w:left="1800" w:hanging="200"/>
    </w:pPr>
  </w:style>
  <w:style w:type="paragraph" w:styleId="aff">
    <w:name w:val="index heading"/>
    <w:basedOn w:val="a1"/>
    <w:next w:val="16"/>
    <w:rsid w:val="00A710FA"/>
  </w:style>
  <w:style w:type="paragraph" w:customStyle="1" w:styleId="FR2">
    <w:name w:val="FR2"/>
    <w:rsid w:val="00A710FA"/>
    <w:pPr>
      <w:widowControl w:val="0"/>
      <w:spacing w:before="40"/>
    </w:pPr>
    <w:rPr>
      <w:rFonts w:ascii="Arial" w:hAnsi="Arial"/>
      <w:snapToGrid w:val="0"/>
    </w:rPr>
  </w:style>
  <w:style w:type="paragraph" w:customStyle="1" w:styleId="FR1">
    <w:name w:val="FR1"/>
    <w:rsid w:val="00A710FA"/>
    <w:pPr>
      <w:widowControl w:val="0"/>
      <w:jc w:val="both"/>
    </w:pPr>
    <w:rPr>
      <w:b/>
      <w:snapToGrid w:val="0"/>
      <w:sz w:val="28"/>
    </w:rPr>
  </w:style>
  <w:style w:type="paragraph" w:styleId="aff0">
    <w:name w:val="annotation text"/>
    <w:basedOn w:val="a1"/>
    <w:link w:val="aff1"/>
    <w:rsid w:val="00A710FA"/>
  </w:style>
  <w:style w:type="character" w:customStyle="1" w:styleId="aff1">
    <w:name w:val="Текст примечания Знак"/>
    <w:basedOn w:val="a3"/>
    <w:link w:val="aff0"/>
    <w:rsid w:val="00A710FA"/>
  </w:style>
  <w:style w:type="paragraph" w:customStyle="1" w:styleId="FR3">
    <w:name w:val="FR3"/>
    <w:rsid w:val="00A710FA"/>
    <w:pPr>
      <w:widowControl w:val="0"/>
      <w:ind w:left="760"/>
      <w:jc w:val="right"/>
    </w:pPr>
    <w:rPr>
      <w:rFonts w:ascii="Arial" w:hAnsi="Arial"/>
      <w:i/>
      <w:snapToGrid w:val="0"/>
      <w:sz w:val="16"/>
    </w:rPr>
  </w:style>
  <w:style w:type="paragraph" w:customStyle="1" w:styleId="Blockquote">
    <w:name w:val="Blockquote"/>
    <w:basedOn w:val="a1"/>
    <w:rsid w:val="00A710FA"/>
    <w:pPr>
      <w:spacing w:before="100" w:after="100"/>
      <w:ind w:left="360" w:right="360"/>
    </w:pPr>
    <w:rPr>
      <w:snapToGrid w:val="0"/>
      <w:sz w:val="24"/>
    </w:rPr>
  </w:style>
  <w:style w:type="paragraph" w:customStyle="1" w:styleId="Oaa-oaio">
    <w:name w:val="Oaa-oaio?"/>
    <w:basedOn w:val="a1"/>
    <w:rsid w:val="00A710FA"/>
    <w:pPr>
      <w:ind w:right="33"/>
      <w:jc w:val="center"/>
    </w:pPr>
    <w:rPr>
      <w:rFonts w:ascii="Arial" w:hAnsi="Arial"/>
      <w:sz w:val="18"/>
    </w:rPr>
  </w:style>
  <w:style w:type="paragraph" w:customStyle="1" w:styleId="Oaa-oaiea">
    <w:name w:val="Oaa-oaiea"/>
    <w:basedOn w:val="a1"/>
    <w:rsid w:val="00A710FA"/>
    <w:pPr>
      <w:widowControl w:val="0"/>
      <w:suppressAutoHyphens/>
      <w:jc w:val="center"/>
    </w:pPr>
    <w:rPr>
      <w:rFonts w:ascii="Arial" w:hAnsi="Arial"/>
      <w:b/>
      <w:sz w:val="18"/>
    </w:rPr>
  </w:style>
  <w:style w:type="character" w:styleId="aff2">
    <w:name w:val="annotation reference"/>
    <w:basedOn w:val="a3"/>
    <w:rsid w:val="00A710FA"/>
    <w:rPr>
      <w:sz w:val="16"/>
      <w:szCs w:val="16"/>
    </w:rPr>
  </w:style>
  <w:style w:type="paragraph" w:styleId="aff3">
    <w:name w:val="annotation subject"/>
    <w:basedOn w:val="aff0"/>
    <w:next w:val="aff0"/>
    <w:link w:val="aff4"/>
    <w:rsid w:val="00A710FA"/>
    <w:rPr>
      <w:b/>
      <w:bCs/>
    </w:rPr>
  </w:style>
  <w:style w:type="character" w:customStyle="1" w:styleId="aff4">
    <w:name w:val="Тема примечания Знак"/>
    <w:basedOn w:val="aff1"/>
    <w:link w:val="aff3"/>
    <w:rsid w:val="00A710FA"/>
    <w:rPr>
      <w:b/>
      <w:bCs/>
    </w:rPr>
  </w:style>
  <w:style w:type="character" w:styleId="aff5">
    <w:name w:val="Hyperlink"/>
    <w:basedOn w:val="a3"/>
    <w:uiPriority w:val="99"/>
    <w:rsid w:val="00A710FA"/>
    <w:rPr>
      <w:color w:val="0000FF"/>
      <w:u w:val="single"/>
    </w:rPr>
  </w:style>
  <w:style w:type="paragraph" w:styleId="aff6">
    <w:name w:val="Plain Text"/>
    <w:basedOn w:val="a1"/>
    <w:link w:val="aff7"/>
    <w:rsid w:val="00A710FA"/>
    <w:rPr>
      <w:rFonts w:ascii="Courier New" w:hAnsi="Courier New" w:cs="Courier New"/>
    </w:rPr>
  </w:style>
  <w:style w:type="character" w:customStyle="1" w:styleId="aff7">
    <w:name w:val="Текст Знак"/>
    <w:basedOn w:val="a3"/>
    <w:link w:val="aff6"/>
    <w:rsid w:val="00A710FA"/>
    <w:rPr>
      <w:rFonts w:ascii="Courier New" w:hAnsi="Courier New" w:cs="Courier New"/>
    </w:rPr>
  </w:style>
  <w:style w:type="paragraph" w:styleId="aff8">
    <w:name w:val="footnote text"/>
    <w:basedOn w:val="a1"/>
    <w:link w:val="aff9"/>
    <w:uiPriority w:val="99"/>
    <w:rsid w:val="00A710FA"/>
  </w:style>
  <w:style w:type="character" w:customStyle="1" w:styleId="aff9">
    <w:name w:val="Текст сноски Знак"/>
    <w:basedOn w:val="a3"/>
    <w:link w:val="aff8"/>
    <w:uiPriority w:val="99"/>
    <w:rsid w:val="00A710FA"/>
  </w:style>
  <w:style w:type="character" w:styleId="affa">
    <w:name w:val="footnote reference"/>
    <w:basedOn w:val="a3"/>
    <w:uiPriority w:val="99"/>
    <w:rsid w:val="00A710FA"/>
    <w:rPr>
      <w:vertAlign w:val="superscript"/>
    </w:rPr>
  </w:style>
  <w:style w:type="paragraph" w:customStyle="1" w:styleId="Iauiue3">
    <w:name w:val="Iau?iue3"/>
    <w:rsid w:val="00A710FA"/>
    <w:pPr>
      <w:widowControl w:val="0"/>
    </w:pPr>
  </w:style>
  <w:style w:type="character" w:styleId="affb">
    <w:name w:val="FollowedHyperlink"/>
    <w:basedOn w:val="a3"/>
    <w:rsid w:val="00A710FA"/>
    <w:rPr>
      <w:color w:val="800080"/>
      <w:u w:val="single"/>
    </w:rPr>
  </w:style>
  <w:style w:type="paragraph" w:customStyle="1" w:styleId="Comm10">
    <w:name w:val="Comm10"/>
    <w:basedOn w:val="a1"/>
    <w:rsid w:val="00A710FA"/>
  </w:style>
  <w:style w:type="paragraph" w:customStyle="1" w:styleId="17">
    <w:name w:val="Обычный1"/>
    <w:rsid w:val="00A710FA"/>
    <w:pPr>
      <w:spacing w:before="100" w:after="100"/>
    </w:pPr>
    <w:rPr>
      <w:snapToGrid w:val="0"/>
      <w:sz w:val="24"/>
    </w:rPr>
  </w:style>
  <w:style w:type="paragraph" w:customStyle="1" w:styleId="Default">
    <w:name w:val="Default"/>
    <w:rsid w:val="00A710FA"/>
    <w:pPr>
      <w:autoSpaceDE w:val="0"/>
      <w:autoSpaceDN w:val="0"/>
      <w:adjustRightInd w:val="0"/>
    </w:pPr>
    <w:rPr>
      <w:color w:val="000000"/>
      <w:sz w:val="24"/>
      <w:szCs w:val="24"/>
    </w:rPr>
  </w:style>
  <w:style w:type="paragraph" w:customStyle="1" w:styleId="Iauiue">
    <w:name w:val="Iau.iue"/>
    <w:basedOn w:val="Default"/>
    <w:next w:val="Default"/>
    <w:rsid w:val="00A710FA"/>
    <w:rPr>
      <w:color w:val="auto"/>
    </w:rPr>
  </w:style>
  <w:style w:type="paragraph" w:customStyle="1" w:styleId="ConsPlusNormal">
    <w:name w:val="ConsPlusNormal"/>
    <w:rsid w:val="00A710FA"/>
    <w:pPr>
      <w:autoSpaceDE w:val="0"/>
      <w:autoSpaceDN w:val="0"/>
      <w:adjustRightInd w:val="0"/>
      <w:ind w:firstLine="720"/>
    </w:pPr>
    <w:rPr>
      <w:rFonts w:ascii="Arial" w:hAnsi="Arial" w:cs="Arial"/>
    </w:rPr>
  </w:style>
  <w:style w:type="paragraph" w:styleId="44">
    <w:name w:val="List 4"/>
    <w:basedOn w:val="Default"/>
    <w:next w:val="Default"/>
    <w:rsid w:val="00A710FA"/>
    <w:rPr>
      <w:color w:val="auto"/>
    </w:rPr>
  </w:style>
  <w:style w:type="paragraph" w:customStyle="1" w:styleId="810">
    <w:name w:val="Основной текст (8)1"/>
    <w:basedOn w:val="a1"/>
    <w:rsid w:val="00A710FA"/>
    <w:pPr>
      <w:shd w:val="clear" w:color="auto" w:fill="FFFFFF"/>
      <w:spacing w:before="180" w:line="250" w:lineRule="exact"/>
    </w:pPr>
    <w:rPr>
      <w:sz w:val="24"/>
      <w:szCs w:val="24"/>
      <w:shd w:val="clear" w:color="auto" w:fill="FFFFFF"/>
    </w:rPr>
  </w:style>
  <w:style w:type="paragraph" w:styleId="affc">
    <w:name w:val="Revision"/>
    <w:hidden/>
    <w:uiPriority w:val="99"/>
    <w:semiHidden/>
    <w:rsid w:val="00A710FA"/>
  </w:style>
  <w:style w:type="paragraph" w:styleId="affd">
    <w:name w:val="List Paragraph"/>
    <w:basedOn w:val="a1"/>
    <w:uiPriority w:val="34"/>
    <w:qFormat/>
    <w:rsid w:val="00A710FA"/>
    <w:pPr>
      <w:ind w:left="720"/>
      <w:contextualSpacing/>
    </w:pPr>
  </w:style>
  <w:style w:type="character" w:customStyle="1" w:styleId="ab">
    <w:name w:val="Верхний колонтитул Знак"/>
    <w:basedOn w:val="a3"/>
    <w:link w:val="aa"/>
    <w:uiPriority w:val="99"/>
    <w:rsid w:val="004F33D8"/>
  </w:style>
  <w:style w:type="character" w:customStyle="1" w:styleId="af0">
    <w:name w:val="Нижний колонтитул Знак"/>
    <w:basedOn w:val="a3"/>
    <w:link w:val="af"/>
    <w:rsid w:val="009224A9"/>
  </w:style>
  <w:style w:type="character" w:styleId="affe">
    <w:name w:val="Emphasis"/>
    <w:basedOn w:val="a3"/>
    <w:qFormat/>
    <w:rsid w:val="00812268"/>
    <w:rPr>
      <w:i/>
      <w:iCs/>
    </w:rPr>
  </w:style>
  <w:style w:type="paragraph" w:customStyle="1" w:styleId="ConsNormal">
    <w:name w:val="ConsNormal"/>
    <w:rsid w:val="004117F9"/>
    <w:pPr>
      <w:ind w:firstLine="720"/>
    </w:pPr>
    <w:rPr>
      <w:rFonts w:ascii="Consultant" w:hAnsi="Consultant"/>
      <w:snapToGrid w:val="0"/>
    </w:rPr>
  </w:style>
  <w:style w:type="paragraph" w:customStyle="1" w:styleId="ConsNonformat">
    <w:name w:val="ConsNonformat"/>
    <w:rsid w:val="004117F9"/>
    <w:pPr>
      <w:widowControl w:val="0"/>
    </w:pPr>
    <w:rPr>
      <w:rFonts w:ascii="Courier New" w:hAnsi="Courier New"/>
      <w:snapToGrid w:val="0"/>
    </w:rPr>
  </w:style>
  <w:style w:type="paragraph" w:customStyle="1" w:styleId="320">
    <w:name w:val="Основной текст 32"/>
    <w:basedOn w:val="a1"/>
    <w:rsid w:val="00D63389"/>
    <w:pPr>
      <w:widowControl w:val="0"/>
    </w:pPr>
    <w:rPr>
      <w:sz w:val="24"/>
    </w:rPr>
  </w:style>
  <w:style w:type="character" w:customStyle="1" w:styleId="af3">
    <w:name w:val="Заголовок Знак"/>
    <w:basedOn w:val="a3"/>
    <w:link w:val="af2"/>
    <w:rsid w:val="00103DDE"/>
    <w:rPr>
      <w:rFonts w:ascii="Arial" w:hAnsi="Arial"/>
      <w:b/>
      <w:kern w:val="28"/>
      <w:sz w:val="36"/>
    </w:rPr>
  </w:style>
  <w:style w:type="character" w:customStyle="1" w:styleId="a7">
    <w:name w:val="Основной текст с отступом Знак"/>
    <w:basedOn w:val="a3"/>
    <w:link w:val="a6"/>
    <w:rsid w:val="00C11AC4"/>
  </w:style>
  <w:style w:type="paragraph" w:customStyle="1" w:styleId="18">
    <w:name w:val="Подзаголовок1"/>
    <w:rsid w:val="00A1446E"/>
    <w:pPr>
      <w:widowControl w:val="0"/>
      <w:ind w:left="1701" w:right="1701"/>
      <w:jc w:val="center"/>
    </w:pPr>
    <w:rPr>
      <w:rFonts w:ascii="Times New Roman CYR" w:hAnsi="Times New Roman CYR"/>
      <w:i/>
      <w:sz w:val="24"/>
    </w:rPr>
  </w:style>
  <w:style w:type="paragraph" w:customStyle="1" w:styleId="27">
    <w:name w:val="Обычный2"/>
    <w:rsid w:val="0007374D"/>
  </w:style>
  <w:style w:type="numbering" w:customStyle="1" w:styleId="Listings">
    <w:name w:val="Listings"/>
    <w:uiPriority w:val="99"/>
    <w:rsid w:val="00BD1977"/>
    <w:pPr>
      <w:numPr>
        <w:numId w:val="3"/>
      </w:numPr>
    </w:pPr>
  </w:style>
  <w:style w:type="paragraph" w:customStyle="1" w:styleId="-">
    <w:name w:val="Обычный-отступ"/>
    <w:basedOn w:val="a1"/>
    <w:rsid w:val="00A33B45"/>
    <w:pPr>
      <w:ind w:firstLine="709"/>
      <w:jc w:val="both"/>
    </w:pPr>
    <w:rPr>
      <w:sz w:val="24"/>
      <w:lang w:eastAsia="en-US"/>
    </w:rPr>
  </w:style>
  <w:style w:type="paragraph" w:customStyle="1" w:styleId="afff">
    <w:name w:val="Заголовок главы"/>
    <w:basedOn w:val="3"/>
    <w:next w:val="a2"/>
    <w:qFormat/>
    <w:rsid w:val="00A565A0"/>
    <w:pPr>
      <w:keepLines/>
      <w:suppressAutoHyphens/>
      <w:spacing w:before="200" w:after="100" w:line="300" w:lineRule="exact"/>
      <w:ind w:firstLine="360"/>
    </w:pPr>
    <w:rPr>
      <w:rFonts w:ascii="Times New Roman" w:hAnsi="Times New Roman" w:cs="Times New Roman"/>
      <w:bCs w:val="0"/>
      <w:color w:val="000000"/>
      <w:sz w:val="28"/>
      <w:szCs w:val="24"/>
      <w:lang w:eastAsia="en-US"/>
    </w:rPr>
  </w:style>
  <w:style w:type="paragraph" w:styleId="afff0">
    <w:name w:val="TOC Heading"/>
    <w:basedOn w:val="12"/>
    <w:next w:val="a1"/>
    <w:uiPriority w:val="39"/>
    <w:semiHidden/>
    <w:unhideWhenUsed/>
    <w:qFormat/>
    <w:rsid w:val="007C3C59"/>
    <w:pPr>
      <w:keepLines/>
      <w:spacing w:before="480" w:line="276" w:lineRule="auto"/>
      <w:outlineLvl w:val="9"/>
    </w:pPr>
    <w:rPr>
      <w:rFonts w:asciiTheme="majorHAnsi" w:eastAsiaTheme="majorEastAsia" w:hAnsiTheme="majorHAnsi" w:cstheme="majorBidi"/>
      <w:bCs/>
      <w:color w:val="365F91" w:themeColor="accent1" w:themeShade="BF"/>
      <w:sz w:val="28"/>
      <w:szCs w:val="28"/>
      <w:lang w:eastAsia="en-US"/>
    </w:rPr>
  </w:style>
  <w:style w:type="character" w:customStyle="1" w:styleId="measurer-text">
    <w:name w:val="measurer-text"/>
    <w:basedOn w:val="a3"/>
    <w:rsid w:val="00D92122"/>
  </w:style>
  <w:style w:type="character" w:customStyle="1" w:styleId="translation-chunk">
    <w:name w:val="translation-chunk"/>
    <w:basedOn w:val="a3"/>
    <w:rsid w:val="00D92122"/>
  </w:style>
  <w:style w:type="paragraph" w:customStyle="1" w:styleId="19">
    <w:name w:val="Перечень 1."/>
    <w:basedOn w:val="a2"/>
    <w:qFormat/>
    <w:rsid w:val="009948D1"/>
    <w:rPr>
      <w:color w:val="000000" w:themeColor="text1"/>
    </w:rPr>
  </w:style>
  <w:style w:type="paragraph" w:customStyle="1" w:styleId="I0">
    <w:name w:val="Перечень I."/>
    <w:basedOn w:val="a2"/>
    <w:rsid w:val="009948D1"/>
    <w:rPr>
      <w:color w:val="000000" w:themeColor="text1"/>
    </w:rPr>
  </w:style>
  <w:style w:type="paragraph" w:customStyle="1" w:styleId="28">
    <w:name w:val="Подзаголовок2"/>
    <w:rsid w:val="009948D1"/>
    <w:pPr>
      <w:widowControl w:val="0"/>
      <w:ind w:left="1701" w:right="1701"/>
      <w:jc w:val="center"/>
    </w:pPr>
    <w:rPr>
      <w:rFonts w:ascii="Times New Roman CYR" w:hAnsi="Times New Roman CYR"/>
      <w:i/>
      <w:sz w:val="24"/>
    </w:rPr>
  </w:style>
  <w:style w:type="character" w:customStyle="1" w:styleId="29">
    <w:name w:val="Основной текст (2)_"/>
    <w:basedOn w:val="a3"/>
    <w:link w:val="2a"/>
    <w:rsid w:val="00A750A1"/>
    <w:rPr>
      <w:sz w:val="22"/>
      <w:szCs w:val="22"/>
      <w:shd w:val="clear" w:color="auto" w:fill="FFFFFF"/>
    </w:rPr>
  </w:style>
  <w:style w:type="paragraph" w:customStyle="1" w:styleId="2a">
    <w:name w:val="Основной текст (2)"/>
    <w:basedOn w:val="a1"/>
    <w:link w:val="29"/>
    <w:rsid w:val="00A750A1"/>
    <w:pPr>
      <w:widowControl w:val="0"/>
      <w:shd w:val="clear" w:color="auto" w:fill="FFFFFF"/>
      <w:spacing w:line="254" w:lineRule="exact"/>
      <w:ind w:hanging="420"/>
    </w:pPr>
    <w:rPr>
      <w:sz w:val="22"/>
      <w:szCs w:val="22"/>
    </w:rPr>
  </w:style>
  <w:style w:type="paragraph" w:styleId="afff1">
    <w:name w:val="endnote text"/>
    <w:basedOn w:val="a1"/>
    <w:link w:val="afff2"/>
    <w:uiPriority w:val="99"/>
    <w:unhideWhenUsed/>
    <w:rsid w:val="00AE6EA1"/>
    <w:rPr>
      <w:rFonts w:asciiTheme="minorHAnsi" w:eastAsiaTheme="minorHAnsi" w:hAnsiTheme="minorHAnsi" w:cstheme="minorBidi"/>
      <w:lang w:eastAsia="en-US"/>
    </w:rPr>
  </w:style>
  <w:style w:type="character" w:customStyle="1" w:styleId="afff2">
    <w:name w:val="Текст концевой сноски Знак"/>
    <w:basedOn w:val="a3"/>
    <w:link w:val="afff1"/>
    <w:uiPriority w:val="99"/>
    <w:rsid w:val="00AE6EA1"/>
    <w:rPr>
      <w:rFonts w:asciiTheme="minorHAnsi" w:eastAsiaTheme="minorHAnsi" w:hAnsiTheme="minorHAnsi" w:cstheme="minorBidi"/>
      <w:lang w:eastAsia="en-US"/>
    </w:rPr>
  </w:style>
  <w:style w:type="character" w:styleId="afff3">
    <w:name w:val="endnote reference"/>
    <w:basedOn w:val="a3"/>
    <w:semiHidden/>
    <w:unhideWhenUsed/>
    <w:rsid w:val="001212F0"/>
    <w:rPr>
      <w:vertAlign w:val="superscript"/>
    </w:rPr>
  </w:style>
  <w:style w:type="paragraph" w:customStyle="1" w:styleId="afff4">
    <w:name w:val="Подпункт договора"/>
    <w:basedOn w:val="a1"/>
    <w:link w:val="afff5"/>
    <w:rsid w:val="00CA67B5"/>
    <w:pPr>
      <w:jc w:val="both"/>
    </w:pPr>
    <w:rPr>
      <w:rFonts w:ascii="Arial" w:hAnsi="Arial"/>
    </w:rPr>
  </w:style>
  <w:style w:type="character" w:customStyle="1" w:styleId="afff5">
    <w:name w:val="Подпункт договора Знак"/>
    <w:link w:val="afff4"/>
    <w:locked/>
    <w:rsid w:val="00CA67B5"/>
    <w:rPr>
      <w:rFonts w:ascii="Arial" w:hAnsi="Arial"/>
    </w:rPr>
  </w:style>
  <w:style w:type="paragraph" w:customStyle="1" w:styleId="afff6">
    <w:name w:val="Îñí. òåêñò"/>
    <w:rsid w:val="00D21532"/>
    <w:pPr>
      <w:suppressAutoHyphens/>
      <w:overflowPunct w:val="0"/>
      <w:autoSpaceDE w:val="0"/>
      <w:ind w:firstLine="567"/>
      <w:jc w:val="both"/>
      <w:textAlignment w:val="baseline"/>
    </w:pPr>
    <w:rPr>
      <w:rFonts w:ascii="Pragmatica" w:hAnsi="Pragmatica" w:cs="Pragmatica"/>
      <w:color w:val="000000"/>
      <w:lang w:eastAsia="ar-SA"/>
    </w:rPr>
  </w:style>
  <w:style w:type="paragraph" w:customStyle="1" w:styleId="MainText">
    <w:name w:val="MainText"/>
    <w:rsid w:val="00D21532"/>
    <w:pPr>
      <w:overflowPunct w:val="0"/>
      <w:autoSpaceDE w:val="0"/>
      <w:autoSpaceDN w:val="0"/>
      <w:adjustRightInd w:val="0"/>
      <w:ind w:firstLine="567"/>
      <w:jc w:val="both"/>
      <w:textAlignment w:val="baseline"/>
    </w:pPr>
    <w:rPr>
      <w:rFonts w:ascii="PragmaticaC" w:hAnsi="PragmaticaC"/>
      <w:color w:val="000000"/>
      <w:sz w:val="19"/>
      <w:lang w:eastAsia="en-US"/>
    </w:rPr>
  </w:style>
  <w:style w:type="paragraph" w:customStyle="1" w:styleId="afff7">
    <w:name w:val="Заголовок приложения"/>
    <w:basedOn w:val="a2"/>
    <w:rsid w:val="00ED7822"/>
    <w:pPr>
      <w:keepNext/>
      <w:keepLines/>
      <w:suppressAutoHyphens/>
      <w:ind w:left="360" w:right="360" w:firstLine="0"/>
      <w:mirrorIndents/>
      <w:jc w:val="center"/>
    </w:pPr>
    <w:rPr>
      <w:rFonts w:asciiTheme="majorHAnsi" w:hAnsiTheme="majorHAnsi"/>
      <w:b/>
      <w:color w:val="000000" w:themeColor="text1"/>
      <w:sz w:val="28"/>
    </w:rPr>
  </w:style>
  <w:style w:type="character" w:styleId="afff8">
    <w:name w:val="Subtle Emphasis"/>
    <w:basedOn w:val="a3"/>
    <w:uiPriority w:val="19"/>
    <w:rsid w:val="00ED7822"/>
    <w:rPr>
      <w:i/>
      <w:iCs/>
      <w:color w:val="808080" w:themeColor="text1" w:themeTint="7F"/>
    </w:rPr>
  </w:style>
  <w:style w:type="character" w:styleId="afff9">
    <w:name w:val="Subtle Reference"/>
    <w:basedOn w:val="a3"/>
    <w:uiPriority w:val="31"/>
    <w:qFormat/>
    <w:rsid w:val="00ED7822"/>
    <w:rPr>
      <w:smallCaps/>
      <w:color w:val="C0504D" w:themeColor="accent2"/>
      <w:u w:val="single"/>
    </w:rPr>
  </w:style>
  <w:style w:type="character" w:customStyle="1" w:styleId="extended-textshort">
    <w:name w:val="extended-text__short"/>
    <w:basedOn w:val="a3"/>
    <w:rsid w:val="00733C0F"/>
  </w:style>
  <w:style w:type="character" w:styleId="afffa">
    <w:name w:val="line number"/>
    <w:basedOn w:val="a3"/>
    <w:semiHidden/>
    <w:unhideWhenUsed/>
    <w:rsid w:val="00F67F7D"/>
  </w:style>
  <w:style w:type="paragraph" w:customStyle="1" w:styleId="1a">
    <w:name w:val="Заголовок 1 приложения"/>
    <w:basedOn w:val="2"/>
    <w:rsid w:val="00B430CD"/>
    <w:pPr>
      <w:keepLines/>
      <w:numPr>
        <w:ilvl w:val="0"/>
        <w:numId w:val="0"/>
      </w:numPr>
      <w:suppressAutoHyphens/>
      <w:overflowPunct w:val="0"/>
      <w:autoSpaceDE w:val="0"/>
      <w:spacing w:before="200" w:after="100" w:line="300" w:lineRule="exact"/>
      <w:ind w:firstLine="360"/>
    </w:pPr>
    <w:rPr>
      <w:rFonts w:ascii="Times New Roman" w:hAnsi="Times New Roman" w:cs="Times New Roman"/>
      <w:bCs w:val="0"/>
      <w:i w:val="0"/>
      <w:iCs w:val="0"/>
      <w:color w:val="000000"/>
      <w:szCs w:val="26"/>
      <w:lang w:eastAsia="en-US"/>
    </w:rPr>
  </w:style>
  <w:style w:type="character" w:customStyle="1" w:styleId="tlid-translation">
    <w:name w:val="tlid-translation"/>
    <w:basedOn w:val="a3"/>
    <w:rsid w:val="001D5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30871">
      <w:bodyDiv w:val="1"/>
      <w:marLeft w:val="0"/>
      <w:marRight w:val="0"/>
      <w:marTop w:val="0"/>
      <w:marBottom w:val="0"/>
      <w:divBdr>
        <w:top w:val="none" w:sz="0" w:space="0" w:color="auto"/>
        <w:left w:val="none" w:sz="0" w:space="0" w:color="auto"/>
        <w:bottom w:val="none" w:sz="0" w:space="0" w:color="auto"/>
        <w:right w:val="none" w:sz="0" w:space="0" w:color="auto"/>
      </w:divBdr>
      <w:divsChild>
        <w:div w:id="1569851089">
          <w:marLeft w:val="0"/>
          <w:marRight w:val="0"/>
          <w:marTop w:val="0"/>
          <w:marBottom w:val="0"/>
          <w:divBdr>
            <w:top w:val="none" w:sz="0" w:space="0" w:color="auto"/>
            <w:left w:val="none" w:sz="0" w:space="0" w:color="auto"/>
            <w:bottom w:val="none" w:sz="0" w:space="0" w:color="auto"/>
            <w:right w:val="none" w:sz="0" w:space="0" w:color="auto"/>
          </w:divBdr>
          <w:divsChild>
            <w:div w:id="2083260546">
              <w:marLeft w:val="0"/>
              <w:marRight w:val="0"/>
              <w:marTop w:val="0"/>
              <w:marBottom w:val="0"/>
              <w:divBdr>
                <w:top w:val="none" w:sz="0" w:space="0" w:color="auto"/>
                <w:left w:val="none" w:sz="0" w:space="0" w:color="auto"/>
                <w:bottom w:val="none" w:sz="0" w:space="0" w:color="auto"/>
                <w:right w:val="none" w:sz="0" w:space="0" w:color="auto"/>
              </w:divBdr>
              <w:divsChild>
                <w:div w:id="1990592946">
                  <w:marLeft w:val="0"/>
                  <w:marRight w:val="0"/>
                  <w:marTop w:val="0"/>
                  <w:marBottom w:val="0"/>
                  <w:divBdr>
                    <w:top w:val="none" w:sz="0" w:space="0" w:color="auto"/>
                    <w:left w:val="none" w:sz="0" w:space="0" w:color="auto"/>
                    <w:bottom w:val="none" w:sz="0" w:space="0" w:color="auto"/>
                    <w:right w:val="none" w:sz="0" w:space="0" w:color="auto"/>
                  </w:divBdr>
                  <w:divsChild>
                    <w:div w:id="313265766">
                      <w:marLeft w:val="0"/>
                      <w:marRight w:val="0"/>
                      <w:marTop w:val="0"/>
                      <w:marBottom w:val="0"/>
                      <w:divBdr>
                        <w:top w:val="none" w:sz="0" w:space="0" w:color="auto"/>
                        <w:left w:val="none" w:sz="0" w:space="0" w:color="auto"/>
                        <w:bottom w:val="none" w:sz="0" w:space="0" w:color="auto"/>
                        <w:right w:val="none" w:sz="0" w:space="0" w:color="auto"/>
                      </w:divBdr>
                      <w:divsChild>
                        <w:div w:id="473135243">
                          <w:marLeft w:val="0"/>
                          <w:marRight w:val="0"/>
                          <w:marTop w:val="0"/>
                          <w:marBottom w:val="0"/>
                          <w:divBdr>
                            <w:top w:val="none" w:sz="0" w:space="0" w:color="auto"/>
                            <w:left w:val="none" w:sz="0" w:space="0" w:color="auto"/>
                            <w:bottom w:val="none" w:sz="0" w:space="0" w:color="auto"/>
                            <w:right w:val="none" w:sz="0" w:space="0" w:color="auto"/>
                          </w:divBdr>
                          <w:divsChild>
                            <w:div w:id="1077290798">
                              <w:marLeft w:val="0"/>
                              <w:marRight w:val="0"/>
                              <w:marTop w:val="0"/>
                              <w:marBottom w:val="0"/>
                              <w:divBdr>
                                <w:top w:val="none" w:sz="0" w:space="0" w:color="auto"/>
                                <w:left w:val="none" w:sz="0" w:space="0" w:color="auto"/>
                                <w:bottom w:val="none" w:sz="0" w:space="0" w:color="auto"/>
                                <w:right w:val="none" w:sz="0" w:space="0" w:color="auto"/>
                              </w:divBdr>
                              <w:divsChild>
                                <w:div w:id="1573464726">
                                  <w:marLeft w:val="0"/>
                                  <w:marRight w:val="0"/>
                                  <w:marTop w:val="0"/>
                                  <w:marBottom w:val="0"/>
                                  <w:divBdr>
                                    <w:top w:val="none" w:sz="0" w:space="0" w:color="auto"/>
                                    <w:left w:val="none" w:sz="0" w:space="0" w:color="auto"/>
                                    <w:bottom w:val="none" w:sz="0" w:space="0" w:color="auto"/>
                                    <w:right w:val="none" w:sz="0" w:space="0" w:color="auto"/>
                                  </w:divBdr>
                                  <w:divsChild>
                                    <w:div w:id="1630013276">
                                      <w:marLeft w:val="0"/>
                                      <w:marRight w:val="0"/>
                                      <w:marTop w:val="0"/>
                                      <w:marBottom w:val="0"/>
                                      <w:divBdr>
                                        <w:top w:val="none" w:sz="0" w:space="0" w:color="auto"/>
                                        <w:left w:val="none" w:sz="0" w:space="0" w:color="auto"/>
                                        <w:bottom w:val="none" w:sz="0" w:space="0" w:color="auto"/>
                                        <w:right w:val="none" w:sz="0" w:space="0" w:color="auto"/>
                                      </w:divBdr>
                                      <w:divsChild>
                                        <w:div w:id="433668383">
                                          <w:marLeft w:val="0"/>
                                          <w:marRight w:val="0"/>
                                          <w:marTop w:val="0"/>
                                          <w:marBottom w:val="0"/>
                                          <w:divBdr>
                                            <w:top w:val="none" w:sz="0" w:space="0" w:color="auto"/>
                                            <w:left w:val="none" w:sz="0" w:space="0" w:color="auto"/>
                                            <w:bottom w:val="none" w:sz="0" w:space="0" w:color="auto"/>
                                            <w:right w:val="none" w:sz="0" w:space="0" w:color="auto"/>
                                          </w:divBdr>
                                          <w:divsChild>
                                            <w:div w:id="197416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405103">
      <w:bodyDiv w:val="1"/>
      <w:marLeft w:val="0"/>
      <w:marRight w:val="0"/>
      <w:marTop w:val="100"/>
      <w:marBottom w:val="100"/>
      <w:divBdr>
        <w:top w:val="none" w:sz="0" w:space="0" w:color="auto"/>
        <w:left w:val="none" w:sz="0" w:space="0" w:color="auto"/>
        <w:bottom w:val="none" w:sz="0" w:space="0" w:color="auto"/>
        <w:right w:val="none" w:sz="0" w:space="0" w:color="auto"/>
      </w:divBdr>
      <w:divsChild>
        <w:div w:id="537203667">
          <w:marLeft w:val="0"/>
          <w:marRight w:val="0"/>
          <w:marTop w:val="0"/>
          <w:marBottom w:val="0"/>
          <w:divBdr>
            <w:top w:val="none" w:sz="0" w:space="11" w:color="auto"/>
            <w:left w:val="none" w:sz="0" w:space="14" w:color="auto"/>
            <w:bottom w:val="none" w:sz="0" w:space="11" w:color="auto"/>
            <w:right w:val="none" w:sz="0" w:space="14" w:color="auto"/>
          </w:divBdr>
          <w:divsChild>
            <w:div w:id="1194542342">
              <w:marLeft w:val="0"/>
              <w:marRight w:val="0"/>
              <w:marTop w:val="0"/>
              <w:marBottom w:val="0"/>
              <w:divBdr>
                <w:top w:val="none" w:sz="0" w:space="0" w:color="auto"/>
                <w:left w:val="none" w:sz="0" w:space="0" w:color="auto"/>
                <w:bottom w:val="none" w:sz="0" w:space="0" w:color="auto"/>
                <w:right w:val="none" w:sz="0" w:space="0" w:color="auto"/>
              </w:divBdr>
              <w:divsChild>
                <w:div w:id="1322849653">
                  <w:marLeft w:val="0"/>
                  <w:marRight w:val="0"/>
                  <w:marTop w:val="0"/>
                  <w:marBottom w:val="0"/>
                  <w:divBdr>
                    <w:top w:val="none" w:sz="0" w:space="0" w:color="auto"/>
                    <w:left w:val="none" w:sz="0" w:space="0" w:color="auto"/>
                    <w:bottom w:val="none" w:sz="0" w:space="0" w:color="auto"/>
                    <w:right w:val="none" w:sz="0" w:space="0" w:color="auto"/>
                  </w:divBdr>
                  <w:divsChild>
                    <w:div w:id="197671135">
                      <w:marLeft w:val="0"/>
                      <w:marRight w:val="0"/>
                      <w:marTop w:val="0"/>
                      <w:marBottom w:val="0"/>
                      <w:divBdr>
                        <w:top w:val="single" w:sz="4" w:space="22" w:color="CCCCCC"/>
                        <w:left w:val="single" w:sz="4" w:space="0" w:color="CCCCCC"/>
                        <w:bottom w:val="single" w:sz="4" w:space="0" w:color="CCCCCC"/>
                        <w:right w:val="single" w:sz="4" w:space="0" w:color="CCCCCC"/>
                      </w:divBdr>
                      <w:divsChild>
                        <w:div w:id="639463115">
                          <w:marLeft w:val="0"/>
                          <w:marRight w:val="0"/>
                          <w:marTop w:val="0"/>
                          <w:marBottom w:val="0"/>
                          <w:divBdr>
                            <w:top w:val="none" w:sz="0" w:space="0" w:color="auto"/>
                            <w:left w:val="none" w:sz="0" w:space="0" w:color="auto"/>
                            <w:bottom w:val="none" w:sz="0" w:space="0" w:color="auto"/>
                            <w:right w:val="none" w:sz="0" w:space="0" w:color="auto"/>
                          </w:divBdr>
                          <w:divsChild>
                            <w:div w:id="80372560">
                              <w:marLeft w:val="0"/>
                              <w:marRight w:val="0"/>
                              <w:marTop w:val="0"/>
                              <w:marBottom w:val="0"/>
                              <w:divBdr>
                                <w:top w:val="none" w:sz="0" w:space="0" w:color="auto"/>
                                <w:left w:val="none" w:sz="0" w:space="0" w:color="auto"/>
                                <w:bottom w:val="none" w:sz="0" w:space="0" w:color="auto"/>
                                <w:right w:val="none" w:sz="0" w:space="0" w:color="auto"/>
                              </w:divBdr>
                            </w:div>
                            <w:div w:id="701127761">
                              <w:marLeft w:val="0"/>
                              <w:marRight w:val="0"/>
                              <w:marTop w:val="0"/>
                              <w:marBottom w:val="0"/>
                              <w:divBdr>
                                <w:top w:val="none" w:sz="0" w:space="0" w:color="auto"/>
                                <w:left w:val="none" w:sz="0" w:space="0" w:color="auto"/>
                                <w:bottom w:val="none" w:sz="0" w:space="0" w:color="auto"/>
                                <w:right w:val="none" w:sz="0" w:space="0" w:color="auto"/>
                              </w:divBdr>
                            </w:div>
                            <w:div w:id="131009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068914">
                      <w:marLeft w:val="0"/>
                      <w:marRight w:val="0"/>
                      <w:marTop w:val="0"/>
                      <w:marBottom w:val="0"/>
                      <w:divBdr>
                        <w:top w:val="none" w:sz="0" w:space="0" w:color="auto"/>
                        <w:left w:val="none" w:sz="0" w:space="0" w:color="auto"/>
                        <w:bottom w:val="none" w:sz="0" w:space="0" w:color="auto"/>
                        <w:right w:val="none" w:sz="0" w:space="0" w:color="auto"/>
                      </w:divBdr>
                      <w:divsChild>
                        <w:div w:id="744109422">
                          <w:marLeft w:val="0"/>
                          <w:marRight w:val="0"/>
                          <w:marTop w:val="0"/>
                          <w:marBottom w:val="0"/>
                          <w:divBdr>
                            <w:top w:val="none" w:sz="0" w:space="0" w:color="auto"/>
                            <w:left w:val="none" w:sz="0" w:space="0" w:color="auto"/>
                            <w:bottom w:val="none" w:sz="0" w:space="0" w:color="auto"/>
                            <w:right w:val="none" w:sz="0" w:space="0" w:color="auto"/>
                          </w:divBdr>
                          <w:divsChild>
                            <w:div w:id="706217306">
                              <w:marLeft w:val="0"/>
                              <w:marRight w:val="0"/>
                              <w:marTop w:val="0"/>
                              <w:marBottom w:val="0"/>
                              <w:divBdr>
                                <w:top w:val="none" w:sz="0" w:space="0" w:color="auto"/>
                                <w:left w:val="none" w:sz="0" w:space="0" w:color="auto"/>
                                <w:bottom w:val="none" w:sz="0" w:space="0" w:color="auto"/>
                                <w:right w:val="none" w:sz="0" w:space="0" w:color="auto"/>
                              </w:divBdr>
                            </w:div>
                            <w:div w:id="145432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957818">
      <w:bodyDiv w:val="1"/>
      <w:marLeft w:val="0"/>
      <w:marRight w:val="0"/>
      <w:marTop w:val="0"/>
      <w:marBottom w:val="0"/>
      <w:divBdr>
        <w:top w:val="none" w:sz="0" w:space="0" w:color="auto"/>
        <w:left w:val="none" w:sz="0" w:space="0" w:color="auto"/>
        <w:bottom w:val="none" w:sz="0" w:space="0" w:color="auto"/>
        <w:right w:val="none" w:sz="0" w:space="0" w:color="auto"/>
      </w:divBdr>
      <w:divsChild>
        <w:div w:id="833840115">
          <w:marLeft w:val="0"/>
          <w:marRight w:val="0"/>
          <w:marTop w:val="0"/>
          <w:marBottom w:val="0"/>
          <w:divBdr>
            <w:top w:val="none" w:sz="0" w:space="0" w:color="auto"/>
            <w:left w:val="none" w:sz="0" w:space="0" w:color="auto"/>
            <w:bottom w:val="none" w:sz="0" w:space="0" w:color="auto"/>
            <w:right w:val="none" w:sz="0" w:space="0" w:color="auto"/>
          </w:divBdr>
          <w:divsChild>
            <w:div w:id="2042898506">
              <w:marLeft w:val="0"/>
              <w:marRight w:val="0"/>
              <w:marTop w:val="0"/>
              <w:marBottom w:val="0"/>
              <w:divBdr>
                <w:top w:val="none" w:sz="0" w:space="0" w:color="auto"/>
                <w:left w:val="none" w:sz="0" w:space="0" w:color="auto"/>
                <w:bottom w:val="none" w:sz="0" w:space="0" w:color="auto"/>
                <w:right w:val="none" w:sz="0" w:space="0" w:color="auto"/>
              </w:divBdr>
              <w:divsChild>
                <w:div w:id="1615135223">
                  <w:marLeft w:val="0"/>
                  <w:marRight w:val="0"/>
                  <w:marTop w:val="0"/>
                  <w:marBottom w:val="0"/>
                  <w:divBdr>
                    <w:top w:val="none" w:sz="0" w:space="0" w:color="auto"/>
                    <w:left w:val="none" w:sz="0" w:space="0" w:color="auto"/>
                    <w:bottom w:val="none" w:sz="0" w:space="0" w:color="auto"/>
                    <w:right w:val="none" w:sz="0" w:space="0" w:color="auto"/>
                  </w:divBdr>
                  <w:divsChild>
                    <w:div w:id="1232621553">
                      <w:marLeft w:val="0"/>
                      <w:marRight w:val="0"/>
                      <w:marTop w:val="0"/>
                      <w:marBottom w:val="0"/>
                      <w:divBdr>
                        <w:top w:val="none" w:sz="0" w:space="0" w:color="auto"/>
                        <w:left w:val="none" w:sz="0" w:space="0" w:color="auto"/>
                        <w:bottom w:val="none" w:sz="0" w:space="0" w:color="auto"/>
                        <w:right w:val="none" w:sz="0" w:space="0" w:color="auto"/>
                      </w:divBdr>
                      <w:divsChild>
                        <w:div w:id="2136174461">
                          <w:marLeft w:val="0"/>
                          <w:marRight w:val="0"/>
                          <w:marTop w:val="0"/>
                          <w:marBottom w:val="0"/>
                          <w:divBdr>
                            <w:top w:val="none" w:sz="0" w:space="0" w:color="auto"/>
                            <w:left w:val="none" w:sz="0" w:space="0" w:color="auto"/>
                            <w:bottom w:val="none" w:sz="0" w:space="0" w:color="auto"/>
                            <w:right w:val="none" w:sz="0" w:space="0" w:color="auto"/>
                          </w:divBdr>
                          <w:divsChild>
                            <w:div w:id="1789353760">
                              <w:marLeft w:val="0"/>
                              <w:marRight w:val="0"/>
                              <w:marTop w:val="0"/>
                              <w:marBottom w:val="0"/>
                              <w:divBdr>
                                <w:top w:val="none" w:sz="0" w:space="0" w:color="auto"/>
                                <w:left w:val="none" w:sz="0" w:space="0" w:color="auto"/>
                                <w:bottom w:val="none" w:sz="0" w:space="0" w:color="auto"/>
                                <w:right w:val="none" w:sz="0" w:space="0" w:color="auto"/>
                              </w:divBdr>
                              <w:divsChild>
                                <w:div w:id="1867479468">
                                  <w:marLeft w:val="0"/>
                                  <w:marRight w:val="0"/>
                                  <w:marTop w:val="0"/>
                                  <w:marBottom w:val="0"/>
                                  <w:divBdr>
                                    <w:top w:val="none" w:sz="0" w:space="0" w:color="auto"/>
                                    <w:left w:val="none" w:sz="0" w:space="0" w:color="auto"/>
                                    <w:bottom w:val="none" w:sz="0" w:space="0" w:color="auto"/>
                                    <w:right w:val="none" w:sz="0" w:space="0" w:color="auto"/>
                                  </w:divBdr>
                                  <w:divsChild>
                                    <w:div w:id="1840192100">
                                      <w:marLeft w:val="0"/>
                                      <w:marRight w:val="0"/>
                                      <w:marTop w:val="0"/>
                                      <w:marBottom w:val="0"/>
                                      <w:divBdr>
                                        <w:top w:val="none" w:sz="0" w:space="0" w:color="auto"/>
                                        <w:left w:val="none" w:sz="0" w:space="0" w:color="auto"/>
                                        <w:bottom w:val="none" w:sz="0" w:space="0" w:color="auto"/>
                                        <w:right w:val="none" w:sz="0" w:space="0" w:color="auto"/>
                                      </w:divBdr>
                                      <w:divsChild>
                                        <w:div w:id="803229244">
                                          <w:marLeft w:val="0"/>
                                          <w:marRight w:val="0"/>
                                          <w:marTop w:val="0"/>
                                          <w:marBottom w:val="0"/>
                                          <w:divBdr>
                                            <w:top w:val="none" w:sz="0" w:space="0" w:color="auto"/>
                                            <w:left w:val="none" w:sz="0" w:space="0" w:color="auto"/>
                                            <w:bottom w:val="none" w:sz="0" w:space="0" w:color="auto"/>
                                            <w:right w:val="none" w:sz="0" w:space="0" w:color="auto"/>
                                          </w:divBdr>
                                          <w:divsChild>
                                            <w:div w:id="7844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4502405">
      <w:bodyDiv w:val="1"/>
      <w:marLeft w:val="0"/>
      <w:marRight w:val="0"/>
      <w:marTop w:val="0"/>
      <w:marBottom w:val="0"/>
      <w:divBdr>
        <w:top w:val="none" w:sz="0" w:space="0" w:color="auto"/>
        <w:left w:val="none" w:sz="0" w:space="0" w:color="auto"/>
        <w:bottom w:val="none" w:sz="0" w:space="0" w:color="auto"/>
        <w:right w:val="none" w:sz="0" w:space="0" w:color="auto"/>
      </w:divBdr>
      <w:divsChild>
        <w:div w:id="6179145">
          <w:marLeft w:val="0"/>
          <w:marRight w:val="0"/>
          <w:marTop w:val="0"/>
          <w:marBottom w:val="0"/>
          <w:divBdr>
            <w:top w:val="none" w:sz="0" w:space="0" w:color="auto"/>
            <w:left w:val="none" w:sz="0" w:space="0" w:color="auto"/>
            <w:bottom w:val="none" w:sz="0" w:space="0" w:color="auto"/>
            <w:right w:val="none" w:sz="0" w:space="0" w:color="auto"/>
          </w:divBdr>
          <w:divsChild>
            <w:div w:id="1389038122">
              <w:marLeft w:val="0"/>
              <w:marRight w:val="0"/>
              <w:marTop w:val="0"/>
              <w:marBottom w:val="0"/>
              <w:divBdr>
                <w:top w:val="none" w:sz="0" w:space="0" w:color="auto"/>
                <w:left w:val="none" w:sz="0" w:space="0" w:color="auto"/>
                <w:bottom w:val="none" w:sz="0" w:space="0" w:color="auto"/>
                <w:right w:val="none" w:sz="0" w:space="0" w:color="auto"/>
              </w:divBdr>
              <w:divsChild>
                <w:div w:id="1841581751">
                  <w:marLeft w:val="0"/>
                  <w:marRight w:val="0"/>
                  <w:marTop w:val="0"/>
                  <w:marBottom w:val="0"/>
                  <w:divBdr>
                    <w:top w:val="none" w:sz="0" w:space="0" w:color="auto"/>
                    <w:left w:val="none" w:sz="0" w:space="0" w:color="auto"/>
                    <w:bottom w:val="none" w:sz="0" w:space="0" w:color="auto"/>
                    <w:right w:val="none" w:sz="0" w:space="0" w:color="auto"/>
                  </w:divBdr>
                  <w:divsChild>
                    <w:div w:id="704520330">
                      <w:marLeft w:val="0"/>
                      <w:marRight w:val="0"/>
                      <w:marTop w:val="0"/>
                      <w:marBottom w:val="0"/>
                      <w:divBdr>
                        <w:top w:val="none" w:sz="0" w:space="0" w:color="auto"/>
                        <w:left w:val="none" w:sz="0" w:space="0" w:color="auto"/>
                        <w:bottom w:val="none" w:sz="0" w:space="0" w:color="auto"/>
                        <w:right w:val="none" w:sz="0" w:space="0" w:color="auto"/>
                      </w:divBdr>
                      <w:divsChild>
                        <w:div w:id="961375821">
                          <w:marLeft w:val="0"/>
                          <w:marRight w:val="0"/>
                          <w:marTop w:val="0"/>
                          <w:marBottom w:val="0"/>
                          <w:divBdr>
                            <w:top w:val="none" w:sz="0" w:space="0" w:color="auto"/>
                            <w:left w:val="none" w:sz="0" w:space="0" w:color="auto"/>
                            <w:bottom w:val="none" w:sz="0" w:space="0" w:color="auto"/>
                            <w:right w:val="none" w:sz="0" w:space="0" w:color="auto"/>
                          </w:divBdr>
                          <w:divsChild>
                            <w:div w:id="426198556">
                              <w:marLeft w:val="0"/>
                              <w:marRight w:val="0"/>
                              <w:marTop w:val="0"/>
                              <w:marBottom w:val="0"/>
                              <w:divBdr>
                                <w:top w:val="none" w:sz="0" w:space="0" w:color="auto"/>
                                <w:left w:val="none" w:sz="0" w:space="0" w:color="auto"/>
                                <w:bottom w:val="none" w:sz="0" w:space="0" w:color="auto"/>
                                <w:right w:val="none" w:sz="0" w:space="0" w:color="auto"/>
                              </w:divBdr>
                              <w:divsChild>
                                <w:div w:id="759181259">
                                  <w:marLeft w:val="0"/>
                                  <w:marRight w:val="0"/>
                                  <w:marTop w:val="0"/>
                                  <w:marBottom w:val="0"/>
                                  <w:divBdr>
                                    <w:top w:val="none" w:sz="0" w:space="0" w:color="auto"/>
                                    <w:left w:val="none" w:sz="0" w:space="0" w:color="auto"/>
                                    <w:bottom w:val="none" w:sz="0" w:space="0" w:color="auto"/>
                                    <w:right w:val="none" w:sz="0" w:space="0" w:color="auto"/>
                                  </w:divBdr>
                                  <w:divsChild>
                                    <w:div w:id="549145853">
                                      <w:marLeft w:val="0"/>
                                      <w:marRight w:val="0"/>
                                      <w:marTop w:val="0"/>
                                      <w:marBottom w:val="0"/>
                                      <w:divBdr>
                                        <w:top w:val="none" w:sz="0" w:space="0" w:color="auto"/>
                                        <w:left w:val="none" w:sz="0" w:space="0" w:color="auto"/>
                                        <w:bottom w:val="none" w:sz="0" w:space="0" w:color="auto"/>
                                        <w:right w:val="none" w:sz="0" w:space="0" w:color="auto"/>
                                      </w:divBdr>
                                      <w:divsChild>
                                        <w:div w:id="265117617">
                                          <w:marLeft w:val="0"/>
                                          <w:marRight w:val="0"/>
                                          <w:marTop w:val="0"/>
                                          <w:marBottom w:val="0"/>
                                          <w:divBdr>
                                            <w:top w:val="none" w:sz="0" w:space="0" w:color="auto"/>
                                            <w:left w:val="none" w:sz="0" w:space="0" w:color="auto"/>
                                            <w:bottom w:val="none" w:sz="0" w:space="0" w:color="auto"/>
                                            <w:right w:val="none" w:sz="0" w:space="0" w:color="auto"/>
                                          </w:divBdr>
                                          <w:divsChild>
                                            <w:div w:id="38896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8462675">
      <w:bodyDiv w:val="1"/>
      <w:marLeft w:val="0"/>
      <w:marRight w:val="0"/>
      <w:marTop w:val="100"/>
      <w:marBottom w:val="100"/>
      <w:divBdr>
        <w:top w:val="none" w:sz="0" w:space="0" w:color="auto"/>
        <w:left w:val="none" w:sz="0" w:space="0" w:color="auto"/>
        <w:bottom w:val="none" w:sz="0" w:space="0" w:color="auto"/>
        <w:right w:val="none" w:sz="0" w:space="0" w:color="auto"/>
      </w:divBdr>
      <w:divsChild>
        <w:div w:id="253168160">
          <w:marLeft w:val="0"/>
          <w:marRight w:val="0"/>
          <w:marTop w:val="0"/>
          <w:marBottom w:val="0"/>
          <w:divBdr>
            <w:top w:val="none" w:sz="0" w:space="11" w:color="auto"/>
            <w:left w:val="none" w:sz="0" w:space="14" w:color="auto"/>
            <w:bottom w:val="none" w:sz="0" w:space="11" w:color="auto"/>
            <w:right w:val="none" w:sz="0" w:space="14" w:color="auto"/>
          </w:divBdr>
          <w:divsChild>
            <w:div w:id="885525498">
              <w:marLeft w:val="0"/>
              <w:marRight w:val="0"/>
              <w:marTop w:val="0"/>
              <w:marBottom w:val="0"/>
              <w:divBdr>
                <w:top w:val="none" w:sz="0" w:space="0" w:color="auto"/>
                <w:left w:val="none" w:sz="0" w:space="0" w:color="auto"/>
                <w:bottom w:val="none" w:sz="0" w:space="0" w:color="auto"/>
                <w:right w:val="none" w:sz="0" w:space="0" w:color="auto"/>
              </w:divBdr>
              <w:divsChild>
                <w:div w:id="1025711851">
                  <w:marLeft w:val="0"/>
                  <w:marRight w:val="0"/>
                  <w:marTop w:val="0"/>
                  <w:marBottom w:val="0"/>
                  <w:divBdr>
                    <w:top w:val="none" w:sz="0" w:space="0" w:color="auto"/>
                    <w:left w:val="none" w:sz="0" w:space="0" w:color="auto"/>
                    <w:bottom w:val="none" w:sz="0" w:space="0" w:color="auto"/>
                    <w:right w:val="none" w:sz="0" w:space="0" w:color="auto"/>
                  </w:divBdr>
                  <w:divsChild>
                    <w:div w:id="269775917">
                      <w:marLeft w:val="0"/>
                      <w:marRight w:val="0"/>
                      <w:marTop w:val="0"/>
                      <w:marBottom w:val="0"/>
                      <w:divBdr>
                        <w:top w:val="none" w:sz="0" w:space="0" w:color="auto"/>
                        <w:left w:val="none" w:sz="0" w:space="0" w:color="auto"/>
                        <w:bottom w:val="none" w:sz="0" w:space="0" w:color="auto"/>
                        <w:right w:val="none" w:sz="0" w:space="0" w:color="auto"/>
                      </w:divBdr>
                      <w:divsChild>
                        <w:div w:id="1128279854">
                          <w:marLeft w:val="0"/>
                          <w:marRight w:val="0"/>
                          <w:marTop w:val="0"/>
                          <w:marBottom w:val="0"/>
                          <w:divBdr>
                            <w:top w:val="none" w:sz="0" w:space="0" w:color="auto"/>
                            <w:left w:val="none" w:sz="0" w:space="0" w:color="auto"/>
                            <w:bottom w:val="none" w:sz="0" w:space="0" w:color="auto"/>
                            <w:right w:val="none" w:sz="0" w:space="0" w:color="auto"/>
                          </w:divBdr>
                          <w:divsChild>
                            <w:div w:id="42801329">
                              <w:marLeft w:val="0"/>
                              <w:marRight w:val="0"/>
                              <w:marTop w:val="0"/>
                              <w:marBottom w:val="0"/>
                              <w:divBdr>
                                <w:top w:val="none" w:sz="0" w:space="0" w:color="auto"/>
                                <w:left w:val="none" w:sz="0" w:space="0" w:color="auto"/>
                                <w:bottom w:val="none" w:sz="0" w:space="0" w:color="auto"/>
                                <w:right w:val="none" w:sz="0" w:space="0" w:color="auto"/>
                              </w:divBdr>
                            </w:div>
                            <w:div w:id="196438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56951">
                      <w:marLeft w:val="0"/>
                      <w:marRight w:val="0"/>
                      <w:marTop w:val="0"/>
                      <w:marBottom w:val="0"/>
                      <w:divBdr>
                        <w:top w:val="single" w:sz="4" w:space="22" w:color="CCCCCC"/>
                        <w:left w:val="single" w:sz="4" w:space="0" w:color="CCCCCC"/>
                        <w:bottom w:val="single" w:sz="4" w:space="0" w:color="CCCCCC"/>
                        <w:right w:val="single" w:sz="4" w:space="0" w:color="CCCCCC"/>
                      </w:divBdr>
                      <w:divsChild>
                        <w:div w:id="1671249132">
                          <w:marLeft w:val="0"/>
                          <w:marRight w:val="0"/>
                          <w:marTop w:val="0"/>
                          <w:marBottom w:val="0"/>
                          <w:divBdr>
                            <w:top w:val="none" w:sz="0" w:space="0" w:color="auto"/>
                            <w:left w:val="none" w:sz="0" w:space="0" w:color="auto"/>
                            <w:bottom w:val="none" w:sz="0" w:space="0" w:color="auto"/>
                            <w:right w:val="none" w:sz="0" w:space="0" w:color="auto"/>
                          </w:divBdr>
                          <w:divsChild>
                            <w:div w:id="1020667479">
                              <w:marLeft w:val="0"/>
                              <w:marRight w:val="0"/>
                              <w:marTop w:val="0"/>
                              <w:marBottom w:val="0"/>
                              <w:divBdr>
                                <w:top w:val="none" w:sz="0" w:space="0" w:color="auto"/>
                                <w:left w:val="none" w:sz="0" w:space="0" w:color="auto"/>
                                <w:bottom w:val="none" w:sz="0" w:space="0" w:color="auto"/>
                                <w:right w:val="none" w:sz="0" w:space="0" w:color="auto"/>
                              </w:divBdr>
                            </w:div>
                            <w:div w:id="1523520138">
                              <w:marLeft w:val="0"/>
                              <w:marRight w:val="0"/>
                              <w:marTop w:val="0"/>
                              <w:marBottom w:val="0"/>
                              <w:divBdr>
                                <w:top w:val="none" w:sz="0" w:space="0" w:color="auto"/>
                                <w:left w:val="none" w:sz="0" w:space="0" w:color="auto"/>
                                <w:bottom w:val="none" w:sz="0" w:space="0" w:color="auto"/>
                                <w:right w:val="none" w:sz="0" w:space="0" w:color="auto"/>
                              </w:divBdr>
                            </w:div>
                            <w:div w:id="213794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F4615A-A3D6-4EFD-B017-B215358B669B}">
  <ds:schemaRefs>
    <ds:schemaRef ds:uri="http://schemas.openxmlformats.org/officeDocument/2006/bibliography"/>
  </ds:schemaRefs>
</ds:datastoreItem>
</file>

<file path=customXml/itemProps2.xml><?xml version="1.0" encoding="utf-8"?>
<ds:datastoreItem xmlns:ds="http://schemas.openxmlformats.org/officeDocument/2006/customXml" ds:itemID="{61450324-3125-444B-A230-615039F20008}">
  <ds:schemaRefs>
    <ds:schemaRef ds:uri="http://schemas.openxmlformats.org/officeDocument/2006/bibliography"/>
  </ds:schemaRefs>
</ds:datastoreItem>
</file>

<file path=customXml/itemProps3.xml><?xml version="1.0" encoding="utf-8"?>
<ds:datastoreItem xmlns:ds="http://schemas.openxmlformats.org/officeDocument/2006/customXml" ds:itemID="{AE0FF6AE-2BC2-46B3-9693-B6A098503ED8}">
  <ds:schemaRefs>
    <ds:schemaRef ds:uri="http://schemas.openxmlformats.org/officeDocument/2006/bibliography"/>
  </ds:schemaRefs>
</ds:datastoreItem>
</file>

<file path=customXml/itemProps4.xml><?xml version="1.0" encoding="utf-8"?>
<ds:datastoreItem xmlns:ds="http://schemas.openxmlformats.org/officeDocument/2006/customXml" ds:itemID="{E15E3331-8FC0-4E60-90F7-FACF87BD9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54</Pages>
  <Words>15484</Words>
  <Characters>88265</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REGULATION ON DEPOSITORY</vt:lpstr>
    </vt:vector>
  </TitlesOfParts>
  <Company>Moscomprivatbank</Company>
  <LinksUpToDate>false</LinksUpToDate>
  <CharactersWithSpaces>103542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 ON DEPOSITORY</dc:title>
  <dc:creator>Bensman</dc:creator>
  <cp:lastModifiedBy>JGGudilina</cp:lastModifiedBy>
  <cp:revision>4</cp:revision>
  <cp:lastPrinted>2022-06-07T14:46:00Z</cp:lastPrinted>
  <dcterms:created xsi:type="dcterms:W3CDTF">2022-06-09T12:51:00Z</dcterms:created>
  <dcterms:modified xsi:type="dcterms:W3CDTF">2022-06-14T08:33:00Z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-480030846</vt:i4>
  </property>
  <property fmtid="{D5CDD505-2E9C-101B-9397-08002B2CF9AE}" pid="3" name="_NewReviewCycle">
    <vt:lpwstr/>
  </property>
  <property fmtid="{D5CDD505-2E9C-101B-9397-08002B2CF9AE}" pid="4" name="_EmailSubject">
    <vt:lpwstr>regulations and job descriptions of the Investment Business Support Department</vt:lpwstr>
  </property>
  <property fmtid="{D5CDD505-2E9C-101B-9397-08002B2CF9AE}" pid="5" name="_AuthorEmail">
    <vt:lpwstr>Yuliya.Lazareva@sobin.ru</vt:lpwstr>
  </property>
  <property fmtid="{D5CDD505-2E9C-101B-9397-08002B2CF9AE}" pid="6" name="_AuthorEmailDisplayName">
    <vt:lpwstr>Yuliya Ivanovna Lazareva</vt:lpwstr>
  </property>
  <property fmtid="{D5CDD505-2E9C-101B-9397-08002B2CF9AE}" pid="7" name="_PreviousAdHocReviewCycleID">
    <vt:i4>-1443595183</vt:i4>
  </property>
  <property fmtid="{D5CDD505-2E9C-101B-9397-08002B2CF9AE}" pid="8" name="_ReviewingToolsShownOnce">
    <vt:lpwstr/>
  </property>
  <property fmtid="{D5CDD505-2E9C-101B-9397-08002B2CF9AE}" pid="9" name="_DocHome">
    <vt:i4>-1058717343</vt:i4>
  </property>
</Properties>
</file>