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4B" w:rsidRPr="00757A31" w:rsidRDefault="004C095D" w:rsidP="00442F4B">
      <w:pPr>
        <w:tabs>
          <w:tab w:val="left" w:pos="336"/>
        </w:tabs>
        <w:rPr>
          <w:rFonts w:ascii="Times New Roman" w:hAnsi="Times New Roman" w:cs="Times New Roman"/>
          <w:sz w:val="24"/>
          <w:szCs w:val="24"/>
        </w:rPr>
      </w:pPr>
      <w:r w:rsidRPr="00757A31">
        <w:rPr>
          <w:rFonts w:ascii="Times New Roman" w:hAnsi="Times New Roman" w:cs="Times New Roman"/>
          <w:sz w:val="24"/>
          <w:szCs w:val="24"/>
        </w:rPr>
        <w:t>19</w:t>
      </w:r>
      <w:r w:rsidR="00442F4B" w:rsidRPr="00EC45BF">
        <w:rPr>
          <w:rFonts w:ascii="Times New Roman" w:hAnsi="Times New Roman" w:cs="Times New Roman"/>
          <w:sz w:val="24"/>
          <w:szCs w:val="24"/>
        </w:rPr>
        <w:t>.</w:t>
      </w:r>
      <w:r w:rsidRPr="00757A31">
        <w:rPr>
          <w:rFonts w:ascii="Times New Roman" w:hAnsi="Times New Roman" w:cs="Times New Roman"/>
          <w:sz w:val="24"/>
          <w:szCs w:val="24"/>
        </w:rPr>
        <w:t>05</w:t>
      </w:r>
      <w:r w:rsidR="00783C50" w:rsidRPr="00EC45BF">
        <w:rPr>
          <w:rFonts w:ascii="Times New Roman" w:hAnsi="Times New Roman" w:cs="Times New Roman"/>
          <w:sz w:val="24"/>
          <w:szCs w:val="24"/>
        </w:rPr>
        <w:t>.202</w:t>
      </w:r>
      <w:r w:rsidRPr="00757A31">
        <w:rPr>
          <w:rFonts w:ascii="Times New Roman" w:hAnsi="Times New Roman" w:cs="Times New Roman"/>
          <w:sz w:val="24"/>
          <w:szCs w:val="24"/>
        </w:rPr>
        <w:t>6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Сообщение о заседании или заочном голосовании для принятия решений общим собранием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№ 124786603 от 18.05.2026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Отправитель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NDC000000000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НКО АО НРД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Получатель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MC0320100000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АйСиБиСи Банк (АО)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Тип сообщения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Новое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Информация о корпоративном действии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Референс корпоративного действия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1171500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Полное наименование эмитента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публичное акционерное общество "Нефтяная компания "Роснефть"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Дата принятия решения о проведении заседания/ заочного голосования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12.05.2026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Дата проведения заседания/ окончания приема бюллетеней для заочного голосования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19.06.2026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Время проведения заседания/ окончания приема бюллетеней для заочного голосования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04:00:00 МСК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Тип корпоративного действия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Годовое заседание общего собрания акционеров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Способ принятия решений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Заседание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Место проведения заседания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Российская Федерация, Россия, 692806, Приморский край, г. Большой Камень, ул. Аллея Труда, д.19А, Центр профессиональной подготовки ССК «Звезда»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Дата и время начала регистрации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19.06.2026 (02:00:00 МСК)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Дата, на которую определяются (фиксируются) лица, имеющие право голоса при принятии решений общим собранием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25.05.2026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Дата и время окончания приема бюллетеней/ инструкций, установленные эмитентом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16.06.2026 (23:59:00 МСК)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Дата и время окончания приема инструкций, установленные НКО АО НРД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16.06.2026 (19:59:00 МСК)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Почтовый адрес, по которому могут направляться заполненные бюллетени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Российская Федерация, ПАО «НК «Роснефть» или ООО «Реестр-РН» 117997, г. Москва, Софийская набережная, 26/1 или 115172, г. Москва, а/я 4 (или 115172, г. Москва, а/я 24)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Адрес сайта в сети Интернет, на котором может быть заполнена электронная форма бюллетеней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https://lka.rosneft.ru/auth/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Информация о ценных бумагах, предоставляющих право голоса</w:t>
      </w:r>
    </w:p>
    <w:p w:rsidR="004C095D" w:rsidRPr="00A959AC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Повестка дня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1. Утверждение годового отчета Общества.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2. Утверждение годовой бухгалтерской (финансовой) отчетности Общества.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 Утверждение распределения прибыли Общества по результатам 2025 года.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4. О размере, сроках и форме выплаты дивидендов по результатам 2025 года.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5. О вознаграждении и компенсации расходов членам Совета директоров Общества.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6. О вознаграждении и компенсации расходов членам Ревизионной комиссии Общества.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7. Избрание членов Совета директоров Общества.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8. Избрание членов Ревизионной комиссии Общества.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9. О назначении аудиторской организации Общества.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Лицо или орган эмитента, принявшее (принявший) решение о проведении заседания/заочного голосования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Описание лица или органа эмитента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Совет директоров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Дата принятия решения о проведении заседания/ заочного голосования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12.05.2026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Номер протокола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№21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Дата подписания протокола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15.05.2026</w:t>
      </w: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C095D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Пункт Положения 751-П, в соответствии с которым осуществляется информирование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4.2 Информация о созыве общего собрания акционеров эмитента.</w:t>
      </w:r>
    </w:p>
    <w:p w:rsidR="004B57E2" w:rsidRPr="00EC45BF" w:rsidRDefault="004C095D" w:rsidP="004C0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Порядок ознакомления с информацией (материалами), подлежащей (подлежащими) предоставлению при подготовке к проведению заседания/заочного голосования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 xml:space="preserve">Лицам, имеющим право голоса при принятии решений Общим собранием акционеров на годовом (по итогам 2025 года) заседании, предоставляется возможность ознакомления с информацией (материалами) с 20 мая 2026 года по 18 июня 2026 года, в рабочие дни с 10-00 часов до 17-00 часов местного времени, в помещении ПАО «НК «Роснефть» по адресу: 125284, г. Москва, ул. Беговая, д.3, стр.1, БЦ «Нордстар Тауэр», телефон: +7 (495) 987-30-60, 8-800-500-11-00 (звонок по России бесплатный) (Управление по работе с акционерами Департамента корпоративного управления ПАО «НК «Роснефть»), у специализированного регистратора (держателя реестра акционеров ПАО «НК «Роснефть») – ООО «Реестр-РН» и в пунктах приема и обслуживания акционеров ПАО «НК «Роснефть» по адресам: I. Центральный офис ООО «Реестр-РН»: 115093, г. Москва, 1-й Щипковский пер., д.20, тел.: +7 (495) 411-79-11. II. Филиалы ООО «Реестр-РН»: - Белгородский: 308009, г. Белгород, проспект Б. Хмельницкого, д. 52, тел.: +7 (4722) 31-77-22, 31-77-33. - Владимирский: 600001, г. Владимир, проспект Ленина, д. 15 А, офис 517, тел.: +7 </w:t>
      </w:r>
      <w:r w:rsidRPr="00EC45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(4922) 77-91-44. - Воронежский: 394030, г. Воронеж, ул. 9 Января, д. 68Б, офис 206, тел.: +7 (4732) 41-28-95, 41-28-96. - Краснодарский краевой: 350911, г. Краснодар, ул. Трамвайная, д. 1/1, офис 608 (шестой этаж), тел.: +7 (861) 234-51-01, 234-52-01. - Пермский: 614058, г. Пермь, ул. Трамвайная, д. 12, тел: +7 (925) 375-62-09. - Санкт-Петербургский: 191036, г. Санкт-Петербург, Невский проспект, д. 128, лит. А, пом. 39H, тел.: +7 (812) 363-20-28. - Саратовский: 410056, г. Саратов, ул. им. Чернышевского Н.Г., зд. 100, оф. 503, тел.: +7 (8452) 65-93-33. - Тамбовский: 392000, г. Тамбов, ул. Интернациональная, д. 16 А, офис 706 А, тел.: +7 (4752) 55-79-59. - Тульский: 300000, г. Тула, ул. Тургеневская, д. 50, тел.: +7 (4872) 30-76-43, 30-76-44. - Уфимский: 450077, Республика Башкортостан, г. Уфа, ул. М. Карима, д. 16, тел.: +7 (347) 285-85-21. - Хабаровский: 680000, г. Хабаровск, ул. Шеронова, д. 123, тел.: +7 (4212) 32-37-71, 32-88-30. - Чебоксарский: 428003, Чувашская Республика, г. Чебоксары, ул. Ярославская, д. 17, помещение 7, тел.: +7 (8352) 58-60-96, 58-62-65. - Ярославский: 150000, г. Ярославль, ул. Советская, д. 9, тел.: +7 (4852) 73-91-58, 25-55-51. III. Трансфер-агентские пункты, обслуживающие акционеров ПАО «НК «Роснефть»: - Губкинский: 629830, Ямало-Ненецкий автономный округ, г. Губкинский, территория Панель 3, строение 0017/4, Дополнительный офис в г. Губкинский Нефтеюганского филиала Банка «ВБРР» (АО), тел.: +7 (34936) 5-55-11, 5-13-33. - Комсомольский: 681013, Хабаровский край, г. Комсомольск-на-Амуре, проспект Ленина, д. 18, Дополнительный офис 35 в г. Комсомольск-на-Амуре АО «Дальневосточный банк», тел.: +7 (4217) 53-35-35, +7 (423) 220-60-50. - Нефтекумский: 356880, Ставропольский край, г. Нефтекумск, микрорайон 3, д. 1, Дополнительный офис в г. Нефтекумске Филиала Банка «ВБРР» (АО) в г. Краснодаре, тел.: +7 (86558) 3-30-57, 3-34-71. - Туапсинский: 352800, Краснодарский край, г. Туапсе, ул. К.Маркса, д. 1, Дополнительный офис в г. Туапсе Филиала Банка «ВБРР» (АО) в г. Краснодаре, тел.: +7 (86167) 2-52-69, 2-79-66. - Южно-Сахалинский: 693020, Сахалинская область, г. Южно-Сахалинск, ул. Амурская, д. 53, Дополнительный офис 30 в г. Южно-Сахалинске АО «Дальневосточный банк», тел.: +7 (4242) 72-39-72, +7 (423) 220-60-50. IV. Пункт приема и обслуживания акционеров ПАО «НК «Роснефть» эмитентом в Ямало-Ненецком автономном округе: 629830, Ямало-Ненецкий автономный округ, г. Губкинский, микрорайон 10, д. 3, каб. №312 (административное здание ООО «РН-Пурнефтегаз»), тел.: +7 (34936) 4-41-52, а также предоставляется участвующим в заседании лицам, имеющим право голоса при принятии решений Общим собранием акционеров, возможность ознакомления с информацией во время проведения заседания.</w:t>
      </w:r>
    </w:p>
    <w:sectPr w:rsidR="004B57E2" w:rsidRPr="00EC45BF" w:rsidSect="002C5B8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4B" w:rsidRDefault="00442F4B" w:rsidP="00442F4B">
      <w:pPr>
        <w:spacing w:after="0" w:line="240" w:lineRule="auto"/>
      </w:pPr>
      <w:r>
        <w:separator/>
      </w:r>
    </w:p>
  </w:endnote>
  <w:endnote w:type="continuationSeparator" w:id="0">
    <w:p w:rsidR="00442F4B" w:rsidRDefault="00442F4B" w:rsidP="0044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4B" w:rsidRDefault="00442F4B" w:rsidP="00442F4B">
      <w:pPr>
        <w:spacing w:after="0" w:line="240" w:lineRule="auto"/>
      </w:pPr>
      <w:r>
        <w:separator/>
      </w:r>
    </w:p>
  </w:footnote>
  <w:footnote w:type="continuationSeparator" w:id="0">
    <w:p w:rsidR="00442F4B" w:rsidRDefault="00442F4B" w:rsidP="00442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A85"/>
    <w:multiLevelType w:val="hybridMultilevel"/>
    <w:tmpl w:val="3A90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8170A"/>
    <w:multiLevelType w:val="hybridMultilevel"/>
    <w:tmpl w:val="2484460A"/>
    <w:lvl w:ilvl="0" w:tplc="60286976">
      <w:start w:val="1"/>
      <w:numFmt w:val="bullet"/>
      <w:lvlText w:val="•"/>
      <w:lvlJc w:val="left"/>
      <w:pPr>
        <w:ind w:left="1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884A92E">
      <w:start w:val="1"/>
      <w:numFmt w:val="decimal"/>
      <w:lvlText w:val="%2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A549E64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EAC236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24C3E8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364D448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9E23C7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D7E01AA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4483CC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D3"/>
    <w:rsid w:val="00042A04"/>
    <w:rsid w:val="000D63B9"/>
    <w:rsid w:val="000E5C89"/>
    <w:rsid w:val="001920D0"/>
    <w:rsid w:val="002C5B84"/>
    <w:rsid w:val="002D64AB"/>
    <w:rsid w:val="002E5255"/>
    <w:rsid w:val="00315D82"/>
    <w:rsid w:val="004237E4"/>
    <w:rsid w:val="00442F4B"/>
    <w:rsid w:val="00464C0D"/>
    <w:rsid w:val="004B57E2"/>
    <w:rsid w:val="004C095D"/>
    <w:rsid w:val="00584381"/>
    <w:rsid w:val="00607F59"/>
    <w:rsid w:val="006F6C5D"/>
    <w:rsid w:val="00750EE3"/>
    <w:rsid w:val="00757A31"/>
    <w:rsid w:val="0077036A"/>
    <w:rsid w:val="00783C50"/>
    <w:rsid w:val="00890BDE"/>
    <w:rsid w:val="008C41B4"/>
    <w:rsid w:val="00911708"/>
    <w:rsid w:val="0092773D"/>
    <w:rsid w:val="00981348"/>
    <w:rsid w:val="009A05F1"/>
    <w:rsid w:val="009C64F9"/>
    <w:rsid w:val="009E6508"/>
    <w:rsid w:val="00A959AC"/>
    <w:rsid w:val="00AC1C67"/>
    <w:rsid w:val="00AC4AD3"/>
    <w:rsid w:val="00B37A2F"/>
    <w:rsid w:val="00B6209F"/>
    <w:rsid w:val="00BE5261"/>
    <w:rsid w:val="00C63B3D"/>
    <w:rsid w:val="00DB3C0C"/>
    <w:rsid w:val="00E26F3B"/>
    <w:rsid w:val="00E27002"/>
    <w:rsid w:val="00EC45BF"/>
    <w:rsid w:val="00F653F8"/>
    <w:rsid w:val="00F741E6"/>
    <w:rsid w:val="00FB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12969-B7A3-4392-9685-C126EC0B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7E4"/>
  </w:style>
  <w:style w:type="paragraph" w:styleId="1">
    <w:name w:val="heading 1"/>
    <w:basedOn w:val="a"/>
    <w:link w:val="10"/>
    <w:uiPriority w:val="9"/>
    <w:qFormat/>
    <w:rsid w:val="009E6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6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2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2F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442F4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42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2F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E65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6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9E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E650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15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5D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653F8"/>
    <w:pPr>
      <w:ind w:left="720"/>
      <w:contextualSpacing/>
    </w:pPr>
  </w:style>
  <w:style w:type="table" w:customStyle="1" w:styleId="TableGrid">
    <w:name w:val="TableGrid"/>
    <w:rsid w:val="00FB34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ТАAndriyauskene</dc:creator>
  <cp:keywords/>
  <dc:description/>
  <cp:lastModifiedBy>Melikhov Alexander</cp:lastModifiedBy>
  <cp:revision>8</cp:revision>
  <cp:lastPrinted>2024-11-25T07:38:00Z</cp:lastPrinted>
  <dcterms:created xsi:type="dcterms:W3CDTF">2025-11-24T12:07:00Z</dcterms:created>
  <dcterms:modified xsi:type="dcterms:W3CDTF">2026-05-19T11:48:00Z</dcterms:modified>
</cp:coreProperties>
</file>